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9F5" w:rsidRPr="007909F5" w:rsidRDefault="007909F5" w:rsidP="007909F5">
      <w:pPr>
        <w:tabs>
          <w:tab w:val="left" w:pos="993"/>
        </w:tabs>
        <w:rPr>
          <w:b/>
        </w:rPr>
      </w:pPr>
      <w:r w:rsidRPr="007909F5">
        <w:rPr>
          <w:b/>
        </w:rPr>
        <w:t>Одобрявам:………………………..</w:t>
      </w:r>
    </w:p>
    <w:p w:rsidR="007909F5" w:rsidRPr="007909F5" w:rsidRDefault="007909F5" w:rsidP="007909F5">
      <w:pPr>
        <w:tabs>
          <w:tab w:val="left" w:pos="993"/>
        </w:tabs>
        <w:rPr>
          <w:b/>
        </w:rPr>
      </w:pPr>
      <w:r w:rsidRPr="007909F5">
        <w:rPr>
          <w:b/>
        </w:rPr>
        <w:t>Николай Ангелов</w:t>
      </w:r>
    </w:p>
    <w:p w:rsidR="005B5596" w:rsidRPr="007909F5" w:rsidRDefault="007909F5" w:rsidP="007909F5">
      <w:pPr>
        <w:tabs>
          <w:tab w:val="left" w:pos="993"/>
        </w:tabs>
        <w:rPr>
          <w:b/>
        </w:rPr>
      </w:pPr>
      <w:r w:rsidRPr="007909F5">
        <w:rPr>
          <w:b/>
        </w:rPr>
        <w:t>Кмет на Община Балчик</w:t>
      </w:r>
      <w:r w:rsidR="00650AB9" w:rsidRPr="007909F5">
        <w:rPr>
          <w:b/>
        </w:rPr>
        <w:t xml:space="preserve"> </w:t>
      </w:r>
    </w:p>
    <w:p w:rsidR="00C127AE" w:rsidRDefault="00C127AE" w:rsidP="00760B2B">
      <w:pPr>
        <w:pStyle w:val="ad"/>
        <w:tabs>
          <w:tab w:val="left" w:pos="993"/>
        </w:tabs>
        <w:spacing w:before="120" w:after="120"/>
        <w:rPr>
          <w:sz w:val="36"/>
          <w:szCs w:val="36"/>
        </w:rPr>
      </w:pPr>
    </w:p>
    <w:p w:rsidR="00C127AE" w:rsidRDefault="00C127AE" w:rsidP="00760B2B">
      <w:pPr>
        <w:pStyle w:val="ad"/>
        <w:tabs>
          <w:tab w:val="left" w:pos="993"/>
        </w:tabs>
        <w:spacing w:before="120" w:after="120"/>
        <w:rPr>
          <w:sz w:val="36"/>
          <w:szCs w:val="36"/>
        </w:rPr>
      </w:pPr>
    </w:p>
    <w:p w:rsidR="00C127AE" w:rsidRDefault="00C127AE" w:rsidP="00760B2B">
      <w:pPr>
        <w:pStyle w:val="ad"/>
        <w:tabs>
          <w:tab w:val="left" w:pos="993"/>
        </w:tabs>
        <w:spacing w:before="120" w:after="120"/>
        <w:rPr>
          <w:sz w:val="36"/>
          <w:szCs w:val="36"/>
        </w:rPr>
      </w:pPr>
    </w:p>
    <w:p w:rsidR="00C127AE" w:rsidRDefault="00C127AE" w:rsidP="007909F5">
      <w:pPr>
        <w:pStyle w:val="ad"/>
        <w:tabs>
          <w:tab w:val="left" w:pos="993"/>
        </w:tabs>
        <w:spacing w:before="120" w:after="120"/>
        <w:jc w:val="left"/>
        <w:rPr>
          <w:sz w:val="36"/>
          <w:szCs w:val="36"/>
        </w:rPr>
      </w:pPr>
    </w:p>
    <w:p w:rsidR="005B5596" w:rsidRPr="00B154FD" w:rsidRDefault="005B5596" w:rsidP="00760B2B">
      <w:pPr>
        <w:pStyle w:val="ad"/>
        <w:tabs>
          <w:tab w:val="left" w:pos="993"/>
        </w:tabs>
        <w:spacing w:before="120" w:after="120"/>
        <w:rPr>
          <w:sz w:val="36"/>
          <w:szCs w:val="36"/>
        </w:rPr>
      </w:pPr>
      <w:r w:rsidRPr="00B154FD">
        <w:rPr>
          <w:sz w:val="36"/>
          <w:szCs w:val="36"/>
        </w:rPr>
        <w:t>Д О К У М Е Н Т А Ц И Я</w:t>
      </w:r>
    </w:p>
    <w:p w:rsidR="005B5596" w:rsidRPr="00B154FD" w:rsidRDefault="005B5596" w:rsidP="00760B2B">
      <w:pPr>
        <w:autoSpaceDN w:val="0"/>
        <w:jc w:val="both"/>
        <w:rPr>
          <w:b/>
        </w:rPr>
      </w:pPr>
      <w:r w:rsidRPr="00B154FD">
        <w:rPr>
          <w:b/>
        </w:rPr>
        <w:t xml:space="preserve"> </w:t>
      </w:r>
    </w:p>
    <w:p w:rsidR="005B5596" w:rsidRPr="00D2780F" w:rsidRDefault="005B5596" w:rsidP="00760B2B">
      <w:pPr>
        <w:autoSpaceDN w:val="0"/>
        <w:jc w:val="center"/>
        <w:rPr>
          <w:b/>
        </w:rPr>
      </w:pPr>
      <w:r w:rsidRPr="00D2780F">
        <w:t>за обществена поръчка, с предмет:</w:t>
      </w:r>
    </w:p>
    <w:p w:rsidR="005B5596" w:rsidRPr="00D2780F" w:rsidRDefault="005B5596" w:rsidP="00D2780F">
      <w:pPr>
        <w:pStyle w:val="ad"/>
        <w:tabs>
          <w:tab w:val="left" w:pos="-600"/>
        </w:tabs>
        <w:ind w:left="-600" w:firstLine="600"/>
        <w:outlineLvl w:val="0"/>
        <w:rPr>
          <w:color w:val="FF0000"/>
        </w:rPr>
      </w:pPr>
    </w:p>
    <w:p w:rsidR="001E0AD1" w:rsidRPr="00D2780F" w:rsidRDefault="000A4FFD" w:rsidP="00D2780F">
      <w:pPr>
        <w:tabs>
          <w:tab w:val="left" w:pos="993"/>
        </w:tabs>
        <w:spacing w:before="120" w:after="120"/>
        <w:jc w:val="center"/>
        <w:rPr>
          <w:b/>
          <w:sz w:val="32"/>
          <w:szCs w:val="32"/>
        </w:rPr>
      </w:pPr>
      <w:r w:rsidRPr="00B13B0F">
        <w:rPr>
          <w:b/>
        </w:rPr>
        <w:t xml:space="preserve">„Доставка и монтаж на вертикална платформа с кабинка, вкл. метална остъклена конструкция към нея, за осигуряване на  достъпна среда на  обществена сграда „Художествена галерия", </w:t>
      </w:r>
      <w:proofErr w:type="spellStart"/>
      <w:r w:rsidRPr="00B13B0F">
        <w:rPr>
          <w:b/>
        </w:rPr>
        <w:t>находяща</w:t>
      </w:r>
      <w:proofErr w:type="spellEnd"/>
      <w:r w:rsidRPr="00B13B0F">
        <w:rPr>
          <w:b/>
        </w:rPr>
        <w:t xml:space="preserve"> се в УПИ XXI, кв.103 по плана на град Балчик, Община Балчик“</w:t>
      </w:r>
    </w:p>
    <w:p w:rsidR="001E0AD1" w:rsidRDefault="001E0AD1" w:rsidP="00760B2B">
      <w:pPr>
        <w:tabs>
          <w:tab w:val="left" w:pos="993"/>
        </w:tabs>
        <w:spacing w:before="120" w:after="120"/>
        <w:jc w:val="center"/>
        <w:rPr>
          <w:b/>
          <w:sz w:val="32"/>
          <w:szCs w:val="32"/>
        </w:rPr>
      </w:pPr>
    </w:p>
    <w:p w:rsidR="001E0AD1" w:rsidRDefault="001E0AD1" w:rsidP="00760B2B">
      <w:pPr>
        <w:tabs>
          <w:tab w:val="left" w:pos="993"/>
        </w:tabs>
        <w:spacing w:before="120" w:after="120"/>
        <w:jc w:val="center"/>
        <w:rPr>
          <w:b/>
          <w:sz w:val="32"/>
          <w:szCs w:val="32"/>
        </w:rPr>
      </w:pPr>
    </w:p>
    <w:p w:rsidR="001E0AD1" w:rsidRDefault="001E0AD1" w:rsidP="00760B2B">
      <w:pPr>
        <w:tabs>
          <w:tab w:val="left" w:pos="993"/>
        </w:tabs>
        <w:spacing w:before="120" w:after="120"/>
        <w:jc w:val="center"/>
        <w:rPr>
          <w:b/>
          <w:sz w:val="32"/>
          <w:szCs w:val="32"/>
        </w:rPr>
      </w:pPr>
    </w:p>
    <w:p w:rsidR="00B82A2D" w:rsidRDefault="00581F7E" w:rsidP="00760B2B">
      <w:pPr>
        <w:tabs>
          <w:tab w:val="left" w:pos="993"/>
        </w:tabs>
        <w:spacing w:before="120" w:after="120"/>
        <w:jc w:val="center"/>
        <w:rPr>
          <w:b/>
          <w:sz w:val="32"/>
          <w:szCs w:val="32"/>
        </w:rPr>
      </w:pPr>
      <w:r w:rsidRPr="00B154FD">
        <w:rPr>
          <w:b/>
          <w:sz w:val="32"/>
          <w:szCs w:val="32"/>
        </w:rPr>
        <w:t>Б</w:t>
      </w:r>
      <w:r w:rsidR="00645622">
        <w:rPr>
          <w:b/>
          <w:sz w:val="32"/>
          <w:szCs w:val="32"/>
        </w:rPr>
        <w:t>алчик</w:t>
      </w:r>
      <w:r w:rsidRPr="00B154FD">
        <w:rPr>
          <w:b/>
          <w:sz w:val="32"/>
          <w:szCs w:val="32"/>
        </w:rPr>
        <w:t>, 20</w:t>
      </w:r>
      <w:r w:rsidR="000A4FFD">
        <w:rPr>
          <w:b/>
          <w:sz w:val="32"/>
          <w:szCs w:val="32"/>
        </w:rPr>
        <w:t>2</w:t>
      </w:r>
      <w:r w:rsidR="000A4FFD">
        <w:rPr>
          <w:b/>
          <w:sz w:val="32"/>
          <w:szCs w:val="32"/>
          <w:lang w:val="en-US"/>
        </w:rPr>
        <w:t>2</w:t>
      </w:r>
      <w:r w:rsidRPr="00B154FD">
        <w:rPr>
          <w:b/>
          <w:sz w:val="32"/>
          <w:szCs w:val="32"/>
        </w:rPr>
        <w:t xml:space="preserve"> г.</w:t>
      </w:r>
    </w:p>
    <w:p w:rsidR="001E0AD1" w:rsidRDefault="001E0AD1" w:rsidP="00760B2B">
      <w:pPr>
        <w:pStyle w:val="32"/>
        <w:tabs>
          <w:tab w:val="left" w:pos="993"/>
        </w:tabs>
        <w:ind w:left="0" w:firstLine="567"/>
        <w:jc w:val="center"/>
        <w:rPr>
          <w:b/>
          <w:bCs/>
          <w:iCs/>
          <w:sz w:val="24"/>
          <w:szCs w:val="24"/>
        </w:rPr>
      </w:pPr>
    </w:p>
    <w:p w:rsidR="00603B52" w:rsidRDefault="00603B52" w:rsidP="00760B2B">
      <w:pPr>
        <w:pStyle w:val="32"/>
        <w:tabs>
          <w:tab w:val="left" w:pos="993"/>
        </w:tabs>
        <w:ind w:left="0" w:firstLine="567"/>
        <w:jc w:val="center"/>
        <w:rPr>
          <w:b/>
          <w:bCs/>
          <w:iCs/>
          <w:sz w:val="24"/>
          <w:szCs w:val="24"/>
        </w:rPr>
      </w:pPr>
    </w:p>
    <w:p w:rsidR="00603B52" w:rsidRDefault="00603B52" w:rsidP="00760B2B">
      <w:pPr>
        <w:pStyle w:val="32"/>
        <w:tabs>
          <w:tab w:val="left" w:pos="993"/>
        </w:tabs>
        <w:ind w:left="0" w:firstLine="567"/>
        <w:jc w:val="center"/>
        <w:rPr>
          <w:b/>
          <w:bCs/>
          <w:iCs/>
          <w:sz w:val="24"/>
          <w:szCs w:val="24"/>
        </w:rPr>
      </w:pPr>
    </w:p>
    <w:p w:rsidR="00603B52" w:rsidRDefault="00603B52" w:rsidP="00760B2B">
      <w:pPr>
        <w:pStyle w:val="32"/>
        <w:tabs>
          <w:tab w:val="left" w:pos="993"/>
        </w:tabs>
        <w:ind w:left="0" w:firstLine="567"/>
        <w:jc w:val="center"/>
        <w:rPr>
          <w:b/>
          <w:bCs/>
          <w:iCs/>
          <w:sz w:val="24"/>
          <w:szCs w:val="24"/>
        </w:rPr>
      </w:pPr>
    </w:p>
    <w:p w:rsidR="00603B52" w:rsidRDefault="00603B52" w:rsidP="00760B2B">
      <w:pPr>
        <w:pStyle w:val="32"/>
        <w:tabs>
          <w:tab w:val="left" w:pos="993"/>
        </w:tabs>
        <w:ind w:left="0" w:firstLine="567"/>
        <w:jc w:val="center"/>
        <w:rPr>
          <w:b/>
          <w:bCs/>
          <w:iCs/>
          <w:sz w:val="24"/>
          <w:szCs w:val="24"/>
        </w:rPr>
      </w:pPr>
    </w:p>
    <w:p w:rsidR="00603B52" w:rsidRDefault="00603B52" w:rsidP="00760B2B">
      <w:pPr>
        <w:pStyle w:val="32"/>
        <w:tabs>
          <w:tab w:val="left" w:pos="993"/>
        </w:tabs>
        <w:ind w:left="0" w:firstLine="567"/>
        <w:jc w:val="center"/>
        <w:rPr>
          <w:b/>
          <w:bCs/>
          <w:iCs/>
          <w:sz w:val="24"/>
          <w:szCs w:val="24"/>
        </w:rPr>
      </w:pPr>
    </w:p>
    <w:p w:rsidR="00D2780F" w:rsidRDefault="00D2780F" w:rsidP="00760B2B">
      <w:pPr>
        <w:pStyle w:val="32"/>
        <w:tabs>
          <w:tab w:val="left" w:pos="993"/>
        </w:tabs>
        <w:ind w:left="0" w:firstLine="567"/>
        <w:jc w:val="center"/>
        <w:rPr>
          <w:b/>
          <w:bCs/>
          <w:iCs/>
          <w:sz w:val="24"/>
          <w:szCs w:val="24"/>
        </w:rPr>
      </w:pPr>
    </w:p>
    <w:p w:rsidR="00D2780F" w:rsidRDefault="00D2780F" w:rsidP="00760B2B">
      <w:pPr>
        <w:pStyle w:val="32"/>
        <w:tabs>
          <w:tab w:val="left" w:pos="993"/>
        </w:tabs>
        <w:ind w:left="0" w:firstLine="567"/>
        <w:jc w:val="center"/>
        <w:rPr>
          <w:b/>
          <w:bCs/>
          <w:iCs/>
          <w:sz w:val="24"/>
          <w:szCs w:val="24"/>
        </w:rPr>
      </w:pPr>
    </w:p>
    <w:p w:rsidR="00D2780F" w:rsidRDefault="00D2780F" w:rsidP="00760B2B">
      <w:pPr>
        <w:pStyle w:val="32"/>
        <w:tabs>
          <w:tab w:val="left" w:pos="993"/>
        </w:tabs>
        <w:ind w:left="0" w:firstLine="567"/>
        <w:jc w:val="center"/>
        <w:rPr>
          <w:b/>
          <w:bCs/>
          <w:iCs/>
          <w:sz w:val="24"/>
          <w:szCs w:val="24"/>
        </w:rPr>
      </w:pPr>
    </w:p>
    <w:p w:rsidR="00D2780F" w:rsidRDefault="00D2780F" w:rsidP="00760B2B">
      <w:pPr>
        <w:pStyle w:val="32"/>
        <w:tabs>
          <w:tab w:val="left" w:pos="993"/>
        </w:tabs>
        <w:ind w:left="0" w:firstLine="567"/>
        <w:jc w:val="center"/>
        <w:rPr>
          <w:b/>
          <w:bCs/>
          <w:iCs/>
          <w:sz w:val="24"/>
          <w:szCs w:val="24"/>
        </w:rPr>
      </w:pPr>
    </w:p>
    <w:p w:rsidR="00D2780F" w:rsidRDefault="00D2780F" w:rsidP="00760B2B">
      <w:pPr>
        <w:pStyle w:val="32"/>
        <w:tabs>
          <w:tab w:val="left" w:pos="993"/>
        </w:tabs>
        <w:ind w:left="0" w:firstLine="567"/>
        <w:jc w:val="center"/>
        <w:rPr>
          <w:b/>
          <w:bCs/>
          <w:iCs/>
          <w:sz w:val="24"/>
          <w:szCs w:val="24"/>
        </w:rPr>
      </w:pPr>
    </w:p>
    <w:p w:rsidR="00D2780F" w:rsidRDefault="00D2780F" w:rsidP="00760B2B">
      <w:pPr>
        <w:pStyle w:val="32"/>
        <w:tabs>
          <w:tab w:val="left" w:pos="993"/>
        </w:tabs>
        <w:ind w:left="0" w:firstLine="567"/>
        <w:jc w:val="center"/>
        <w:rPr>
          <w:b/>
          <w:bCs/>
          <w:iCs/>
          <w:sz w:val="24"/>
          <w:szCs w:val="24"/>
        </w:rPr>
      </w:pPr>
    </w:p>
    <w:p w:rsidR="00D2780F" w:rsidRDefault="00D2780F" w:rsidP="00760B2B">
      <w:pPr>
        <w:pStyle w:val="32"/>
        <w:tabs>
          <w:tab w:val="left" w:pos="993"/>
        </w:tabs>
        <w:ind w:left="0" w:firstLine="567"/>
        <w:jc w:val="center"/>
        <w:rPr>
          <w:b/>
          <w:bCs/>
          <w:iCs/>
          <w:sz w:val="24"/>
          <w:szCs w:val="24"/>
        </w:rPr>
      </w:pPr>
    </w:p>
    <w:p w:rsidR="00D2780F" w:rsidRDefault="00D2780F" w:rsidP="00760B2B">
      <w:pPr>
        <w:pStyle w:val="32"/>
        <w:tabs>
          <w:tab w:val="left" w:pos="993"/>
        </w:tabs>
        <w:ind w:left="0" w:firstLine="567"/>
        <w:jc w:val="center"/>
        <w:rPr>
          <w:b/>
          <w:bCs/>
          <w:iCs/>
          <w:sz w:val="24"/>
          <w:szCs w:val="24"/>
        </w:rPr>
      </w:pPr>
    </w:p>
    <w:p w:rsidR="00D2780F" w:rsidRDefault="00D2780F" w:rsidP="00760B2B">
      <w:pPr>
        <w:pStyle w:val="32"/>
        <w:tabs>
          <w:tab w:val="left" w:pos="993"/>
        </w:tabs>
        <w:ind w:left="0" w:firstLine="567"/>
        <w:jc w:val="center"/>
        <w:rPr>
          <w:b/>
          <w:bCs/>
          <w:iCs/>
          <w:sz w:val="24"/>
          <w:szCs w:val="24"/>
        </w:rPr>
      </w:pPr>
    </w:p>
    <w:p w:rsidR="00D2780F" w:rsidRDefault="00D2780F" w:rsidP="00760B2B">
      <w:pPr>
        <w:pStyle w:val="32"/>
        <w:tabs>
          <w:tab w:val="left" w:pos="993"/>
        </w:tabs>
        <w:ind w:left="0" w:firstLine="567"/>
        <w:jc w:val="center"/>
        <w:rPr>
          <w:b/>
          <w:bCs/>
          <w:iCs/>
          <w:sz w:val="24"/>
          <w:szCs w:val="24"/>
        </w:rPr>
      </w:pPr>
    </w:p>
    <w:p w:rsidR="00603B52" w:rsidRDefault="00603B52" w:rsidP="00760B2B">
      <w:pPr>
        <w:pStyle w:val="32"/>
        <w:tabs>
          <w:tab w:val="left" w:pos="993"/>
        </w:tabs>
        <w:ind w:left="0" w:firstLine="567"/>
        <w:jc w:val="center"/>
        <w:rPr>
          <w:b/>
          <w:bCs/>
          <w:iCs/>
          <w:sz w:val="24"/>
          <w:szCs w:val="24"/>
        </w:rPr>
      </w:pPr>
    </w:p>
    <w:p w:rsidR="00603B52" w:rsidRDefault="00603B52" w:rsidP="00760B2B">
      <w:pPr>
        <w:pStyle w:val="32"/>
        <w:tabs>
          <w:tab w:val="left" w:pos="993"/>
        </w:tabs>
        <w:ind w:left="0" w:firstLine="567"/>
        <w:jc w:val="center"/>
        <w:rPr>
          <w:b/>
          <w:bCs/>
          <w:iCs/>
          <w:sz w:val="24"/>
          <w:szCs w:val="24"/>
        </w:rPr>
      </w:pPr>
    </w:p>
    <w:p w:rsidR="00D02B3F" w:rsidRPr="00B154FD" w:rsidRDefault="00D02B3F" w:rsidP="00760B2B">
      <w:pPr>
        <w:pStyle w:val="32"/>
        <w:tabs>
          <w:tab w:val="left" w:pos="993"/>
        </w:tabs>
        <w:ind w:left="0" w:firstLine="567"/>
        <w:jc w:val="center"/>
        <w:rPr>
          <w:b/>
          <w:bCs/>
          <w:iCs/>
          <w:sz w:val="24"/>
          <w:szCs w:val="24"/>
        </w:rPr>
      </w:pPr>
      <w:r w:rsidRPr="00B154FD">
        <w:rPr>
          <w:b/>
          <w:bCs/>
          <w:iCs/>
          <w:sz w:val="24"/>
          <w:szCs w:val="24"/>
        </w:rPr>
        <w:t>СЪДЪРЖАНИЕ:</w:t>
      </w:r>
    </w:p>
    <w:p w:rsidR="00825136" w:rsidRPr="00B154FD" w:rsidRDefault="00825136" w:rsidP="00760B2B">
      <w:pPr>
        <w:pStyle w:val="32"/>
        <w:tabs>
          <w:tab w:val="left" w:pos="993"/>
        </w:tabs>
        <w:ind w:left="0" w:firstLine="567"/>
        <w:jc w:val="center"/>
        <w:rPr>
          <w:b/>
          <w:bCs/>
          <w:iCs/>
          <w:sz w:val="24"/>
          <w:szCs w:val="24"/>
        </w:rPr>
      </w:pPr>
    </w:p>
    <w:tbl>
      <w:tblPr>
        <w:tblW w:w="8756" w:type="dxa"/>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6"/>
      </w:tblGrid>
      <w:tr w:rsidR="00C127AE" w:rsidRPr="00B154FD" w:rsidTr="004A0918">
        <w:tc>
          <w:tcPr>
            <w:tcW w:w="8756" w:type="dxa"/>
          </w:tcPr>
          <w:p w:rsidR="00C127AE" w:rsidRDefault="00C127AE" w:rsidP="00C127AE">
            <w:pPr>
              <w:pStyle w:val="Bodytext30"/>
              <w:shd w:val="clear" w:color="auto" w:fill="auto"/>
              <w:spacing w:before="0" w:after="0" w:line="240" w:lineRule="exact"/>
              <w:ind w:left="4240" w:hanging="2"/>
              <w:jc w:val="left"/>
            </w:pPr>
            <w:r>
              <w:rPr>
                <w:color w:val="000000"/>
                <w:sz w:val="24"/>
                <w:szCs w:val="24"/>
                <w:lang w:bidi="bg-BG"/>
              </w:rPr>
              <w:t xml:space="preserve">ЧАСТ </w:t>
            </w:r>
            <w:r>
              <w:rPr>
                <w:color w:val="000000"/>
                <w:sz w:val="24"/>
                <w:szCs w:val="24"/>
                <w:lang w:val="en-US" w:eastAsia="en-US" w:bidi="en-US"/>
              </w:rPr>
              <w:t>I.</w:t>
            </w:r>
          </w:p>
          <w:p w:rsidR="00C127AE" w:rsidRDefault="00C127AE" w:rsidP="00C127AE">
            <w:pPr>
              <w:pStyle w:val="Bodytext30"/>
              <w:shd w:val="clear" w:color="auto" w:fill="auto"/>
              <w:spacing w:before="0" w:after="0" w:line="240" w:lineRule="exact"/>
              <w:ind w:left="4240" w:hanging="2"/>
              <w:jc w:val="left"/>
              <w:rPr>
                <w:color w:val="000000"/>
                <w:sz w:val="24"/>
                <w:szCs w:val="24"/>
                <w:lang w:bidi="bg-BG"/>
              </w:rPr>
            </w:pPr>
          </w:p>
        </w:tc>
      </w:tr>
      <w:tr w:rsidR="00C127AE" w:rsidRPr="00B154FD" w:rsidTr="004A0918">
        <w:tc>
          <w:tcPr>
            <w:tcW w:w="8756" w:type="dxa"/>
          </w:tcPr>
          <w:p w:rsidR="00C127AE" w:rsidRPr="00C127AE" w:rsidRDefault="00C127AE" w:rsidP="00C127AE">
            <w:pPr>
              <w:pStyle w:val="Bodytext30"/>
              <w:shd w:val="clear" w:color="auto" w:fill="auto"/>
              <w:spacing w:before="0" w:after="0" w:line="240" w:lineRule="exact"/>
              <w:ind w:left="618" w:hanging="6"/>
              <w:jc w:val="left"/>
            </w:pPr>
            <w:r>
              <w:rPr>
                <w:color w:val="000000"/>
                <w:sz w:val="24"/>
                <w:szCs w:val="24"/>
                <w:lang w:bidi="bg-BG"/>
              </w:rPr>
              <w:t xml:space="preserve">Раздел </w:t>
            </w:r>
            <w:r>
              <w:rPr>
                <w:color w:val="000000"/>
                <w:sz w:val="24"/>
                <w:szCs w:val="24"/>
                <w:lang w:val="en-US" w:bidi="bg-BG"/>
              </w:rPr>
              <w:t>I.</w:t>
            </w:r>
            <w:r w:rsidRPr="00C127AE">
              <w:rPr>
                <w:b w:val="0"/>
                <w:color w:val="000000"/>
                <w:sz w:val="24"/>
                <w:szCs w:val="24"/>
                <w:lang w:bidi="bg-BG"/>
              </w:rPr>
              <w:t>ПЪЛНО ОПИСАНИЕ НА ПРЕДМЕТА НА ОБЩЕСТВЕНАТА ПОРЪЧКА</w:t>
            </w:r>
          </w:p>
        </w:tc>
      </w:tr>
      <w:tr w:rsidR="00C127AE" w:rsidRPr="00B154FD" w:rsidTr="004A0918">
        <w:tc>
          <w:tcPr>
            <w:tcW w:w="8756" w:type="dxa"/>
          </w:tcPr>
          <w:p w:rsidR="00C127AE" w:rsidRDefault="00C127AE" w:rsidP="00C127AE">
            <w:pPr>
              <w:pStyle w:val="Bodytext30"/>
              <w:shd w:val="clear" w:color="auto" w:fill="auto"/>
              <w:spacing w:before="0" w:after="0" w:line="240" w:lineRule="exact"/>
              <w:ind w:left="4200" w:hanging="5"/>
              <w:jc w:val="left"/>
            </w:pPr>
            <w:r>
              <w:rPr>
                <w:color w:val="000000"/>
                <w:sz w:val="24"/>
                <w:szCs w:val="24"/>
                <w:lang w:bidi="bg-BG"/>
              </w:rPr>
              <w:t>ЧАСТ II.</w:t>
            </w:r>
          </w:p>
          <w:p w:rsidR="00C127AE" w:rsidRDefault="00C127AE" w:rsidP="00C127AE">
            <w:pPr>
              <w:keepNext/>
              <w:keepLines/>
              <w:spacing w:after="202" w:line="240" w:lineRule="exact"/>
              <w:ind w:right="340"/>
              <w:jc w:val="center"/>
              <w:rPr>
                <w:color w:val="000000"/>
                <w:lang w:bidi="bg-BG"/>
              </w:rPr>
            </w:pPr>
          </w:p>
        </w:tc>
      </w:tr>
      <w:tr w:rsidR="00C127AE" w:rsidRPr="00B154FD" w:rsidTr="004A0918">
        <w:tc>
          <w:tcPr>
            <w:tcW w:w="8756" w:type="dxa"/>
          </w:tcPr>
          <w:p w:rsidR="00C127AE" w:rsidRPr="00C127AE" w:rsidRDefault="00C127AE" w:rsidP="00C127AE">
            <w:pPr>
              <w:keepNext/>
              <w:keepLines/>
              <w:spacing w:after="202" w:line="240" w:lineRule="exact"/>
              <w:ind w:right="340"/>
            </w:pPr>
            <w:r>
              <w:rPr>
                <w:color w:val="000000"/>
                <w:lang w:val="en-US" w:eastAsia="bg-BG" w:bidi="bg-BG"/>
              </w:rPr>
              <w:t xml:space="preserve">           </w:t>
            </w:r>
            <w:r>
              <w:rPr>
                <w:color w:val="000000"/>
                <w:lang w:eastAsia="bg-BG" w:bidi="bg-BG"/>
              </w:rPr>
              <w:t xml:space="preserve">Раздел </w:t>
            </w:r>
            <w:r>
              <w:rPr>
                <w:color w:val="000000"/>
                <w:lang w:val="en-US" w:eastAsia="bg-BG" w:bidi="bg-BG"/>
              </w:rPr>
              <w:t xml:space="preserve">I </w:t>
            </w:r>
            <w:r>
              <w:rPr>
                <w:color w:val="000000"/>
                <w:lang w:eastAsia="bg-BG" w:bidi="bg-BG"/>
              </w:rPr>
              <w:t>КРИТЕРИИ ЗА ОЦЕНКА НА ОФЕРТИТЕ</w:t>
            </w:r>
          </w:p>
        </w:tc>
      </w:tr>
      <w:tr w:rsidR="00C127AE" w:rsidRPr="00B154FD" w:rsidTr="004A0918">
        <w:tc>
          <w:tcPr>
            <w:tcW w:w="8756" w:type="dxa"/>
          </w:tcPr>
          <w:p w:rsidR="007F30AA" w:rsidRPr="007F30AA" w:rsidRDefault="007F30AA" w:rsidP="007F30AA">
            <w:pPr>
              <w:pStyle w:val="Bodytext30"/>
              <w:shd w:val="clear" w:color="auto" w:fill="auto"/>
              <w:spacing w:before="0" w:after="0" w:line="240" w:lineRule="exact"/>
              <w:ind w:left="618" w:hanging="6"/>
              <w:rPr>
                <w:color w:val="000000"/>
                <w:sz w:val="24"/>
                <w:szCs w:val="24"/>
                <w:lang w:val="en-US" w:bidi="bg-BG"/>
              </w:rPr>
            </w:pPr>
            <w:r>
              <w:rPr>
                <w:color w:val="000000"/>
                <w:sz w:val="24"/>
                <w:szCs w:val="24"/>
                <w:lang w:bidi="bg-BG"/>
              </w:rPr>
              <w:t xml:space="preserve">Част </w:t>
            </w:r>
            <w:r>
              <w:rPr>
                <w:color w:val="000000"/>
                <w:sz w:val="24"/>
                <w:szCs w:val="24"/>
                <w:lang w:val="en-US" w:bidi="bg-BG"/>
              </w:rPr>
              <w:t>III.</w:t>
            </w:r>
          </w:p>
        </w:tc>
      </w:tr>
      <w:tr w:rsidR="00D02B3F" w:rsidRPr="00B154FD" w:rsidTr="004A0918">
        <w:tc>
          <w:tcPr>
            <w:tcW w:w="8756" w:type="dxa"/>
          </w:tcPr>
          <w:p w:rsidR="00D02B3F" w:rsidRPr="00B154FD" w:rsidRDefault="00D02B3F" w:rsidP="00760B2B">
            <w:pPr>
              <w:pStyle w:val="32"/>
              <w:tabs>
                <w:tab w:val="left" w:pos="993"/>
              </w:tabs>
              <w:spacing w:after="0" w:line="264" w:lineRule="auto"/>
              <w:ind w:left="0" w:firstLine="567"/>
              <w:jc w:val="both"/>
              <w:rPr>
                <w:bCs/>
                <w:iCs/>
                <w:sz w:val="24"/>
                <w:szCs w:val="24"/>
              </w:rPr>
            </w:pPr>
            <w:r w:rsidRPr="00B154FD">
              <w:rPr>
                <w:b/>
                <w:bCs/>
                <w:iCs/>
                <w:sz w:val="24"/>
                <w:szCs w:val="24"/>
              </w:rPr>
              <w:t>Раздел І.</w:t>
            </w:r>
            <w:r w:rsidRPr="00B154FD">
              <w:rPr>
                <w:bCs/>
                <w:iCs/>
                <w:sz w:val="24"/>
                <w:szCs w:val="24"/>
              </w:rPr>
              <w:t xml:space="preserve"> </w:t>
            </w:r>
            <w:r w:rsidR="009A2BD5" w:rsidRPr="00B154FD">
              <w:rPr>
                <w:bCs/>
                <w:iCs/>
                <w:sz w:val="24"/>
                <w:szCs w:val="24"/>
              </w:rPr>
              <w:t>УСЛОВИЯ ЗА УЧАСТИЕ В ПРОЦЕДУРАТА</w:t>
            </w:r>
          </w:p>
        </w:tc>
      </w:tr>
      <w:tr w:rsidR="00D02B3F" w:rsidRPr="00B154FD" w:rsidTr="004A0918">
        <w:tc>
          <w:tcPr>
            <w:tcW w:w="8756" w:type="dxa"/>
          </w:tcPr>
          <w:p w:rsidR="00D02B3F" w:rsidRPr="00B154FD" w:rsidRDefault="00D02B3F" w:rsidP="00760B2B">
            <w:pPr>
              <w:pStyle w:val="32"/>
              <w:tabs>
                <w:tab w:val="left" w:pos="993"/>
              </w:tabs>
              <w:spacing w:after="0" w:line="264" w:lineRule="auto"/>
              <w:ind w:left="0" w:firstLine="567"/>
              <w:jc w:val="both"/>
              <w:rPr>
                <w:b/>
                <w:bCs/>
                <w:iCs/>
                <w:sz w:val="24"/>
                <w:szCs w:val="24"/>
              </w:rPr>
            </w:pPr>
            <w:r w:rsidRPr="00B154FD">
              <w:rPr>
                <w:b/>
                <w:bCs/>
                <w:iCs/>
                <w:sz w:val="24"/>
                <w:szCs w:val="24"/>
              </w:rPr>
              <w:t xml:space="preserve">Раздел II. </w:t>
            </w:r>
            <w:r w:rsidR="003B5F52" w:rsidRPr="00B154FD">
              <w:rPr>
                <w:bCs/>
                <w:iCs/>
                <w:sz w:val="24"/>
                <w:szCs w:val="24"/>
              </w:rPr>
              <w:t>ИЗИСКВАНИЯ КЪМ УЧАСТНИЦИТЕ</w:t>
            </w:r>
          </w:p>
        </w:tc>
      </w:tr>
      <w:tr w:rsidR="00D02B3F" w:rsidRPr="00B154FD" w:rsidTr="004A0918">
        <w:tc>
          <w:tcPr>
            <w:tcW w:w="8756" w:type="dxa"/>
          </w:tcPr>
          <w:p w:rsidR="00D02B3F" w:rsidRPr="00B154FD" w:rsidRDefault="00D02B3F" w:rsidP="00760B2B">
            <w:pPr>
              <w:pStyle w:val="32"/>
              <w:tabs>
                <w:tab w:val="left" w:pos="993"/>
              </w:tabs>
              <w:spacing w:after="0" w:line="264" w:lineRule="auto"/>
              <w:ind w:left="0" w:firstLine="567"/>
              <w:jc w:val="both"/>
              <w:rPr>
                <w:b/>
                <w:bCs/>
                <w:iCs/>
                <w:sz w:val="24"/>
                <w:szCs w:val="24"/>
              </w:rPr>
            </w:pPr>
            <w:r w:rsidRPr="00B154FD">
              <w:rPr>
                <w:b/>
                <w:bCs/>
                <w:iCs/>
                <w:sz w:val="24"/>
                <w:szCs w:val="24"/>
              </w:rPr>
              <w:t xml:space="preserve">Раздел III. </w:t>
            </w:r>
            <w:r w:rsidR="000515F0">
              <w:rPr>
                <w:bCs/>
                <w:iCs/>
                <w:sz w:val="24"/>
                <w:szCs w:val="24"/>
              </w:rPr>
              <w:t xml:space="preserve">ОБМЕН НА ИНФОРМАЦИЯ. ПРАВИЛА </w:t>
            </w:r>
            <w:r w:rsidR="004538AF" w:rsidRPr="00B154FD">
              <w:rPr>
                <w:bCs/>
                <w:iCs/>
                <w:sz w:val="24"/>
                <w:szCs w:val="24"/>
              </w:rPr>
              <w:t>ЗА ПРЕДАВАНЕ НА ИНФОРМАЦИЯ</w:t>
            </w:r>
          </w:p>
        </w:tc>
      </w:tr>
      <w:tr w:rsidR="00D02B3F" w:rsidRPr="00B154FD" w:rsidTr="004A0918">
        <w:tc>
          <w:tcPr>
            <w:tcW w:w="8756" w:type="dxa"/>
          </w:tcPr>
          <w:p w:rsidR="00D02B3F" w:rsidRPr="00B154FD" w:rsidRDefault="00D02B3F" w:rsidP="00760B2B">
            <w:pPr>
              <w:pStyle w:val="32"/>
              <w:tabs>
                <w:tab w:val="left" w:pos="993"/>
              </w:tabs>
              <w:spacing w:after="0" w:line="264" w:lineRule="auto"/>
              <w:ind w:left="0" w:firstLine="567"/>
              <w:jc w:val="both"/>
              <w:rPr>
                <w:b/>
                <w:bCs/>
                <w:iCs/>
                <w:sz w:val="24"/>
                <w:szCs w:val="24"/>
              </w:rPr>
            </w:pPr>
            <w:r w:rsidRPr="00B154FD">
              <w:rPr>
                <w:b/>
                <w:bCs/>
                <w:iCs/>
                <w:sz w:val="24"/>
                <w:szCs w:val="24"/>
              </w:rPr>
              <w:t>Раздел IV.</w:t>
            </w:r>
            <w:r w:rsidR="004538AF" w:rsidRPr="00B154FD">
              <w:rPr>
                <w:b/>
                <w:bCs/>
                <w:iCs/>
                <w:sz w:val="24"/>
                <w:szCs w:val="24"/>
              </w:rPr>
              <w:t xml:space="preserve"> </w:t>
            </w:r>
            <w:r w:rsidR="00B26F05" w:rsidRPr="00B154FD">
              <w:rPr>
                <w:bCs/>
                <w:iCs/>
                <w:sz w:val="24"/>
                <w:szCs w:val="24"/>
              </w:rPr>
              <w:t xml:space="preserve">ГАРАНЦИЯ ЗА ИЗПЪЛНЕНИЕ НА ДОГОВОРА ИЛИ АВАНСОВО ПРЕДОСТАВЕНИТЕ СРЕДСТВА </w:t>
            </w:r>
          </w:p>
        </w:tc>
      </w:tr>
      <w:tr w:rsidR="00FB3E97" w:rsidRPr="00B154FD" w:rsidTr="004A0918">
        <w:tc>
          <w:tcPr>
            <w:tcW w:w="8756" w:type="dxa"/>
          </w:tcPr>
          <w:p w:rsidR="00D02B3F" w:rsidRPr="00B154FD" w:rsidRDefault="00D02B3F" w:rsidP="00760B2B">
            <w:pPr>
              <w:pStyle w:val="32"/>
              <w:tabs>
                <w:tab w:val="left" w:pos="993"/>
              </w:tabs>
              <w:spacing w:after="0" w:line="264" w:lineRule="auto"/>
              <w:ind w:left="0" w:firstLine="567"/>
              <w:jc w:val="both"/>
              <w:rPr>
                <w:bCs/>
                <w:iCs/>
                <w:sz w:val="24"/>
                <w:szCs w:val="24"/>
              </w:rPr>
            </w:pPr>
            <w:r w:rsidRPr="00B154FD">
              <w:rPr>
                <w:b/>
                <w:bCs/>
                <w:iCs/>
                <w:sz w:val="24"/>
                <w:szCs w:val="24"/>
              </w:rPr>
              <w:t xml:space="preserve">Раздел V. </w:t>
            </w:r>
            <w:r w:rsidR="00B26F05" w:rsidRPr="00B154FD">
              <w:rPr>
                <w:bCs/>
                <w:iCs/>
                <w:sz w:val="24"/>
                <w:szCs w:val="24"/>
              </w:rPr>
              <w:t>ПОЛУЧАВАНЕ НА ДОКУМЕНТАЦИЯ ЗА ОБЩЕСТВЕНА ПОРЪЧКА И РАЗЯСНЕНИЯ</w:t>
            </w:r>
          </w:p>
        </w:tc>
      </w:tr>
      <w:tr w:rsidR="00FB3E97" w:rsidRPr="00B154FD" w:rsidTr="004A0918">
        <w:trPr>
          <w:trHeight w:val="672"/>
        </w:trPr>
        <w:tc>
          <w:tcPr>
            <w:tcW w:w="8756" w:type="dxa"/>
          </w:tcPr>
          <w:p w:rsidR="00D02B3F" w:rsidRPr="00B154FD" w:rsidRDefault="00D02B3F" w:rsidP="00760B2B">
            <w:pPr>
              <w:pStyle w:val="32"/>
              <w:tabs>
                <w:tab w:val="left" w:pos="993"/>
              </w:tabs>
              <w:spacing w:after="0" w:line="264" w:lineRule="auto"/>
              <w:ind w:left="0" w:firstLine="567"/>
              <w:jc w:val="both"/>
              <w:rPr>
                <w:bCs/>
                <w:iCs/>
                <w:sz w:val="24"/>
                <w:szCs w:val="24"/>
              </w:rPr>
            </w:pPr>
            <w:r w:rsidRPr="00B154FD">
              <w:rPr>
                <w:b/>
                <w:bCs/>
                <w:iCs/>
                <w:sz w:val="24"/>
                <w:szCs w:val="24"/>
              </w:rPr>
              <w:t xml:space="preserve">Раздел VI. </w:t>
            </w:r>
            <w:r w:rsidR="00B26F05" w:rsidRPr="00B154FD">
              <w:rPr>
                <w:bCs/>
                <w:iCs/>
                <w:sz w:val="24"/>
                <w:szCs w:val="24"/>
              </w:rPr>
              <w:t>ДРУГИ УКАЗАНИЯ</w:t>
            </w:r>
          </w:p>
        </w:tc>
      </w:tr>
      <w:tr w:rsidR="00FB3E97" w:rsidRPr="00B154FD" w:rsidTr="004A0918">
        <w:tc>
          <w:tcPr>
            <w:tcW w:w="8756" w:type="dxa"/>
          </w:tcPr>
          <w:p w:rsidR="00D02B3F" w:rsidRPr="00B154FD" w:rsidRDefault="00D02B3F" w:rsidP="00760B2B">
            <w:pPr>
              <w:pStyle w:val="32"/>
              <w:tabs>
                <w:tab w:val="left" w:pos="993"/>
              </w:tabs>
              <w:spacing w:after="0" w:line="264" w:lineRule="auto"/>
              <w:ind w:left="0" w:firstLine="567"/>
              <w:jc w:val="both"/>
              <w:rPr>
                <w:bCs/>
                <w:iCs/>
                <w:sz w:val="24"/>
                <w:szCs w:val="24"/>
              </w:rPr>
            </w:pPr>
            <w:r w:rsidRPr="00B154FD">
              <w:rPr>
                <w:b/>
                <w:bCs/>
                <w:iCs/>
                <w:sz w:val="24"/>
                <w:szCs w:val="24"/>
              </w:rPr>
              <w:t>Раздел VII.</w:t>
            </w:r>
            <w:r w:rsidRPr="00B154FD">
              <w:rPr>
                <w:bCs/>
                <w:iCs/>
                <w:sz w:val="24"/>
                <w:szCs w:val="24"/>
              </w:rPr>
              <w:t xml:space="preserve"> </w:t>
            </w:r>
            <w:r w:rsidR="00B26F05">
              <w:rPr>
                <w:bCs/>
                <w:iCs/>
                <w:sz w:val="24"/>
                <w:szCs w:val="24"/>
              </w:rPr>
              <w:t>УКАЗАНИЯ ЗА ИЗГОТВЯНЕ</w:t>
            </w:r>
            <w:r w:rsidR="00B26F05" w:rsidRPr="00B154FD">
              <w:rPr>
                <w:bCs/>
                <w:iCs/>
                <w:sz w:val="24"/>
                <w:szCs w:val="24"/>
              </w:rPr>
              <w:t xml:space="preserve"> И СЪДЪРЖАНИЕ НА ОФЕРТИТЕ</w:t>
            </w:r>
          </w:p>
        </w:tc>
      </w:tr>
      <w:tr w:rsidR="00312943" w:rsidRPr="00B154FD" w:rsidTr="004A0918">
        <w:tc>
          <w:tcPr>
            <w:tcW w:w="8756" w:type="dxa"/>
          </w:tcPr>
          <w:p w:rsidR="00312943" w:rsidRPr="00B154FD" w:rsidRDefault="00312943" w:rsidP="00312943">
            <w:pPr>
              <w:pStyle w:val="32"/>
              <w:tabs>
                <w:tab w:val="left" w:pos="993"/>
              </w:tabs>
              <w:spacing w:after="0" w:line="264" w:lineRule="auto"/>
              <w:ind w:left="0" w:firstLine="567"/>
              <w:jc w:val="both"/>
              <w:rPr>
                <w:bCs/>
                <w:iCs/>
                <w:sz w:val="24"/>
                <w:szCs w:val="24"/>
              </w:rPr>
            </w:pPr>
            <w:r w:rsidRPr="00B154FD">
              <w:rPr>
                <w:b/>
                <w:bCs/>
                <w:iCs/>
                <w:sz w:val="24"/>
                <w:szCs w:val="24"/>
              </w:rPr>
              <w:t xml:space="preserve">Раздел ХІ. </w:t>
            </w:r>
            <w:r w:rsidRPr="00B154FD">
              <w:rPr>
                <w:bCs/>
                <w:iCs/>
                <w:sz w:val="24"/>
                <w:szCs w:val="24"/>
              </w:rPr>
              <w:t>СКЛЮЧВАНЕ НА ДОГОВОР</w:t>
            </w:r>
          </w:p>
        </w:tc>
      </w:tr>
      <w:tr w:rsidR="00312943" w:rsidRPr="00B154FD" w:rsidTr="00FB3E97">
        <w:tc>
          <w:tcPr>
            <w:tcW w:w="8756" w:type="dxa"/>
          </w:tcPr>
          <w:p w:rsidR="00312943" w:rsidRPr="00B154FD" w:rsidRDefault="00312943" w:rsidP="00312943">
            <w:pPr>
              <w:pStyle w:val="32"/>
              <w:tabs>
                <w:tab w:val="left" w:pos="993"/>
              </w:tabs>
              <w:spacing w:after="0" w:line="264" w:lineRule="auto"/>
              <w:ind w:left="0" w:firstLine="567"/>
              <w:jc w:val="both"/>
              <w:rPr>
                <w:bCs/>
                <w:iCs/>
                <w:sz w:val="24"/>
                <w:szCs w:val="24"/>
              </w:rPr>
            </w:pPr>
            <w:r w:rsidRPr="00B154FD">
              <w:rPr>
                <w:b/>
                <w:bCs/>
                <w:iCs/>
                <w:sz w:val="24"/>
                <w:szCs w:val="24"/>
              </w:rPr>
              <w:t xml:space="preserve">Раздел ІХ. </w:t>
            </w:r>
            <w:r w:rsidRPr="00B154FD">
              <w:rPr>
                <w:bCs/>
                <w:iCs/>
                <w:sz w:val="24"/>
                <w:szCs w:val="24"/>
              </w:rPr>
              <w:t>ТЕХНИЧЕСКИ СПЕЦИФИКАЦИИ</w:t>
            </w:r>
          </w:p>
        </w:tc>
      </w:tr>
      <w:tr w:rsidR="00312943" w:rsidRPr="00B154FD" w:rsidTr="00FB3E97">
        <w:tc>
          <w:tcPr>
            <w:tcW w:w="8756" w:type="dxa"/>
          </w:tcPr>
          <w:p w:rsidR="00312943" w:rsidRPr="00312943" w:rsidRDefault="00312943" w:rsidP="00312943">
            <w:pPr>
              <w:pStyle w:val="32"/>
              <w:tabs>
                <w:tab w:val="left" w:pos="993"/>
              </w:tabs>
              <w:spacing w:after="0" w:line="264" w:lineRule="auto"/>
              <w:ind w:left="0" w:firstLine="567"/>
              <w:jc w:val="center"/>
              <w:rPr>
                <w:bCs/>
                <w:iCs/>
                <w:sz w:val="24"/>
                <w:szCs w:val="24"/>
                <w:lang w:val="en-US"/>
              </w:rPr>
            </w:pPr>
            <w:r>
              <w:rPr>
                <w:b/>
                <w:bCs/>
                <w:iCs/>
                <w:sz w:val="24"/>
                <w:szCs w:val="24"/>
              </w:rPr>
              <w:t xml:space="preserve">Част </w:t>
            </w:r>
            <w:r>
              <w:rPr>
                <w:b/>
                <w:bCs/>
                <w:iCs/>
                <w:sz w:val="24"/>
                <w:szCs w:val="24"/>
                <w:lang w:val="en-US"/>
              </w:rPr>
              <w:t>IV</w:t>
            </w:r>
          </w:p>
        </w:tc>
      </w:tr>
      <w:tr w:rsidR="00312943" w:rsidRPr="00B154FD" w:rsidTr="00FB3E97">
        <w:tc>
          <w:tcPr>
            <w:tcW w:w="8756" w:type="dxa"/>
          </w:tcPr>
          <w:p w:rsidR="00312943" w:rsidRPr="00312943" w:rsidRDefault="00312943" w:rsidP="00312943">
            <w:pPr>
              <w:pStyle w:val="32"/>
              <w:tabs>
                <w:tab w:val="left" w:pos="993"/>
              </w:tabs>
              <w:spacing w:after="0" w:line="264" w:lineRule="auto"/>
              <w:ind w:left="0" w:firstLine="567"/>
              <w:jc w:val="both"/>
              <w:rPr>
                <w:b/>
                <w:bCs/>
                <w:iCs/>
                <w:sz w:val="24"/>
                <w:szCs w:val="24"/>
              </w:rPr>
            </w:pPr>
            <w:r w:rsidRPr="00312943">
              <w:rPr>
                <w:b/>
                <w:bCs/>
                <w:iCs/>
                <w:sz w:val="24"/>
                <w:szCs w:val="24"/>
              </w:rPr>
              <w:t xml:space="preserve">Раздел </w:t>
            </w:r>
            <w:r w:rsidRPr="00312943">
              <w:rPr>
                <w:b/>
                <w:bCs/>
                <w:iCs/>
                <w:sz w:val="24"/>
                <w:szCs w:val="24"/>
                <w:lang w:val="en-US"/>
              </w:rPr>
              <w:t>I</w:t>
            </w:r>
            <w:r w:rsidRPr="00312943">
              <w:rPr>
                <w:b/>
                <w:bCs/>
                <w:iCs/>
                <w:sz w:val="24"/>
                <w:szCs w:val="24"/>
              </w:rPr>
              <w:t>. Образци</w:t>
            </w:r>
          </w:p>
        </w:tc>
      </w:tr>
      <w:tr w:rsidR="00312943" w:rsidRPr="00B154FD" w:rsidTr="00FB3E97">
        <w:tc>
          <w:tcPr>
            <w:tcW w:w="8756" w:type="dxa"/>
          </w:tcPr>
          <w:p w:rsidR="00312943" w:rsidRPr="00B154FD" w:rsidRDefault="00312943" w:rsidP="00312943">
            <w:pPr>
              <w:pStyle w:val="32"/>
              <w:tabs>
                <w:tab w:val="left" w:pos="993"/>
              </w:tabs>
              <w:spacing w:after="0" w:line="264" w:lineRule="auto"/>
              <w:ind w:left="0" w:firstLine="567"/>
              <w:jc w:val="both"/>
              <w:rPr>
                <w:b/>
                <w:bCs/>
                <w:iCs/>
                <w:sz w:val="24"/>
                <w:szCs w:val="24"/>
              </w:rPr>
            </w:pPr>
          </w:p>
        </w:tc>
      </w:tr>
    </w:tbl>
    <w:p w:rsidR="000079AE" w:rsidRPr="00B154FD" w:rsidRDefault="000079AE" w:rsidP="00760B2B">
      <w:pPr>
        <w:tabs>
          <w:tab w:val="left" w:pos="993"/>
        </w:tabs>
        <w:ind w:firstLine="567"/>
      </w:pPr>
    </w:p>
    <w:p w:rsidR="000079AE" w:rsidRPr="00B154FD" w:rsidRDefault="000079AE" w:rsidP="00760B2B">
      <w:pPr>
        <w:tabs>
          <w:tab w:val="left" w:pos="993"/>
        </w:tabs>
        <w:ind w:firstLine="567"/>
        <w:rPr>
          <w:color w:val="FF0000"/>
        </w:rPr>
      </w:pPr>
    </w:p>
    <w:p w:rsidR="000079AE" w:rsidRPr="00B154FD" w:rsidRDefault="000079AE" w:rsidP="00760B2B">
      <w:pPr>
        <w:tabs>
          <w:tab w:val="left" w:pos="993"/>
        </w:tabs>
        <w:ind w:firstLine="567"/>
        <w:rPr>
          <w:color w:val="FF0000"/>
        </w:rPr>
      </w:pPr>
    </w:p>
    <w:p w:rsidR="000079AE" w:rsidRPr="00B154FD" w:rsidRDefault="000079AE" w:rsidP="00760B2B">
      <w:pPr>
        <w:tabs>
          <w:tab w:val="left" w:pos="993"/>
        </w:tabs>
        <w:ind w:firstLine="567"/>
        <w:rPr>
          <w:color w:val="FF0000"/>
        </w:rPr>
      </w:pPr>
    </w:p>
    <w:p w:rsidR="00066B08" w:rsidRDefault="00066B08" w:rsidP="00760B2B">
      <w:pPr>
        <w:tabs>
          <w:tab w:val="left" w:pos="993"/>
        </w:tabs>
        <w:ind w:firstLine="567"/>
        <w:rPr>
          <w:color w:val="FF0000"/>
        </w:rPr>
      </w:pPr>
    </w:p>
    <w:p w:rsidR="00BE149E" w:rsidRDefault="00BE149E" w:rsidP="00760B2B">
      <w:pPr>
        <w:tabs>
          <w:tab w:val="left" w:pos="993"/>
        </w:tabs>
        <w:ind w:firstLine="567"/>
        <w:rPr>
          <w:color w:val="FF0000"/>
        </w:rPr>
      </w:pPr>
    </w:p>
    <w:p w:rsidR="00BE149E" w:rsidRDefault="00BE149E" w:rsidP="00760B2B">
      <w:pPr>
        <w:tabs>
          <w:tab w:val="left" w:pos="993"/>
        </w:tabs>
        <w:ind w:firstLine="567"/>
        <w:rPr>
          <w:color w:val="FF0000"/>
        </w:rPr>
      </w:pPr>
    </w:p>
    <w:p w:rsidR="00BE149E" w:rsidRDefault="00BE149E" w:rsidP="00760B2B">
      <w:pPr>
        <w:tabs>
          <w:tab w:val="left" w:pos="993"/>
        </w:tabs>
        <w:ind w:firstLine="567"/>
        <w:rPr>
          <w:color w:val="FF0000"/>
        </w:rPr>
      </w:pPr>
    </w:p>
    <w:p w:rsidR="00BE149E" w:rsidRDefault="00BE149E" w:rsidP="00760B2B">
      <w:pPr>
        <w:tabs>
          <w:tab w:val="left" w:pos="993"/>
        </w:tabs>
        <w:ind w:firstLine="567"/>
        <w:rPr>
          <w:color w:val="FF0000"/>
        </w:rPr>
      </w:pPr>
    </w:p>
    <w:p w:rsidR="00BE149E" w:rsidRDefault="00BE149E" w:rsidP="00760B2B">
      <w:pPr>
        <w:tabs>
          <w:tab w:val="left" w:pos="993"/>
        </w:tabs>
        <w:ind w:firstLine="567"/>
        <w:rPr>
          <w:color w:val="FF0000"/>
        </w:rPr>
      </w:pPr>
    </w:p>
    <w:p w:rsidR="00BE149E" w:rsidRDefault="00BE149E" w:rsidP="00760B2B">
      <w:pPr>
        <w:tabs>
          <w:tab w:val="left" w:pos="993"/>
        </w:tabs>
        <w:ind w:firstLine="567"/>
        <w:rPr>
          <w:color w:val="FF0000"/>
        </w:rPr>
      </w:pPr>
    </w:p>
    <w:p w:rsidR="00BE149E" w:rsidRDefault="00BE149E" w:rsidP="00760B2B">
      <w:pPr>
        <w:tabs>
          <w:tab w:val="left" w:pos="993"/>
        </w:tabs>
        <w:ind w:firstLine="567"/>
        <w:rPr>
          <w:color w:val="FF0000"/>
        </w:rPr>
      </w:pPr>
    </w:p>
    <w:p w:rsidR="00BE149E" w:rsidRDefault="00BE149E" w:rsidP="00760B2B">
      <w:pPr>
        <w:tabs>
          <w:tab w:val="left" w:pos="993"/>
        </w:tabs>
        <w:ind w:firstLine="567"/>
        <w:rPr>
          <w:color w:val="FF0000"/>
        </w:rPr>
      </w:pPr>
    </w:p>
    <w:p w:rsidR="00BE149E" w:rsidRDefault="00BE149E" w:rsidP="00760B2B">
      <w:pPr>
        <w:tabs>
          <w:tab w:val="left" w:pos="993"/>
        </w:tabs>
        <w:ind w:firstLine="567"/>
        <w:rPr>
          <w:color w:val="FF0000"/>
        </w:rPr>
      </w:pPr>
    </w:p>
    <w:p w:rsidR="00BE149E" w:rsidRDefault="00BE149E" w:rsidP="00760B2B">
      <w:pPr>
        <w:tabs>
          <w:tab w:val="left" w:pos="993"/>
        </w:tabs>
        <w:ind w:firstLine="567"/>
        <w:rPr>
          <w:color w:val="FF0000"/>
        </w:rPr>
      </w:pPr>
    </w:p>
    <w:p w:rsidR="00BE149E" w:rsidRDefault="00BE149E" w:rsidP="00760B2B">
      <w:pPr>
        <w:tabs>
          <w:tab w:val="left" w:pos="993"/>
        </w:tabs>
        <w:ind w:firstLine="567"/>
        <w:rPr>
          <w:color w:val="FF0000"/>
        </w:rPr>
      </w:pPr>
    </w:p>
    <w:p w:rsidR="00691D57" w:rsidRDefault="00691D57" w:rsidP="00760B2B">
      <w:pPr>
        <w:tabs>
          <w:tab w:val="left" w:pos="993"/>
        </w:tabs>
        <w:ind w:firstLine="567"/>
        <w:rPr>
          <w:color w:val="FF0000"/>
        </w:rPr>
      </w:pPr>
    </w:p>
    <w:p w:rsidR="00691D57" w:rsidRDefault="00691D57" w:rsidP="00760B2B">
      <w:pPr>
        <w:tabs>
          <w:tab w:val="left" w:pos="993"/>
        </w:tabs>
        <w:ind w:firstLine="567"/>
        <w:rPr>
          <w:color w:val="FF0000"/>
        </w:rPr>
      </w:pPr>
    </w:p>
    <w:p w:rsidR="00691D57" w:rsidRDefault="00691D57" w:rsidP="00760B2B">
      <w:pPr>
        <w:tabs>
          <w:tab w:val="left" w:pos="993"/>
        </w:tabs>
        <w:ind w:firstLine="567"/>
        <w:rPr>
          <w:color w:val="FF0000"/>
        </w:rPr>
      </w:pPr>
    </w:p>
    <w:p w:rsidR="002078EF" w:rsidRDefault="002078EF" w:rsidP="00F36F06">
      <w:pPr>
        <w:pStyle w:val="Bodytext30"/>
        <w:shd w:val="clear" w:color="auto" w:fill="auto"/>
        <w:spacing w:before="0" w:after="0" w:line="276" w:lineRule="auto"/>
        <w:ind w:left="4240" w:hanging="2"/>
        <w:jc w:val="left"/>
      </w:pPr>
      <w:r>
        <w:rPr>
          <w:color w:val="000000"/>
          <w:sz w:val="24"/>
          <w:szCs w:val="24"/>
          <w:lang w:bidi="bg-BG"/>
        </w:rPr>
        <w:t xml:space="preserve">ЧАСТ </w:t>
      </w:r>
      <w:r>
        <w:rPr>
          <w:color w:val="000000"/>
          <w:sz w:val="24"/>
          <w:szCs w:val="24"/>
          <w:lang w:val="en-US" w:eastAsia="en-US" w:bidi="en-US"/>
        </w:rPr>
        <w:t>I.</w:t>
      </w:r>
    </w:p>
    <w:p w:rsidR="002078EF" w:rsidRDefault="002078EF" w:rsidP="00F36F06">
      <w:pPr>
        <w:pStyle w:val="Bodytext30"/>
        <w:shd w:val="clear" w:color="auto" w:fill="auto"/>
        <w:spacing w:before="0" w:after="0" w:line="276" w:lineRule="auto"/>
        <w:ind w:left="620" w:hanging="6"/>
        <w:jc w:val="left"/>
      </w:pPr>
      <w:r>
        <w:rPr>
          <w:color w:val="000000"/>
          <w:sz w:val="24"/>
          <w:szCs w:val="24"/>
          <w:lang w:bidi="bg-BG"/>
        </w:rPr>
        <w:t>ПЪЛНО ОПИСАНИЕ НА ПРЕДМЕТА НА ОБЩЕСТВЕНАТА ПОРЪЧКА</w:t>
      </w:r>
    </w:p>
    <w:p w:rsidR="002078EF" w:rsidRDefault="002078EF" w:rsidP="00F36F06">
      <w:pPr>
        <w:pStyle w:val="Bodytext30"/>
        <w:shd w:val="clear" w:color="auto" w:fill="auto"/>
        <w:spacing w:before="0" w:after="0" w:line="276" w:lineRule="auto"/>
        <w:ind w:firstLine="776"/>
        <w:jc w:val="both"/>
      </w:pPr>
      <w:r>
        <w:rPr>
          <w:color w:val="000000"/>
          <w:sz w:val="24"/>
          <w:szCs w:val="24"/>
          <w:lang w:bidi="bg-BG"/>
        </w:rPr>
        <w:t>РАЗДЕЛ I. ОБЩО ОПИСАНИЕ НА ПОРЪЧКАТА</w:t>
      </w:r>
    </w:p>
    <w:p w:rsidR="00D2780F" w:rsidRPr="003C65B9" w:rsidRDefault="002078EF" w:rsidP="003C65B9">
      <w:pPr>
        <w:tabs>
          <w:tab w:val="left" w:pos="8415"/>
        </w:tabs>
        <w:ind w:firstLine="748"/>
        <w:jc w:val="both"/>
        <w:rPr>
          <w:rFonts w:eastAsia="Batang"/>
          <w:b/>
        </w:rPr>
      </w:pPr>
      <w:r w:rsidRPr="005E377C">
        <w:rPr>
          <w:rStyle w:val="Bodytext2Bold"/>
        </w:rPr>
        <w:t>1.</w:t>
      </w:r>
      <w:r w:rsidRPr="00025657">
        <w:rPr>
          <w:rStyle w:val="Bodytext2Bold"/>
        </w:rPr>
        <w:t xml:space="preserve"> </w:t>
      </w:r>
      <w:r w:rsidR="00025657" w:rsidRPr="00681A76">
        <w:rPr>
          <w:rStyle w:val="Bodytext2Bold"/>
          <w:b w:val="0"/>
        </w:rPr>
        <w:t>Н</w:t>
      </w:r>
      <w:r w:rsidRPr="00025657">
        <w:rPr>
          <w:color w:val="000000"/>
          <w:lang w:bidi="bg-BG"/>
        </w:rPr>
        <w:t xml:space="preserve">астоящата поръчка с предмет </w:t>
      </w:r>
      <w:r w:rsidR="000A4FFD" w:rsidRPr="00B13B0F">
        <w:rPr>
          <w:b/>
        </w:rPr>
        <w:t xml:space="preserve">„Доставка и монтаж на вертикална платформа с кабинка, вкл. метална остъклена конструкция към нея, за осигуряване на  достъпна среда на  обществена сграда „Художествена галерия", </w:t>
      </w:r>
      <w:proofErr w:type="spellStart"/>
      <w:r w:rsidR="000A4FFD" w:rsidRPr="00B13B0F">
        <w:rPr>
          <w:b/>
        </w:rPr>
        <w:t>находяща</w:t>
      </w:r>
      <w:proofErr w:type="spellEnd"/>
      <w:r w:rsidR="000A4FFD" w:rsidRPr="00B13B0F">
        <w:rPr>
          <w:b/>
        </w:rPr>
        <w:t xml:space="preserve"> се в УПИ XXI, кв.103 по плана на град Балчик, Община Балчик“</w:t>
      </w:r>
    </w:p>
    <w:p w:rsidR="005E377C" w:rsidRDefault="005E377C" w:rsidP="00287F82">
      <w:pPr>
        <w:pStyle w:val="ad"/>
        <w:tabs>
          <w:tab w:val="left" w:pos="-600"/>
        </w:tabs>
        <w:spacing w:line="276" w:lineRule="auto"/>
        <w:ind w:firstLine="426"/>
        <w:jc w:val="both"/>
        <w:outlineLvl w:val="0"/>
        <w:rPr>
          <w:b w:val="0"/>
          <w:color w:val="000000"/>
          <w:sz w:val="24"/>
          <w:szCs w:val="24"/>
          <w:lang w:bidi="bg-BG"/>
        </w:rPr>
      </w:pPr>
    </w:p>
    <w:p w:rsidR="002078EF" w:rsidRPr="00025657" w:rsidRDefault="002078EF" w:rsidP="00F36F06">
      <w:pPr>
        <w:pStyle w:val="Bodytext30"/>
        <w:numPr>
          <w:ilvl w:val="0"/>
          <w:numId w:val="35"/>
        </w:numPr>
        <w:shd w:val="clear" w:color="auto" w:fill="auto"/>
        <w:tabs>
          <w:tab w:val="left" w:pos="1155"/>
        </w:tabs>
        <w:spacing w:before="0" w:after="0" w:line="276" w:lineRule="auto"/>
        <w:ind w:left="0" w:firstLine="426"/>
        <w:jc w:val="both"/>
        <w:rPr>
          <w:sz w:val="24"/>
          <w:szCs w:val="24"/>
        </w:rPr>
      </w:pPr>
      <w:r w:rsidRPr="00025657">
        <w:rPr>
          <w:color w:val="000000"/>
          <w:sz w:val="24"/>
          <w:szCs w:val="24"/>
          <w:lang w:bidi="bg-BG"/>
        </w:rPr>
        <w:t>Обособени позиции</w:t>
      </w:r>
    </w:p>
    <w:p w:rsidR="005E377C" w:rsidRPr="00F736AA" w:rsidRDefault="002078EF" w:rsidP="00F736AA">
      <w:pPr>
        <w:pStyle w:val="Bodytext20"/>
        <w:shd w:val="clear" w:color="auto" w:fill="auto"/>
        <w:spacing w:before="0" w:line="276" w:lineRule="auto"/>
        <w:ind w:firstLine="426"/>
        <w:rPr>
          <w:b/>
          <w:sz w:val="24"/>
          <w:szCs w:val="24"/>
          <w:lang w:val="en-US"/>
        </w:rPr>
      </w:pPr>
      <w:r w:rsidRPr="00025657">
        <w:rPr>
          <w:color w:val="000000"/>
          <w:sz w:val="24"/>
          <w:szCs w:val="24"/>
          <w:lang w:bidi="bg-BG"/>
        </w:rPr>
        <w:t xml:space="preserve">Настоящата поръчка </w:t>
      </w:r>
      <w:r w:rsidR="00D2780F">
        <w:rPr>
          <w:color w:val="000000"/>
          <w:sz w:val="24"/>
          <w:szCs w:val="24"/>
          <w:lang w:bidi="bg-BG"/>
        </w:rPr>
        <w:t>н</w:t>
      </w:r>
      <w:r w:rsidRPr="00025657">
        <w:rPr>
          <w:color w:val="000000"/>
          <w:sz w:val="24"/>
          <w:szCs w:val="24"/>
          <w:lang w:bidi="bg-BG"/>
        </w:rPr>
        <w:t xml:space="preserve">е </w:t>
      </w:r>
      <w:r w:rsidR="00D872D2">
        <w:rPr>
          <w:color w:val="000000"/>
          <w:sz w:val="24"/>
          <w:szCs w:val="24"/>
          <w:lang w:bidi="bg-BG"/>
        </w:rPr>
        <w:t xml:space="preserve">е </w:t>
      </w:r>
      <w:r w:rsidRPr="00025657">
        <w:rPr>
          <w:color w:val="000000"/>
          <w:sz w:val="24"/>
          <w:szCs w:val="24"/>
          <w:lang w:bidi="bg-BG"/>
        </w:rPr>
        <w:t>разделена на обособени позиции</w:t>
      </w:r>
      <w:r w:rsidR="00BB0DAA">
        <w:rPr>
          <w:color w:val="000000"/>
          <w:sz w:val="24"/>
          <w:szCs w:val="24"/>
          <w:lang w:bidi="bg-BG"/>
        </w:rPr>
        <w:t xml:space="preserve">, поради </w:t>
      </w:r>
      <w:r w:rsidR="005D74E7">
        <w:rPr>
          <w:color w:val="000000"/>
          <w:sz w:val="24"/>
          <w:szCs w:val="24"/>
          <w:lang w:bidi="bg-BG"/>
        </w:rPr>
        <w:t xml:space="preserve">липса на условия за същото. Доколкото в същата се предвижда изпълнение в конкретна </w:t>
      </w:r>
      <w:proofErr w:type="spellStart"/>
      <w:r w:rsidR="005D74E7">
        <w:rPr>
          <w:color w:val="000000"/>
          <w:sz w:val="24"/>
          <w:szCs w:val="24"/>
          <w:lang w:bidi="bg-BG"/>
        </w:rPr>
        <w:t>последвателност</w:t>
      </w:r>
      <w:proofErr w:type="spellEnd"/>
      <w:r w:rsidR="005D74E7">
        <w:rPr>
          <w:color w:val="000000"/>
          <w:sz w:val="24"/>
          <w:szCs w:val="24"/>
          <w:lang w:bidi="bg-BG"/>
        </w:rPr>
        <w:t xml:space="preserve"> на </w:t>
      </w:r>
      <w:proofErr w:type="spellStart"/>
      <w:r w:rsidR="005D74E7">
        <w:rPr>
          <w:color w:val="000000"/>
          <w:sz w:val="24"/>
          <w:szCs w:val="24"/>
          <w:lang w:bidi="bg-BG"/>
        </w:rPr>
        <w:t>взаимозависими</w:t>
      </w:r>
      <w:proofErr w:type="spellEnd"/>
      <w:r w:rsidR="005D74E7">
        <w:rPr>
          <w:color w:val="000000"/>
          <w:sz w:val="24"/>
          <w:szCs w:val="24"/>
          <w:lang w:bidi="bg-BG"/>
        </w:rPr>
        <w:t xml:space="preserve"> дейности, разделянето на предмета на обществената поръчка би затруднило изпълнението и координацията на строителните процеси, което в крайна сметка би довело и до понижаване на качеството.  </w:t>
      </w:r>
    </w:p>
    <w:p w:rsidR="001E0AD1" w:rsidRPr="001E0AD1" w:rsidRDefault="001E0AD1" w:rsidP="00F36F06">
      <w:pPr>
        <w:pStyle w:val="a9"/>
        <w:spacing w:line="276" w:lineRule="auto"/>
        <w:jc w:val="both"/>
        <w:rPr>
          <w:b/>
          <w:bCs/>
          <w:color w:val="000000"/>
        </w:rPr>
      </w:pPr>
    </w:p>
    <w:p w:rsidR="002078EF" w:rsidRPr="001546A2" w:rsidRDefault="002078EF" w:rsidP="00F36F06">
      <w:pPr>
        <w:pStyle w:val="Bodytext30"/>
        <w:numPr>
          <w:ilvl w:val="0"/>
          <w:numId w:val="35"/>
        </w:numPr>
        <w:shd w:val="clear" w:color="auto" w:fill="auto"/>
        <w:tabs>
          <w:tab w:val="left" w:pos="709"/>
        </w:tabs>
        <w:spacing w:before="0" w:after="0" w:line="276" w:lineRule="auto"/>
        <w:ind w:left="0" w:firstLine="426"/>
        <w:jc w:val="both"/>
        <w:rPr>
          <w:sz w:val="24"/>
          <w:szCs w:val="24"/>
          <w:u w:val="single"/>
        </w:rPr>
      </w:pPr>
      <w:r w:rsidRPr="00B26F05">
        <w:rPr>
          <w:color w:val="000000"/>
          <w:sz w:val="24"/>
          <w:szCs w:val="24"/>
          <w:u w:val="single"/>
          <w:lang w:bidi="bg-BG"/>
        </w:rPr>
        <w:t>Прогнозна стойност на поръчката и финансиране</w:t>
      </w:r>
    </w:p>
    <w:p w:rsidR="004814F6" w:rsidRPr="001546A2" w:rsidRDefault="002078EF" w:rsidP="00F736AA">
      <w:pPr>
        <w:pStyle w:val="Bodytext30"/>
        <w:shd w:val="clear" w:color="auto" w:fill="auto"/>
        <w:tabs>
          <w:tab w:val="left" w:pos="709"/>
        </w:tabs>
        <w:spacing w:before="0" w:after="0" w:line="276" w:lineRule="auto"/>
        <w:ind w:firstLine="0"/>
        <w:jc w:val="both"/>
        <w:rPr>
          <w:b w:val="0"/>
          <w:sz w:val="24"/>
          <w:szCs w:val="24"/>
        </w:rPr>
      </w:pPr>
      <w:r w:rsidRPr="001546A2">
        <w:rPr>
          <w:b w:val="0"/>
          <w:color w:val="000000"/>
          <w:sz w:val="24"/>
          <w:szCs w:val="24"/>
          <w:lang w:bidi="bg-BG"/>
        </w:rPr>
        <w:t xml:space="preserve">Прогнозната стойност на настоящата поръчка, е в размер </w:t>
      </w:r>
      <w:r w:rsidRPr="00B05972">
        <w:rPr>
          <w:color w:val="000000"/>
          <w:sz w:val="24"/>
          <w:szCs w:val="24"/>
          <w:lang w:bidi="bg-BG"/>
        </w:rPr>
        <w:t xml:space="preserve">на </w:t>
      </w:r>
      <w:r w:rsidR="00B05972" w:rsidRPr="00B05972">
        <w:rPr>
          <w:color w:val="333333"/>
          <w:sz w:val="24"/>
          <w:szCs w:val="24"/>
          <w:shd w:val="clear" w:color="auto" w:fill="FFFFFF"/>
        </w:rPr>
        <w:t>47 077,00</w:t>
      </w:r>
      <w:r w:rsidR="00B05972">
        <w:rPr>
          <w:rFonts w:ascii="Courier New" w:hAnsi="Courier New" w:cs="Courier New"/>
          <w:color w:val="333333"/>
          <w:sz w:val="18"/>
          <w:szCs w:val="18"/>
          <w:shd w:val="clear" w:color="auto" w:fill="FFFFFF"/>
          <w:lang w:val="en-US"/>
        </w:rPr>
        <w:t xml:space="preserve"> </w:t>
      </w:r>
      <w:r w:rsidR="00681A76" w:rsidRPr="001546A2">
        <w:rPr>
          <w:sz w:val="24"/>
          <w:szCs w:val="24"/>
        </w:rPr>
        <w:t xml:space="preserve">лева </w:t>
      </w:r>
      <w:r w:rsidR="00F736AA" w:rsidRPr="001546A2">
        <w:rPr>
          <w:sz w:val="24"/>
          <w:szCs w:val="24"/>
        </w:rPr>
        <w:t>без ДДС.</w:t>
      </w:r>
    </w:p>
    <w:p w:rsidR="002078EF" w:rsidRPr="00025657" w:rsidRDefault="002078EF" w:rsidP="00F36F06">
      <w:pPr>
        <w:pStyle w:val="Bodytext30"/>
        <w:numPr>
          <w:ilvl w:val="1"/>
          <w:numId w:val="40"/>
        </w:numPr>
        <w:shd w:val="clear" w:color="auto" w:fill="auto"/>
        <w:tabs>
          <w:tab w:val="left" w:pos="1305"/>
        </w:tabs>
        <w:spacing w:before="0" w:after="0" w:line="276" w:lineRule="auto"/>
        <w:ind w:left="0" w:firstLine="426"/>
        <w:jc w:val="both"/>
        <w:rPr>
          <w:sz w:val="24"/>
          <w:szCs w:val="24"/>
        </w:rPr>
      </w:pPr>
      <w:r w:rsidRPr="00025657">
        <w:rPr>
          <w:color w:val="000000"/>
          <w:sz w:val="24"/>
          <w:szCs w:val="24"/>
          <w:lang w:bidi="bg-BG"/>
        </w:rPr>
        <w:t>Финансиране</w:t>
      </w:r>
    </w:p>
    <w:p w:rsidR="000A4FFD" w:rsidRPr="00B13B0F" w:rsidRDefault="002078EF" w:rsidP="000A4FFD">
      <w:pPr>
        <w:jc w:val="both"/>
        <w:rPr>
          <w:spacing w:val="-1"/>
          <w:szCs w:val="23"/>
        </w:rPr>
      </w:pPr>
      <w:r w:rsidRPr="00025657">
        <w:rPr>
          <w:color w:val="000000"/>
          <w:lang w:bidi="bg-BG"/>
        </w:rPr>
        <w:t xml:space="preserve">Възложител на тази обществена поръчка е </w:t>
      </w:r>
      <w:r w:rsidR="00F501FC">
        <w:rPr>
          <w:color w:val="000000"/>
          <w:lang w:bidi="bg-BG"/>
        </w:rPr>
        <w:t>Община Балчик</w:t>
      </w:r>
      <w:r w:rsidR="000A4FFD">
        <w:rPr>
          <w:color w:val="000000"/>
          <w:lang w:val="en-US" w:bidi="bg-BG"/>
        </w:rPr>
        <w:t xml:space="preserve">, </w:t>
      </w:r>
      <w:r w:rsidR="000A4FFD">
        <w:rPr>
          <w:color w:val="000000"/>
          <w:lang w:bidi="bg-BG"/>
        </w:rPr>
        <w:t xml:space="preserve">по </w:t>
      </w:r>
      <w:r w:rsidR="000A4FFD" w:rsidRPr="00B13B0F">
        <w:rPr>
          <w:spacing w:val="-1"/>
          <w:szCs w:val="23"/>
        </w:rPr>
        <w:t>изпълнение</w:t>
      </w:r>
      <w:r w:rsidR="000A4FFD" w:rsidRPr="00B13B0F">
        <w:rPr>
          <w:spacing w:val="48"/>
          <w:szCs w:val="23"/>
        </w:rPr>
        <w:t xml:space="preserve"> </w:t>
      </w:r>
      <w:r w:rsidR="000A4FFD" w:rsidRPr="00B13B0F">
        <w:rPr>
          <w:spacing w:val="-1"/>
          <w:szCs w:val="23"/>
        </w:rPr>
        <w:t>на</w:t>
      </w:r>
      <w:r w:rsidR="000A4FFD" w:rsidRPr="00B13B0F">
        <w:rPr>
          <w:spacing w:val="45"/>
          <w:szCs w:val="23"/>
        </w:rPr>
        <w:t xml:space="preserve"> </w:t>
      </w:r>
      <w:r w:rsidR="000A4FFD" w:rsidRPr="00B13B0F">
        <w:rPr>
          <w:szCs w:val="23"/>
        </w:rPr>
        <w:t>проект</w:t>
      </w:r>
      <w:r w:rsidR="000A4FFD" w:rsidRPr="00B13B0F">
        <w:rPr>
          <w:spacing w:val="44"/>
          <w:szCs w:val="23"/>
        </w:rPr>
        <w:t xml:space="preserve"> </w:t>
      </w:r>
      <w:r w:rsidR="000A4FFD" w:rsidRPr="00B13B0F">
        <w:rPr>
          <w:b/>
          <w:bCs/>
          <w:spacing w:val="-3"/>
          <w:szCs w:val="23"/>
        </w:rPr>
        <w:t>„Изграждане на достъпна архитектурна среда за хората с увреждания в Художествена галерия – гр. Балчик“</w:t>
      </w:r>
      <w:r w:rsidR="000A4FFD" w:rsidRPr="00B13B0F">
        <w:rPr>
          <w:spacing w:val="-3"/>
          <w:szCs w:val="23"/>
        </w:rPr>
        <w:t>,</w:t>
      </w:r>
      <w:r w:rsidR="000A4FFD" w:rsidRPr="00B13B0F">
        <w:rPr>
          <w:spacing w:val="52"/>
          <w:szCs w:val="23"/>
        </w:rPr>
        <w:t xml:space="preserve"> </w:t>
      </w:r>
      <w:r w:rsidR="000A4FFD" w:rsidRPr="00B13B0F">
        <w:rPr>
          <w:spacing w:val="-1"/>
          <w:szCs w:val="23"/>
        </w:rPr>
        <w:t>финансиран</w:t>
      </w:r>
      <w:r w:rsidR="000A4FFD" w:rsidRPr="00B13B0F">
        <w:rPr>
          <w:spacing w:val="52"/>
          <w:szCs w:val="23"/>
        </w:rPr>
        <w:t xml:space="preserve"> </w:t>
      </w:r>
      <w:r w:rsidR="000A4FFD" w:rsidRPr="00B13B0F">
        <w:rPr>
          <w:spacing w:val="1"/>
          <w:szCs w:val="23"/>
        </w:rPr>
        <w:t>от</w:t>
      </w:r>
      <w:r w:rsidR="000A4FFD" w:rsidRPr="00B13B0F">
        <w:rPr>
          <w:spacing w:val="52"/>
          <w:szCs w:val="23"/>
        </w:rPr>
        <w:t xml:space="preserve"> </w:t>
      </w:r>
      <w:r w:rsidR="000A4FFD" w:rsidRPr="00B13B0F">
        <w:rPr>
          <w:spacing w:val="-1"/>
          <w:szCs w:val="23"/>
        </w:rPr>
        <w:t>Агенция</w:t>
      </w:r>
      <w:r w:rsidR="000A4FFD" w:rsidRPr="00B13B0F">
        <w:rPr>
          <w:spacing w:val="53"/>
          <w:szCs w:val="23"/>
        </w:rPr>
        <w:t xml:space="preserve"> </w:t>
      </w:r>
      <w:r w:rsidR="000A4FFD" w:rsidRPr="00B13B0F">
        <w:rPr>
          <w:szCs w:val="23"/>
        </w:rPr>
        <w:t>за</w:t>
      </w:r>
      <w:r w:rsidR="000A4FFD" w:rsidRPr="00B13B0F">
        <w:rPr>
          <w:spacing w:val="53"/>
          <w:szCs w:val="23"/>
        </w:rPr>
        <w:t xml:space="preserve"> </w:t>
      </w:r>
      <w:r w:rsidR="000A4FFD" w:rsidRPr="00B13B0F">
        <w:rPr>
          <w:spacing w:val="-1"/>
          <w:szCs w:val="23"/>
        </w:rPr>
        <w:t>хората</w:t>
      </w:r>
      <w:r w:rsidR="000A4FFD" w:rsidRPr="00B13B0F">
        <w:rPr>
          <w:spacing w:val="51"/>
          <w:szCs w:val="23"/>
        </w:rPr>
        <w:t xml:space="preserve"> </w:t>
      </w:r>
      <w:r w:rsidR="000A4FFD" w:rsidRPr="00B13B0F">
        <w:rPr>
          <w:szCs w:val="23"/>
        </w:rPr>
        <w:t>с</w:t>
      </w:r>
      <w:r w:rsidR="000A4FFD" w:rsidRPr="00B13B0F">
        <w:rPr>
          <w:spacing w:val="85"/>
          <w:w w:val="101"/>
          <w:szCs w:val="23"/>
        </w:rPr>
        <w:t xml:space="preserve"> </w:t>
      </w:r>
      <w:r w:rsidR="000A4FFD" w:rsidRPr="00B13B0F">
        <w:rPr>
          <w:spacing w:val="-1"/>
          <w:szCs w:val="23"/>
        </w:rPr>
        <w:t>увреждания</w:t>
      </w:r>
      <w:r w:rsidR="000A4FFD" w:rsidRPr="00B13B0F">
        <w:rPr>
          <w:spacing w:val="24"/>
          <w:szCs w:val="23"/>
        </w:rPr>
        <w:t xml:space="preserve"> </w:t>
      </w:r>
      <w:r w:rsidR="000A4FFD" w:rsidRPr="00B13B0F">
        <w:rPr>
          <w:spacing w:val="-1"/>
          <w:szCs w:val="23"/>
        </w:rPr>
        <w:t>при</w:t>
      </w:r>
      <w:r w:rsidR="000A4FFD" w:rsidRPr="00B13B0F">
        <w:rPr>
          <w:spacing w:val="23"/>
          <w:szCs w:val="23"/>
        </w:rPr>
        <w:t xml:space="preserve"> </w:t>
      </w:r>
      <w:r w:rsidR="000A4FFD" w:rsidRPr="00B13B0F">
        <w:rPr>
          <w:szCs w:val="23"/>
        </w:rPr>
        <w:t>МТСП,</w:t>
      </w:r>
      <w:r w:rsidR="000A4FFD" w:rsidRPr="00B13B0F">
        <w:rPr>
          <w:spacing w:val="20"/>
          <w:szCs w:val="23"/>
        </w:rPr>
        <w:t xml:space="preserve"> </w:t>
      </w:r>
      <w:r w:rsidR="000A4FFD" w:rsidRPr="00B13B0F">
        <w:rPr>
          <w:spacing w:val="-1"/>
          <w:szCs w:val="23"/>
        </w:rPr>
        <w:t>съгласно</w:t>
      </w:r>
      <w:r w:rsidR="000A4FFD" w:rsidRPr="00B13B0F">
        <w:rPr>
          <w:spacing w:val="19"/>
          <w:szCs w:val="23"/>
        </w:rPr>
        <w:t xml:space="preserve"> </w:t>
      </w:r>
      <w:r w:rsidR="000A4FFD" w:rsidRPr="00B13B0F">
        <w:rPr>
          <w:szCs w:val="23"/>
        </w:rPr>
        <w:t>сключен</w:t>
      </w:r>
      <w:r w:rsidR="000A4FFD" w:rsidRPr="00B13B0F">
        <w:rPr>
          <w:spacing w:val="21"/>
          <w:szCs w:val="23"/>
        </w:rPr>
        <w:t xml:space="preserve"> </w:t>
      </w:r>
      <w:r w:rsidR="000A4FFD" w:rsidRPr="00B13B0F">
        <w:rPr>
          <w:spacing w:val="-1"/>
          <w:szCs w:val="23"/>
        </w:rPr>
        <w:t>Договор</w:t>
      </w:r>
      <w:r w:rsidR="000A4FFD" w:rsidRPr="00B13B0F">
        <w:rPr>
          <w:spacing w:val="22"/>
          <w:szCs w:val="23"/>
        </w:rPr>
        <w:t xml:space="preserve"> </w:t>
      </w:r>
      <w:r w:rsidR="000A4FFD" w:rsidRPr="00B13B0F">
        <w:rPr>
          <w:spacing w:val="-2"/>
          <w:szCs w:val="23"/>
        </w:rPr>
        <w:t>за</w:t>
      </w:r>
      <w:r w:rsidR="000A4FFD" w:rsidRPr="00B13B0F">
        <w:rPr>
          <w:spacing w:val="25"/>
          <w:szCs w:val="23"/>
        </w:rPr>
        <w:t xml:space="preserve"> </w:t>
      </w:r>
      <w:r w:rsidR="000A4FFD" w:rsidRPr="00B13B0F">
        <w:rPr>
          <w:spacing w:val="-1"/>
          <w:szCs w:val="23"/>
        </w:rPr>
        <w:t>безвъзмездна</w:t>
      </w:r>
      <w:r w:rsidR="000A4FFD" w:rsidRPr="00B13B0F">
        <w:rPr>
          <w:spacing w:val="20"/>
          <w:szCs w:val="23"/>
        </w:rPr>
        <w:t xml:space="preserve"> </w:t>
      </w:r>
      <w:r w:rsidR="000A4FFD" w:rsidRPr="00B13B0F">
        <w:rPr>
          <w:spacing w:val="-1"/>
          <w:szCs w:val="23"/>
        </w:rPr>
        <w:t>финансова</w:t>
      </w:r>
      <w:r w:rsidR="000A4FFD" w:rsidRPr="00B13B0F">
        <w:rPr>
          <w:spacing w:val="23"/>
          <w:szCs w:val="23"/>
        </w:rPr>
        <w:t xml:space="preserve"> </w:t>
      </w:r>
      <w:r w:rsidR="000A4FFD" w:rsidRPr="00B13B0F">
        <w:rPr>
          <w:spacing w:val="-1"/>
          <w:szCs w:val="23"/>
        </w:rPr>
        <w:t>помощ</w:t>
      </w:r>
      <w:r w:rsidR="000A4FFD" w:rsidRPr="00B13B0F">
        <w:rPr>
          <w:spacing w:val="25"/>
          <w:szCs w:val="23"/>
        </w:rPr>
        <w:t xml:space="preserve"> №7-ДС от 08.06.2022 </w:t>
      </w:r>
      <w:r w:rsidR="000A4FFD" w:rsidRPr="00B13B0F">
        <w:rPr>
          <w:spacing w:val="-2"/>
          <w:szCs w:val="23"/>
        </w:rPr>
        <w:t>по</w:t>
      </w:r>
      <w:r w:rsidR="000A4FFD" w:rsidRPr="00B13B0F">
        <w:rPr>
          <w:spacing w:val="65"/>
          <w:w w:val="101"/>
          <w:szCs w:val="23"/>
        </w:rPr>
        <w:t xml:space="preserve"> </w:t>
      </w:r>
      <w:r w:rsidR="000A4FFD" w:rsidRPr="00B13B0F">
        <w:rPr>
          <w:spacing w:val="-1"/>
          <w:szCs w:val="23"/>
        </w:rPr>
        <w:t>НП</w:t>
      </w:r>
      <w:r w:rsidR="000A4FFD" w:rsidRPr="00B13B0F">
        <w:rPr>
          <w:spacing w:val="15"/>
          <w:szCs w:val="23"/>
        </w:rPr>
        <w:t xml:space="preserve"> </w:t>
      </w:r>
      <w:r w:rsidR="000A4FFD" w:rsidRPr="00B13B0F">
        <w:rPr>
          <w:spacing w:val="-1"/>
          <w:szCs w:val="23"/>
        </w:rPr>
        <w:t>"Достъпна</w:t>
      </w:r>
      <w:r w:rsidR="000A4FFD" w:rsidRPr="00B13B0F">
        <w:rPr>
          <w:spacing w:val="16"/>
          <w:szCs w:val="23"/>
        </w:rPr>
        <w:t xml:space="preserve"> </w:t>
      </w:r>
      <w:r w:rsidR="000A4FFD" w:rsidRPr="00B13B0F">
        <w:rPr>
          <w:spacing w:val="-1"/>
          <w:szCs w:val="23"/>
        </w:rPr>
        <w:t>среда", Община Балчик следва да изпълни мерки за осигуряване на достъп до Художествена галерия Балчик на хора с увреждания и с намалена подвижност с цел предоставяне на възможност за активно участие в събития, организирани в залите на галерията и предотвратяване на социалното им изключване от културния и обществен живот. За осигуряване на достъпност в самата сграда, която е на два етажа със специфично вътрешно стълбище е необходимо по компонент 3 да се достави и монтира вертикална платформа/ външен асансьор с кабинка. Той е предназначен за хора с увреждания, но може да бъде използван и от хора, които се затрудняват да се качват или слизат по стълбите - възрастни хора, такива, които се възстановяват от травми или заболявания, майки с колички и малки деца.</w:t>
      </w:r>
      <w:r w:rsidR="000A4FFD" w:rsidRPr="00B13B0F">
        <w:t xml:space="preserve"> </w:t>
      </w:r>
      <w:r w:rsidR="000A4FFD" w:rsidRPr="00B13B0F">
        <w:rPr>
          <w:spacing w:val="-1"/>
          <w:szCs w:val="23"/>
        </w:rPr>
        <w:t xml:space="preserve">В двора на Художествената галерия непосредствено преди входа на сградата има стъпала, които затрудняват достъпа, дори го правят невъзможен, за хора в неравностойно положение. В проекта е предвидено изграждане на бетонна рампа с </w:t>
      </w:r>
      <w:proofErr w:type="spellStart"/>
      <w:r w:rsidR="000A4FFD" w:rsidRPr="00B13B0F">
        <w:rPr>
          <w:spacing w:val="-1"/>
          <w:szCs w:val="23"/>
        </w:rPr>
        <w:t>тактилни</w:t>
      </w:r>
      <w:proofErr w:type="spellEnd"/>
      <w:r w:rsidR="000A4FFD" w:rsidRPr="00B13B0F">
        <w:rPr>
          <w:spacing w:val="-1"/>
          <w:szCs w:val="23"/>
        </w:rPr>
        <w:t xml:space="preserve"> ивици за инвалиди с дължина 10 м. и ширина 1,50 м. с метални парапети от двете страни. Тази рампа ще осигури достъпна среда на хора в неравностойно положение до предвидения в Компонент 3 подемник.</w:t>
      </w:r>
    </w:p>
    <w:p w:rsidR="00681A76" w:rsidRPr="0085751B" w:rsidRDefault="00681A76" w:rsidP="00681A76">
      <w:pPr>
        <w:tabs>
          <w:tab w:val="left" w:pos="8415"/>
        </w:tabs>
        <w:autoSpaceDE w:val="0"/>
        <w:autoSpaceDN w:val="0"/>
        <w:adjustRightInd w:val="0"/>
        <w:ind w:firstLine="678"/>
        <w:jc w:val="both"/>
      </w:pPr>
    </w:p>
    <w:p w:rsidR="002078EF" w:rsidRPr="00025657" w:rsidRDefault="002078EF" w:rsidP="00F36F06">
      <w:pPr>
        <w:pStyle w:val="Bodytext30"/>
        <w:numPr>
          <w:ilvl w:val="0"/>
          <w:numId w:val="40"/>
        </w:numPr>
        <w:shd w:val="clear" w:color="auto" w:fill="auto"/>
        <w:tabs>
          <w:tab w:val="left" w:pos="1107"/>
        </w:tabs>
        <w:spacing w:before="0" w:after="0" w:line="276" w:lineRule="auto"/>
        <w:ind w:left="0" w:firstLine="426"/>
        <w:jc w:val="both"/>
        <w:rPr>
          <w:sz w:val="24"/>
          <w:szCs w:val="24"/>
        </w:rPr>
      </w:pPr>
      <w:r w:rsidRPr="00025657">
        <w:rPr>
          <w:color w:val="000000"/>
          <w:sz w:val="24"/>
          <w:szCs w:val="24"/>
          <w:lang w:bidi="bg-BG"/>
        </w:rPr>
        <w:t>Възможност за представяне на варианти в офертите</w:t>
      </w:r>
    </w:p>
    <w:p w:rsidR="002078EF" w:rsidRPr="00025657" w:rsidRDefault="002078EF" w:rsidP="00F36F06">
      <w:pPr>
        <w:pStyle w:val="Bodytext20"/>
        <w:shd w:val="clear" w:color="auto" w:fill="auto"/>
        <w:spacing w:before="0" w:line="276" w:lineRule="auto"/>
        <w:ind w:firstLine="426"/>
        <w:rPr>
          <w:sz w:val="24"/>
          <w:szCs w:val="24"/>
        </w:rPr>
      </w:pPr>
      <w:r w:rsidRPr="00025657">
        <w:rPr>
          <w:color w:val="000000"/>
          <w:sz w:val="24"/>
          <w:szCs w:val="24"/>
          <w:lang w:bidi="bg-BG"/>
        </w:rPr>
        <w:t>Не се допускат варианти на офертите.</w:t>
      </w:r>
    </w:p>
    <w:p w:rsidR="002078EF" w:rsidRPr="00025657" w:rsidRDefault="002078EF" w:rsidP="00F36F06">
      <w:pPr>
        <w:pStyle w:val="Bodytext30"/>
        <w:numPr>
          <w:ilvl w:val="0"/>
          <w:numId w:val="40"/>
        </w:numPr>
        <w:shd w:val="clear" w:color="auto" w:fill="auto"/>
        <w:tabs>
          <w:tab w:val="left" w:pos="993"/>
        </w:tabs>
        <w:spacing w:before="0" w:after="0" w:line="276" w:lineRule="auto"/>
        <w:ind w:left="0" w:firstLine="426"/>
        <w:jc w:val="both"/>
        <w:rPr>
          <w:sz w:val="24"/>
          <w:szCs w:val="24"/>
        </w:rPr>
      </w:pPr>
      <w:r w:rsidRPr="00025657">
        <w:rPr>
          <w:color w:val="000000"/>
          <w:sz w:val="24"/>
          <w:szCs w:val="24"/>
          <w:lang w:bidi="bg-BG"/>
        </w:rPr>
        <w:t>Място и срок за изпълнение на договора</w:t>
      </w:r>
    </w:p>
    <w:p w:rsidR="002078EF" w:rsidRPr="00025657" w:rsidRDefault="002078EF" w:rsidP="00F36F06">
      <w:pPr>
        <w:pStyle w:val="Bodytext20"/>
        <w:numPr>
          <w:ilvl w:val="1"/>
          <w:numId w:val="40"/>
        </w:numPr>
        <w:shd w:val="clear" w:color="auto" w:fill="auto"/>
        <w:tabs>
          <w:tab w:val="left" w:pos="993"/>
        </w:tabs>
        <w:spacing w:before="0" w:line="276" w:lineRule="auto"/>
        <w:ind w:left="0" w:firstLine="426"/>
        <w:rPr>
          <w:sz w:val="24"/>
          <w:szCs w:val="24"/>
        </w:rPr>
      </w:pPr>
      <w:r w:rsidRPr="00025657">
        <w:rPr>
          <w:rStyle w:val="Bodytext2Bold"/>
        </w:rPr>
        <w:t xml:space="preserve">Място на изпълнение </w:t>
      </w:r>
      <w:r w:rsidR="00F501FC">
        <w:rPr>
          <w:color w:val="000000"/>
          <w:sz w:val="24"/>
          <w:szCs w:val="24"/>
          <w:lang w:bidi="bg-BG"/>
        </w:rPr>
        <w:t>–</w:t>
      </w:r>
      <w:r w:rsidRPr="00025657">
        <w:rPr>
          <w:color w:val="000000"/>
          <w:sz w:val="24"/>
          <w:szCs w:val="24"/>
          <w:lang w:bidi="bg-BG"/>
        </w:rPr>
        <w:t xml:space="preserve"> </w:t>
      </w:r>
      <w:r w:rsidR="00F501FC">
        <w:rPr>
          <w:color w:val="000000"/>
          <w:sz w:val="24"/>
          <w:szCs w:val="24"/>
          <w:lang w:bidi="bg-BG"/>
        </w:rPr>
        <w:t>на територията на община Балчик</w:t>
      </w:r>
    </w:p>
    <w:p w:rsidR="006E50DC" w:rsidRDefault="002078EF" w:rsidP="006E50DC">
      <w:pPr>
        <w:widowControl w:val="0"/>
        <w:suppressAutoHyphens/>
        <w:spacing w:before="120"/>
        <w:ind w:right="1" w:firstLine="720"/>
        <w:jc w:val="both"/>
      </w:pPr>
      <w:r w:rsidRPr="00025657">
        <w:rPr>
          <w:rStyle w:val="Bodytext2Bold"/>
        </w:rPr>
        <w:t xml:space="preserve">Срок на изпълнение на договора: </w:t>
      </w:r>
      <w:bookmarkStart w:id="0" w:name="bookmark3"/>
      <w:r w:rsidR="006E50DC">
        <w:t xml:space="preserve">Срокът за изпълнение ще бъде определен в Договора за нейното изпълнение, на основание предложението направено от участника, </w:t>
      </w:r>
      <w:r w:rsidR="006E50DC">
        <w:lastRenderedPageBreak/>
        <w:t xml:space="preserve">определен за изпълнител. </w:t>
      </w:r>
    </w:p>
    <w:p w:rsidR="006E50DC" w:rsidRDefault="006E50DC" w:rsidP="006E50DC">
      <w:pPr>
        <w:widowControl w:val="0"/>
        <w:suppressAutoHyphens/>
        <w:ind w:right="1" w:firstLine="720"/>
        <w:jc w:val="both"/>
      </w:pPr>
      <w:r>
        <w:t xml:space="preserve">Участниците следва да предложат срок за изпълнение на строително-монтажните работи, като се съобразят с обема на работите, организацията която предвиждат да приложат, включително с </w:t>
      </w:r>
      <w:r w:rsidRPr="00236261">
        <w:t>максималния срок за изпълнение</w:t>
      </w:r>
      <w:r w:rsidR="00BB0DAA">
        <w:t xml:space="preserve">. </w:t>
      </w:r>
      <w:r w:rsidRPr="00236261">
        <w:t xml:space="preserve"> </w:t>
      </w:r>
    </w:p>
    <w:p w:rsidR="00824B8A" w:rsidRDefault="006E50DC" w:rsidP="00824B8A">
      <w:pPr>
        <w:pStyle w:val="ab"/>
        <w:spacing w:before="117" w:line="243" w:lineRule="auto"/>
        <w:ind w:left="1155" w:right="108" w:hanging="346"/>
        <w:jc w:val="both"/>
      </w:pPr>
      <w:r w:rsidRPr="00236261">
        <w:t xml:space="preserve"> Възложителя</w:t>
      </w:r>
      <w:r>
        <w:t xml:space="preserve">т определя срок за изпълнение </w:t>
      </w:r>
      <w:r w:rsidR="00824B8A">
        <w:rPr>
          <w:spacing w:val="-1"/>
        </w:rPr>
        <w:t>не</w:t>
      </w:r>
      <w:r w:rsidR="00824B8A">
        <w:rPr>
          <w:spacing w:val="3"/>
        </w:rPr>
        <w:t xml:space="preserve"> </w:t>
      </w:r>
      <w:r w:rsidR="00824B8A">
        <w:rPr>
          <w:spacing w:val="-1"/>
        </w:rPr>
        <w:t>повече</w:t>
      </w:r>
      <w:r w:rsidR="00824B8A">
        <w:rPr>
          <w:spacing w:val="1"/>
        </w:rPr>
        <w:t xml:space="preserve"> от </w:t>
      </w:r>
      <w:r w:rsidR="00824B8A">
        <w:t>общо</w:t>
      </w:r>
      <w:r w:rsidR="00824B8A">
        <w:rPr>
          <w:spacing w:val="2"/>
        </w:rPr>
        <w:t xml:space="preserve"> </w:t>
      </w:r>
      <w:r w:rsidR="00824B8A">
        <w:t>90</w:t>
      </w:r>
      <w:r w:rsidR="00824B8A">
        <w:rPr>
          <w:spacing w:val="5"/>
        </w:rPr>
        <w:t xml:space="preserve"> </w:t>
      </w:r>
      <w:r w:rsidR="00824B8A">
        <w:rPr>
          <w:spacing w:val="-1"/>
        </w:rPr>
        <w:t>(деветдесет)</w:t>
      </w:r>
      <w:r w:rsidR="00824B8A">
        <w:rPr>
          <w:spacing w:val="5"/>
        </w:rPr>
        <w:t xml:space="preserve"> </w:t>
      </w:r>
      <w:r w:rsidR="00824B8A">
        <w:rPr>
          <w:spacing w:val="-1"/>
        </w:rPr>
        <w:t>календарни</w:t>
      </w:r>
      <w:r w:rsidR="00824B8A">
        <w:rPr>
          <w:spacing w:val="4"/>
        </w:rPr>
        <w:t xml:space="preserve"> </w:t>
      </w:r>
      <w:r w:rsidR="00824B8A">
        <w:t>дни</w:t>
      </w:r>
      <w:r w:rsidR="00824B8A">
        <w:rPr>
          <w:spacing w:val="4"/>
        </w:rPr>
        <w:t xml:space="preserve"> </w:t>
      </w:r>
      <w:r w:rsidR="00824B8A">
        <w:rPr>
          <w:spacing w:val="-1"/>
        </w:rPr>
        <w:t>за</w:t>
      </w:r>
      <w:r w:rsidR="00824B8A">
        <w:rPr>
          <w:spacing w:val="3"/>
        </w:rPr>
        <w:t xml:space="preserve"> </w:t>
      </w:r>
      <w:r w:rsidR="00824B8A">
        <w:rPr>
          <w:spacing w:val="-1"/>
        </w:rPr>
        <w:t>изпълнение</w:t>
      </w:r>
      <w:r w:rsidR="00824B8A">
        <w:rPr>
          <w:spacing w:val="7"/>
        </w:rPr>
        <w:t xml:space="preserve"> </w:t>
      </w:r>
      <w:r w:rsidR="00824B8A">
        <w:rPr>
          <w:spacing w:val="-2"/>
        </w:rPr>
        <w:t>на</w:t>
      </w:r>
      <w:r w:rsidR="00824B8A">
        <w:rPr>
          <w:spacing w:val="53"/>
          <w:w w:val="101"/>
        </w:rPr>
        <w:t xml:space="preserve"> </w:t>
      </w:r>
      <w:r w:rsidR="00824B8A">
        <w:rPr>
          <w:spacing w:val="-1"/>
        </w:rPr>
        <w:t>доставките,</w:t>
      </w:r>
      <w:r w:rsidR="00824B8A">
        <w:rPr>
          <w:spacing w:val="8"/>
        </w:rPr>
        <w:t xml:space="preserve"> </w:t>
      </w:r>
      <w:r w:rsidR="00824B8A">
        <w:rPr>
          <w:spacing w:val="-1"/>
        </w:rPr>
        <w:t>монтажите</w:t>
      </w:r>
      <w:r w:rsidR="00824B8A">
        <w:rPr>
          <w:spacing w:val="12"/>
        </w:rPr>
        <w:t xml:space="preserve"> </w:t>
      </w:r>
      <w:r w:rsidR="00824B8A">
        <w:t>и</w:t>
      </w:r>
      <w:r w:rsidR="00824B8A">
        <w:rPr>
          <w:spacing w:val="8"/>
        </w:rPr>
        <w:t xml:space="preserve"> </w:t>
      </w:r>
      <w:r w:rsidR="00824B8A">
        <w:rPr>
          <w:spacing w:val="-1"/>
        </w:rPr>
        <w:t>въвеждането</w:t>
      </w:r>
      <w:r w:rsidR="00824B8A">
        <w:rPr>
          <w:spacing w:val="9"/>
        </w:rPr>
        <w:t xml:space="preserve"> </w:t>
      </w:r>
      <w:r w:rsidR="00824B8A">
        <w:t>в</w:t>
      </w:r>
      <w:r w:rsidR="00824B8A">
        <w:rPr>
          <w:spacing w:val="12"/>
        </w:rPr>
        <w:t xml:space="preserve"> </w:t>
      </w:r>
      <w:r w:rsidR="00824B8A">
        <w:rPr>
          <w:spacing w:val="-1"/>
        </w:rPr>
        <w:t>експлоатация</w:t>
      </w:r>
      <w:r w:rsidR="00824B8A">
        <w:rPr>
          <w:spacing w:val="9"/>
        </w:rPr>
        <w:t xml:space="preserve"> </w:t>
      </w:r>
      <w:r w:rsidR="00824B8A">
        <w:rPr>
          <w:spacing w:val="-2"/>
        </w:rPr>
        <w:t>на</w:t>
      </w:r>
      <w:r w:rsidR="00824B8A">
        <w:rPr>
          <w:spacing w:val="15"/>
        </w:rPr>
        <w:t xml:space="preserve"> </w:t>
      </w:r>
      <w:r w:rsidR="00824B8A">
        <w:rPr>
          <w:spacing w:val="-1"/>
        </w:rPr>
        <w:t>съоръженията;</w:t>
      </w:r>
    </w:p>
    <w:p w:rsidR="00092EA3" w:rsidRPr="00092EA3" w:rsidRDefault="00092EA3" w:rsidP="00824B8A">
      <w:pPr>
        <w:widowControl w:val="0"/>
        <w:suppressAutoHyphens/>
        <w:ind w:right="1" w:firstLine="720"/>
        <w:jc w:val="both"/>
        <w:rPr>
          <w:b/>
          <w:color w:val="000000"/>
          <w:u w:val="single"/>
        </w:rPr>
      </w:pPr>
      <w:r w:rsidRPr="00092EA3">
        <w:rPr>
          <w:b/>
          <w:i/>
          <w:iCs/>
          <w:color w:val="000000"/>
          <w:u w:val="single"/>
        </w:rPr>
        <w:t xml:space="preserve">Забележка: </w:t>
      </w:r>
      <w:r w:rsidRPr="00092EA3">
        <w:rPr>
          <w:b/>
          <w:i/>
          <w:color w:val="000000"/>
          <w:u w:val="single"/>
        </w:rPr>
        <w:t xml:space="preserve"> Сроковете за изпълнение на предмета на поръчката следва да са описани в Техническото предложение</w:t>
      </w:r>
      <w:r w:rsidR="00824B8A">
        <w:rPr>
          <w:b/>
          <w:i/>
          <w:color w:val="000000"/>
          <w:u w:val="single"/>
        </w:rPr>
        <w:t xml:space="preserve"> </w:t>
      </w:r>
      <w:r w:rsidRPr="00092EA3">
        <w:rPr>
          <w:b/>
          <w:i/>
          <w:color w:val="000000"/>
          <w:u w:val="single"/>
        </w:rPr>
        <w:t xml:space="preserve">за изпълнение на предмета на поръчката. Срокът </w:t>
      </w:r>
      <w:r w:rsidRPr="00092EA3">
        <w:rPr>
          <w:b/>
          <w:bCs/>
          <w:i/>
          <w:color w:val="000000"/>
          <w:u w:val="single"/>
        </w:rPr>
        <w:t>за изпълнение на поръчката се представя като цяло число в календарни дни.</w:t>
      </w:r>
    </w:p>
    <w:p w:rsidR="00092EA3" w:rsidRPr="00092EA3" w:rsidRDefault="00092EA3" w:rsidP="00092EA3">
      <w:pPr>
        <w:widowControl w:val="0"/>
        <w:spacing w:line="274" w:lineRule="exact"/>
        <w:ind w:firstLine="708"/>
        <w:jc w:val="both"/>
        <w:rPr>
          <w:b/>
          <w:bCs/>
          <w:i/>
          <w:color w:val="000000"/>
          <w:u w:val="single"/>
        </w:rPr>
      </w:pPr>
    </w:p>
    <w:p w:rsidR="006E50DC" w:rsidRDefault="006E50DC" w:rsidP="006E50DC">
      <w:pPr>
        <w:widowControl w:val="0"/>
        <w:spacing w:line="274" w:lineRule="exact"/>
        <w:ind w:firstLine="708"/>
        <w:jc w:val="both"/>
        <w:rPr>
          <w:b/>
          <w:color w:val="000000"/>
          <w:u w:val="single"/>
        </w:rPr>
      </w:pPr>
    </w:p>
    <w:p w:rsidR="006E50DC" w:rsidRDefault="006E50DC" w:rsidP="006E50DC">
      <w:pPr>
        <w:widowControl w:val="0"/>
        <w:suppressAutoHyphens/>
        <w:ind w:right="1" w:firstLine="720"/>
        <w:jc w:val="both"/>
      </w:pPr>
    </w:p>
    <w:p w:rsidR="002078EF" w:rsidRPr="006E50DC" w:rsidRDefault="002078EF" w:rsidP="006E50DC">
      <w:pPr>
        <w:pStyle w:val="Bodytext20"/>
        <w:keepNext/>
        <w:keepLines/>
        <w:numPr>
          <w:ilvl w:val="0"/>
          <w:numId w:val="40"/>
        </w:numPr>
        <w:shd w:val="clear" w:color="auto" w:fill="auto"/>
        <w:tabs>
          <w:tab w:val="left" w:pos="993"/>
          <w:tab w:val="left" w:pos="1038"/>
        </w:tabs>
        <w:spacing w:before="0" w:line="276" w:lineRule="auto"/>
        <w:ind w:left="0" w:firstLine="426"/>
        <w:outlineLvl w:val="3"/>
        <w:rPr>
          <w:b/>
          <w:sz w:val="24"/>
          <w:szCs w:val="24"/>
        </w:rPr>
      </w:pPr>
      <w:r w:rsidRPr="006E50DC">
        <w:rPr>
          <w:b/>
          <w:color w:val="000000"/>
          <w:sz w:val="24"/>
          <w:szCs w:val="24"/>
          <w:lang w:bidi="bg-BG"/>
        </w:rPr>
        <w:t>Схема на плащане</w:t>
      </w:r>
      <w:bookmarkEnd w:id="0"/>
    </w:p>
    <w:p w:rsidR="00824B8A" w:rsidRPr="00824B8A" w:rsidRDefault="002078EF" w:rsidP="00824B8A">
      <w:pPr>
        <w:pStyle w:val="Bodytext20"/>
        <w:numPr>
          <w:ilvl w:val="1"/>
          <w:numId w:val="40"/>
        </w:numPr>
        <w:shd w:val="clear" w:color="auto" w:fill="auto"/>
        <w:tabs>
          <w:tab w:val="left" w:pos="1052"/>
        </w:tabs>
        <w:spacing w:before="0" w:line="276" w:lineRule="auto"/>
        <w:ind w:left="0" w:firstLine="426"/>
        <w:rPr>
          <w:rFonts w:eastAsia="Batang"/>
        </w:rPr>
      </w:pPr>
      <w:r w:rsidRPr="00025657">
        <w:rPr>
          <w:color w:val="000000"/>
          <w:sz w:val="24"/>
          <w:szCs w:val="24"/>
          <w:lang w:bidi="bg-BG"/>
        </w:rPr>
        <w:t>Заплащането на цената на договора ще се извършва по банков път в български лева при условията, подробно описани в проекта на договор</w:t>
      </w:r>
      <w:r w:rsidR="00824B8A">
        <w:rPr>
          <w:color w:val="000000"/>
          <w:sz w:val="24"/>
          <w:szCs w:val="24"/>
          <w:lang w:bidi="bg-BG"/>
        </w:rPr>
        <w:t>.</w:t>
      </w:r>
    </w:p>
    <w:p w:rsidR="00765DC6" w:rsidRPr="00824B8A" w:rsidRDefault="00765DC6" w:rsidP="00824B8A">
      <w:pPr>
        <w:pStyle w:val="Bodytext20"/>
        <w:numPr>
          <w:ilvl w:val="1"/>
          <w:numId w:val="40"/>
        </w:numPr>
        <w:shd w:val="clear" w:color="auto" w:fill="auto"/>
        <w:tabs>
          <w:tab w:val="left" w:pos="1052"/>
        </w:tabs>
        <w:spacing w:before="0" w:line="276" w:lineRule="auto"/>
        <w:ind w:left="0" w:firstLine="426"/>
        <w:rPr>
          <w:rFonts w:eastAsia="Batang"/>
          <w:sz w:val="24"/>
          <w:szCs w:val="24"/>
        </w:rPr>
      </w:pPr>
      <w:r w:rsidRPr="00824B8A">
        <w:rPr>
          <w:rFonts w:eastAsia="Batang"/>
          <w:sz w:val="24"/>
          <w:szCs w:val="24"/>
        </w:rPr>
        <w:t xml:space="preserve">Извършените </w:t>
      </w:r>
      <w:r w:rsidR="00824B8A">
        <w:rPr>
          <w:rFonts w:eastAsia="Batang"/>
          <w:sz w:val="24"/>
          <w:szCs w:val="24"/>
        </w:rPr>
        <w:t>дейности</w:t>
      </w:r>
      <w:r w:rsidRPr="00824B8A">
        <w:rPr>
          <w:rFonts w:eastAsia="Batang"/>
          <w:sz w:val="24"/>
          <w:szCs w:val="24"/>
        </w:rPr>
        <w:t xml:space="preserve"> се приемат от упълномоще</w:t>
      </w:r>
      <w:r w:rsidR="00824B8A">
        <w:rPr>
          <w:rFonts w:eastAsia="Batang"/>
          <w:sz w:val="24"/>
          <w:szCs w:val="24"/>
        </w:rPr>
        <w:t>ни представители на Възложителя</w:t>
      </w:r>
      <w:r w:rsidRPr="00824B8A">
        <w:rPr>
          <w:rFonts w:eastAsia="Batang"/>
          <w:sz w:val="24"/>
          <w:szCs w:val="24"/>
        </w:rPr>
        <w:t xml:space="preserve">. </w:t>
      </w:r>
    </w:p>
    <w:p w:rsidR="00765DC6" w:rsidRPr="005B13FF" w:rsidRDefault="00765DC6" w:rsidP="005B13FF">
      <w:pPr>
        <w:snapToGrid w:val="0"/>
        <w:spacing w:after="120"/>
        <w:jc w:val="both"/>
        <w:rPr>
          <w:rFonts w:eastAsia="Batang"/>
        </w:rPr>
      </w:pPr>
      <w:r w:rsidRPr="005B13FF">
        <w:rPr>
          <w:rFonts w:eastAsia="Batang"/>
        </w:rPr>
        <w:t>Извършената работа следва да отговаря на изискванията на техническите условия и нормативни разпоредби и правила, действащи към момента на представяне на работата.</w:t>
      </w:r>
    </w:p>
    <w:p w:rsidR="00765DC6" w:rsidRPr="005B13FF" w:rsidRDefault="00765DC6" w:rsidP="005B13FF">
      <w:pPr>
        <w:snapToGrid w:val="0"/>
        <w:spacing w:after="120"/>
        <w:jc w:val="both"/>
        <w:rPr>
          <w:rFonts w:eastAsia="Batang"/>
        </w:rPr>
      </w:pPr>
      <w:r w:rsidRPr="005B13FF">
        <w:rPr>
          <w:rFonts w:eastAsia="Batang"/>
        </w:rPr>
        <w:t xml:space="preserve">Възложителят, чрез свои представители ще осъществяват непрекъснат контрол по време на изпълнението на </w:t>
      </w:r>
      <w:r w:rsidR="00063464">
        <w:rPr>
          <w:rFonts w:eastAsia="Batang"/>
        </w:rPr>
        <w:t>дейностите.</w:t>
      </w:r>
    </w:p>
    <w:p w:rsidR="00765DC6" w:rsidRPr="00324B71" w:rsidRDefault="00765DC6" w:rsidP="00765DC6">
      <w:pPr>
        <w:pStyle w:val="a9"/>
        <w:numPr>
          <w:ilvl w:val="0"/>
          <w:numId w:val="40"/>
        </w:numPr>
        <w:tabs>
          <w:tab w:val="left" w:pos="993"/>
          <w:tab w:val="left" w:pos="1635"/>
        </w:tabs>
        <w:jc w:val="both"/>
        <w:rPr>
          <w:rFonts w:eastAsia="Batang"/>
        </w:rPr>
      </w:pPr>
      <w:r w:rsidRPr="00324B71">
        <w:rPr>
          <w:rFonts w:eastAsia="Batang"/>
        </w:rPr>
        <w:t>Плащанията по договора ще се извършват по следния начин:</w:t>
      </w:r>
    </w:p>
    <w:p w:rsidR="00063464" w:rsidRDefault="00765DC6" w:rsidP="005B13FF">
      <w:pPr>
        <w:tabs>
          <w:tab w:val="left" w:pos="993"/>
          <w:tab w:val="left" w:pos="1635"/>
        </w:tabs>
        <w:jc w:val="both"/>
        <w:rPr>
          <w:rFonts w:eastAsia="Batang"/>
          <w:lang w:val="ru-RU"/>
        </w:rPr>
      </w:pPr>
      <w:r w:rsidRPr="00324B71">
        <w:rPr>
          <w:rFonts w:eastAsia="Batang"/>
          <w:lang w:val="ru-RU"/>
        </w:rPr>
        <w:t>В срок до 30 (</w:t>
      </w:r>
      <w:proofErr w:type="spellStart"/>
      <w:r w:rsidRPr="00324B71">
        <w:rPr>
          <w:rFonts w:eastAsia="Batang"/>
          <w:lang w:val="ru-RU"/>
        </w:rPr>
        <w:t>тридесет</w:t>
      </w:r>
      <w:proofErr w:type="spellEnd"/>
      <w:r w:rsidRPr="00324B71">
        <w:rPr>
          <w:rFonts w:eastAsia="Batang"/>
          <w:lang w:val="ru-RU"/>
        </w:rPr>
        <w:t xml:space="preserve">) </w:t>
      </w:r>
      <w:proofErr w:type="spellStart"/>
      <w:r w:rsidRPr="00324B71">
        <w:rPr>
          <w:rFonts w:eastAsia="Batang"/>
          <w:lang w:val="ru-RU"/>
        </w:rPr>
        <w:t>календарни</w:t>
      </w:r>
      <w:proofErr w:type="spellEnd"/>
      <w:r w:rsidRPr="00324B71">
        <w:rPr>
          <w:rFonts w:eastAsia="Batang"/>
          <w:lang w:val="ru-RU"/>
        </w:rPr>
        <w:t xml:space="preserve"> дни след </w:t>
      </w:r>
      <w:proofErr w:type="spellStart"/>
      <w:r w:rsidRPr="00324B71">
        <w:rPr>
          <w:rFonts w:eastAsia="Batang"/>
          <w:lang w:val="ru-RU"/>
        </w:rPr>
        <w:t>подписване</w:t>
      </w:r>
      <w:proofErr w:type="spellEnd"/>
      <w:r w:rsidRPr="00324B71">
        <w:rPr>
          <w:rFonts w:eastAsia="Batang"/>
          <w:lang w:val="ru-RU"/>
        </w:rPr>
        <w:t xml:space="preserve"> на </w:t>
      </w:r>
      <w:r w:rsidR="00063464">
        <w:rPr>
          <w:rFonts w:eastAsia="Batang"/>
          <w:lang w:val="ru-RU"/>
        </w:rPr>
        <w:t>договора</w:t>
      </w:r>
      <w:r w:rsidR="000164C0">
        <w:rPr>
          <w:rFonts w:eastAsia="Batang"/>
          <w:lang w:val="ru-RU"/>
        </w:rPr>
        <w:t>,</w:t>
      </w:r>
      <w:r w:rsidR="00063464">
        <w:rPr>
          <w:rFonts w:eastAsia="Batang"/>
          <w:lang w:val="ru-RU"/>
        </w:rPr>
        <w:t xml:space="preserve"> </w:t>
      </w:r>
      <w:proofErr w:type="spellStart"/>
      <w:r w:rsidR="00063464">
        <w:rPr>
          <w:rFonts w:eastAsia="Batang"/>
          <w:lang w:val="ru-RU"/>
        </w:rPr>
        <w:t>Възложителят</w:t>
      </w:r>
      <w:proofErr w:type="spellEnd"/>
      <w:r w:rsidR="00063464">
        <w:rPr>
          <w:rFonts w:eastAsia="Batang"/>
          <w:lang w:val="ru-RU"/>
        </w:rPr>
        <w:t xml:space="preserve"> </w:t>
      </w:r>
      <w:proofErr w:type="spellStart"/>
      <w:r w:rsidR="00063464">
        <w:rPr>
          <w:rFonts w:eastAsia="Batang"/>
          <w:lang w:val="ru-RU"/>
        </w:rPr>
        <w:t>превежда</w:t>
      </w:r>
      <w:proofErr w:type="spellEnd"/>
      <w:r w:rsidR="00063464">
        <w:rPr>
          <w:rFonts w:eastAsia="Batang"/>
          <w:lang w:val="ru-RU"/>
        </w:rPr>
        <w:t xml:space="preserve"> 30 % (</w:t>
      </w:r>
      <w:proofErr w:type="spellStart"/>
      <w:r w:rsidR="00063464">
        <w:rPr>
          <w:rFonts w:eastAsia="Batang"/>
          <w:lang w:val="ru-RU"/>
        </w:rPr>
        <w:t>тридесет</w:t>
      </w:r>
      <w:proofErr w:type="spellEnd"/>
      <w:r w:rsidRPr="00324B71">
        <w:rPr>
          <w:rFonts w:eastAsia="Batang"/>
          <w:lang w:val="ru-RU"/>
        </w:rPr>
        <w:t xml:space="preserve"> на сто) аванс на </w:t>
      </w:r>
      <w:proofErr w:type="spellStart"/>
      <w:r w:rsidRPr="00324B71">
        <w:rPr>
          <w:rFonts w:eastAsia="Batang"/>
          <w:lang w:val="ru-RU"/>
        </w:rPr>
        <w:t>изпълнителя</w:t>
      </w:r>
      <w:proofErr w:type="spellEnd"/>
      <w:r w:rsidRPr="00324B71">
        <w:rPr>
          <w:rFonts w:eastAsia="Batang"/>
          <w:lang w:val="ru-RU"/>
        </w:rPr>
        <w:t xml:space="preserve"> от </w:t>
      </w:r>
      <w:proofErr w:type="spellStart"/>
      <w:r w:rsidRPr="00324B71">
        <w:rPr>
          <w:rFonts w:eastAsia="Batang"/>
          <w:lang w:val="ru-RU"/>
        </w:rPr>
        <w:t>стойността</w:t>
      </w:r>
      <w:proofErr w:type="spellEnd"/>
      <w:r w:rsidRPr="00324B71">
        <w:rPr>
          <w:rFonts w:eastAsia="Batang"/>
          <w:lang w:val="ru-RU"/>
        </w:rPr>
        <w:t xml:space="preserve"> на </w:t>
      </w:r>
      <w:proofErr w:type="spellStart"/>
      <w:r w:rsidR="00063464">
        <w:rPr>
          <w:rFonts w:eastAsia="Batang"/>
          <w:lang w:val="ru-RU"/>
        </w:rPr>
        <w:t>поръччката</w:t>
      </w:r>
      <w:proofErr w:type="spellEnd"/>
      <w:r w:rsidRPr="00324B71">
        <w:rPr>
          <w:rFonts w:eastAsia="Batang"/>
          <w:lang w:val="ru-RU"/>
        </w:rPr>
        <w:t xml:space="preserve">, след </w:t>
      </w:r>
      <w:proofErr w:type="spellStart"/>
      <w:r w:rsidRPr="00324B71">
        <w:rPr>
          <w:rFonts w:eastAsia="Batang"/>
          <w:lang w:val="ru-RU"/>
        </w:rPr>
        <w:t>представяне</w:t>
      </w:r>
      <w:proofErr w:type="spellEnd"/>
      <w:r w:rsidRPr="00324B71">
        <w:rPr>
          <w:rFonts w:eastAsia="Batang"/>
          <w:lang w:val="ru-RU"/>
        </w:rPr>
        <w:t xml:space="preserve"> </w:t>
      </w:r>
      <w:proofErr w:type="gramStart"/>
      <w:r w:rsidRPr="00324B71">
        <w:rPr>
          <w:rFonts w:eastAsia="Batang"/>
          <w:lang w:val="ru-RU"/>
        </w:rPr>
        <w:t>на</w:t>
      </w:r>
      <w:proofErr w:type="gramEnd"/>
      <w:r w:rsidRPr="00324B71">
        <w:rPr>
          <w:rFonts w:eastAsia="Batang"/>
          <w:lang w:val="ru-RU"/>
        </w:rPr>
        <w:t xml:space="preserve"> фактура/и от </w:t>
      </w:r>
      <w:proofErr w:type="spellStart"/>
      <w:r w:rsidRPr="00324B71">
        <w:rPr>
          <w:rFonts w:eastAsia="Batang"/>
          <w:lang w:val="ru-RU"/>
        </w:rPr>
        <w:t>Изпълнителя</w:t>
      </w:r>
      <w:proofErr w:type="spellEnd"/>
      <w:r w:rsidRPr="00324B71">
        <w:rPr>
          <w:rFonts w:eastAsia="Batang"/>
          <w:lang w:val="ru-RU"/>
        </w:rPr>
        <w:t xml:space="preserve">. </w:t>
      </w:r>
    </w:p>
    <w:p w:rsidR="00765DC6" w:rsidRPr="00324B71" w:rsidRDefault="00765DC6" w:rsidP="005B13FF">
      <w:pPr>
        <w:tabs>
          <w:tab w:val="left" w:pos="993"/>
          <w:tab w:val="left" w:pos="1635"/>
        </w:tabs>
        <w:jc w:val="both"/>
        <w:rPr>
          <w:rFonts w:eastAsia="Batang"/>
          <w:lang w:val="ru-RU"/>
        </w:rPr>
      </w:pPr>
      <w:r w:rsidRPr="00324B71">
        <w:rPr>
          <w:rFonts w:eastAsia="Batang"/>
          <w:lang w:val="ru-RU"/>
        </w:rPr>
        <w:t>.</w:t>
      </w:r>
    </w:p>
    <w:p w:rsidR="00063464" w:rsidRDefault="00765DC6" w:rsidP="00063464">
      <w:pPr>
        <w:tabs>
          <w:tab w:val="left" w:pos="993"/>
          <w:tab w:val="left" w:pos="1635"/>
        </w:tabs>
        <w:jc w:val="both"/>
        <w:rPr>
          <w:rFonts w:eastAsia="Batang"/>
          <w:lang w:val="ru-RU"/>
        </w:rPr>
      </w:pPr>
      <w:proofErr w:type="spellStart"/>
      <w:r w:rsidRPr="00324B71">
        <w:rPr>
          <w:rFonts w:eastAsia="Batang"/>
          <w:lang w:val="ru-RU"/>
        </w:rPr>
        <w:t>Окончателното</w:t>
      </w:r>
      <w:proofErr w:type="spellEnd"/>
      <w:r w:rsidRPr="00324B71">
        <w:rPr>
          <w:rFonts w:eastAsia="Batang"/>
          <w:lang w:val="ru-RU"/>
        </w:rPr>
        <w:t xml:space="preserve"> </w:t>
      </w:r>
      <w:proofErr w:type="spellStart"/>
      <w:r w:rsidRPr="00324B71">
        <w:rPr>
          <w:rFonts w:eastAsia="Batang"/>
          <w:lang w:val="ru-RU"/>
        </w:rPr>
        <w:t>плащане</w:t>
      </w:r>
      <w:proofErr w:type="spellEnd"/>
      <w:r w:rsidRPr="00324B71">
        <w:rPr>
          <w:rFonts w:eastAsia="Batang"/>
          <w:lang w:val="ru-RU"/>
        </w:rPr>
        <w:t xml:space="preserve">, </w:t>
      </w:r>
      <w:r w:rsidR="00063464">
        <w:rPr>
          <w:rFonts w:eastAsia="Batang"/>
          <w:lang w:val="ru-RU"/>
        </w:rPr>
        <w:t>в</w:t>
      </w:r>
      <w:r w:rsidR="00063464" w:rsidRPr="00324B71">
        <w:rPr>
          <w:rFonts w:eastAsia="Batang"/>
          <w:lang w:val="ru-RU"/>
        </w:rPr>
        <w:t xml:space="preserve"> срок до 30 (</w:t>
      </w:r>
      <w:proofErr w:type="spellStart"/>
      <w:r w:rsidR="00063464" w:rsidRPr="00324B71">
        <w:rPr>
          <w:rFonts w:eastAsia="Batang"/>
          <w:lang w:val="ru-RU"/>
        </w:rPr>
        <w:t>тридесет</w:t>
      </w:r>
      <w:proofErr w:type="spellEnd"/>
      <w:r w:rsidR="00063464" w:rsidRPr="00324B71">
        <w:rPr>
          <w:rFonts w:eastAsia="Batang"/>
          <w:lang w:val="ru-RU"/>
        </w:rPr>
        <w:t xml:space="preserve">) </w:t>
      </w:r>
      <w:proofErr w:type="spellStart"/>
      <w:r w:rsidR="00063464" w:rsidRPr="00324B71">
        <w:rPr>
          <w:rFonts w:eastAsia="Batang"/>
          <w:lang w:val="ru-RU"/>
        </w:rPr>
        <w:t>календарни</w:t>
      </w:r>
      <w:proofErr w:type="spellEnd"/>
      <w:r w:rsidR="00063464" w:rsidRPr="00324B71">
        <w:rPr>
          <w:rFonts w:eastAsia="Batang"/>
          <w:lang w:val="ru-RU"/>
        </w:rPr>
        <w:t xml:space="preserve"> дни след </w:t>
      </w:r>
      <w:proofErr w:type="spellStart"/>
      <w:r w:rsidR="00063464" w:rsidRPr="00324B71">
        <w:rPr>
          <w:rFonts w:eastAsia="Batang"/>
          <w:lang w:val="ru-RU"/>
        </w:rPr>
        <w:t>подписване</w:t>
      </w:r>
      <w:proofErr w:type="spellEnd"/>
      <w:r w:rsidR="00063464" w:rsidRPr="00324B71">
        <w:rPr>
          <w:rFonts w:eastAsia="Batang"/>
          <w:lang w:val="ru-RU"/>
        </w:rPr>
        <w:t xml:space="preserve"> на </w:t>
      </w:r>
      <w:proofErr w:type="spellStart"/>
      <w:r w:rsidR="00063464">
        <w:rPr>
          <w:rFonts w:eastAsia="Batang"/>
          <w:lang w:val="ru-RU"/>
        </w:rPr>
        <w:t>приемно</w:t>
      </w:r>
      <w:proofErr w:type="spellEnd"/>
      <w:r w:rsidR="00063464">
        <w:rPr>
          <w:rFonts w:eastAsia="Batang"/>
          <w:lang w:val="ru-RU"/>
        </w:rPr>
        <w:t xml:space="preserve"> – </w:t>
      </w:r>
      <w:proofErr w:type="spellStart"/>
      <w:r w:rsidR="00063464">
        <w:rPr>
          <w:rFonts w:eastAsia="Batang"/>
          <w:lang w:val="ru-RU"/>
        </w:rPr>
        <w:t>предавателен</w:t>
      </w:r>
      <w:proofErr w:type="spellEnd"/>
      <w:r w:rsidR="00063464">
        <w:rPr>
          <w:rFonts w:eastAsia="Batang"/>
          <w:lang w:val="ru-RU"/>
        </w:rPr>
        <w:t xml:space="preserve"> протокол, </w:t>
      </w:r>
      <w:proofErr w:type="spellStart"/>
      <w:r w:rsidR="00063464">
        <w:rPr>
          <w:rFonts w:eastAsia="Batang"/>
          <w:lang w:val="ru-RU"/>
        </w:rPr>
        <w:t>Възложителят</w:t>
      </w:r>
      <w:proofErr w:type="spellEnd"/>
      <w:r w:rsidR="00063464">
        <w:rPr>
          <w:rFonts w:eastAsia="Batang"/>
          <w:lang w:val="ru-RU"/>
        </w:rPr>
        <w:t xml:space="preserve"> </w:t>
      </w:r>
      <w:proofErr w:type="spellStart"/>
      <w:r w:rsidR="00063464">
        <w:rPr>
          <w:rFonts w:eastAsia="Batang"/>
          <w:lang w:val="ru-RU"/>
        </w:rPr>
        <w:t>превежда</w:t>
      </w:r>
      <w:proofErr w:type="spellEnd"/>
      <w:r w:rsidR="00063464">
        <w:rPr>
          <w:rFonts w:eastAsia="Batang"/>
          <w:lang w:val="ru-RU"/>
        </w:rPr>
        <w:t xml:space="preserve"> 70 % (</w:t>
      </w:r>
      <w:proofErr w:type="spellStart"/>
      <w:r w:rsidR="00063464">
        <w:rPr>
          <w:rFonts w:eastAsia="Batang"/>
          <w:lang w:val="ru-RU"/>
        </w:rPr>
        <w:t>седемдесет</w:t>
      </w:r>
      <w:proofErr w:type="spellEnd"/>
      <w:r w:rsidR="00063464" w:rsidRPr="00324B71">
        <w:rPr>
          <w:rFonts w:eastAsia="Batang"/>
          <w:lang w:val="ru-RU"/>
        </w:rPr>
        <w:t xml:space="preserve"> на сто) на </w:t>
      </w:r>
      <w:proofErr w:type="spellStart"/>
      <w:r w:rsidR="00063464" w:rsidRPr="00324B71">
        <w:rPr>
          <w:rFonts w:eastAsia="Batang"/>
          <w:lang w:val="ru-RU"/>
        </w:rPr>
        <w:t>изпълнителя</w:t>
      </w:r>
      <w:proofErr w:type="spellEnd"/>
      <w:r w:rsidR="00063464" w:rsidRPr="00324B71">
        <w:rPr>
          <w:rFonts w:eastAsia="Batang"/>
          <w:lang w:val="ru-RU"/>
        </w:rPr>
        <w:t xml:space="preserve"> от </w:t>
      </w:r>
      <w:proofErr w:type="spellStart"/>
      <w:r w:rsidR="00063464" w:rsidRPr="00324B71">
        <w:rPr>
          <w:rFonts w:eastAsia="Batang"/>
          <w:lang w:val="ru-RU"/>
        </w:rPr>
        <w:t>стойността</w:t>
      </w:r>
      <w:proofErr w:type="spellEnd"/>
      <w:r w:rsidR="00063464" w:rsidRPr="00324B71">
        <w:rPr>
          <w:rFonts w:eastAsia="Batang"/>
          <w:lang w:val="ru-RU"/>
        </w:rPr>
        <w:t xml:space="preserve"> на </w:t>
      </w:r>
      <w:proofErr w:type="spellStart"/>
      <w:r w:rsidR="00063464">
        <w:rPr>
          <w:rFonts w:eastAsia="Batang"/>
          <w:lang w:val="ru-RU"/>
        </w:rPr>
        <w:t>поръччката</w:t>
      </w:r>
      <w:proofErr w:type="spellEnd"/>
      <w:r w:rsidR="00063464" w:rsidRPr="00324B71">
        <w:rPr>
          <w:rFonts w:eastAsia="Batang"/>
          <w:lang w:val="ru-RU"/>
        </w:rPr>
        <w:t xml:space="preserve">, след </w:t>
      </w:r>
      <w:proofErr w:type="spellStart"/>
      <w:r w:rsidR="00063464" w:rsidRPr="00324B71">
        <w:rPr>
          <w:rFonts w:eastAsia="Batang"/>
          <w:lang w:val="ru-RU"/>
        </w:rPr>
        <w:t>представяне</w:t>
      </w:r>
      <w:proofErr w:type="spellEnd"/>
      <w:r w:rsidR="00063464" w:rsidRPr="00324B71">
        <w:rPr>
          <w:rFonts w:eastAsia="Batang"/>
          <w:lang w:val="ru-RU"/>
        </w:rPr>
        <w:t xml:space="preserve"> </w:t>
      </w:r>
      <w:proofErr w:type="gramStart"/>
      <w:r w:rsidR="00063464" w:rsidRPr="00324B71">
        <w:rPr>
          <w:rFonts w:eastAsia="Batang"/>
          <w:lang w:val="ru-RU"/>
        </w:rPr>
        <w:t>на</w:t>
      </w:r>
      <w:proofErr w:type="gramEnd"/>
      <w:r w:rsidR="00063464" w:rsidRPr="00324B71">
        <w:rPr>
          <w:rFonts w:eastAsia="Batang"/>
          <w:lang w:val="ru-RU"/>
        </w:rPr>
        <w:t xml:space="preserve"> фактура/и от </w:t>
      </w:r>
      <w:proofErr w:type="spellStart"/>
      <w:r w:rsidR="00063464" w:rsidRPr="00324B71">
        <w:rPr>
          <w:rFonts w:eastAsia="Batang"/>
          <w:lang w:val="ru-RU"/>
        </w:rPr>
        <w:t>Изпълнителя</w:t>
      </w:r>
      <w:proofErr w:type="spellEnd"/>
      <w:r w:rsidR="00063464" w:rsidRPr="00324B71">
        <w:rPr>
          <w:rFonts w:eastAsia="Batang"/>
          <w:lang w:val="ru-RU"/>
        </w:rPr>
        <w:t xml:space="preserve">. </w:t>
      </w:r>
    </w:p>
    <w:p w:rsidR="00765DC6" w:rsidRPr="00324B71" w:rsidRDefault="00765DC6" w:rsidP="005B13FF">
      <w:pPr>
        <w:tabs>
          <w:tab w:val="left" w:pos="993"/>
          <w:tab w:val="left" w:pos="1635"/>
        </w:tabs>
        <w:jc w:val="both"/>
        <w:rPr>
          <w:rFonts w:eastAsia="Batang"/>
          <w:u w:val="single"/>
          <w:lang w:val="ru-RU"/>
        </w:rPr>
      </w:pPr>
    </w:p>
    <w:p w:rsidR="00685559" w:rsidRPr="00324B71" w:rsidRDefault="00685559" w:rsidP="00F36F06">
      <w:pPr>
        <w:pStyle w:val="Bodytext20"/>
        <w:shd w:val="clear" w:color="auto" w:fill="auto"/>
        <w:spacing w:before="0" w:line="276" w:lineRule="auto"/>
        <w:ind w:firstLine="426"/>
        <w:rPr>
          <w:sz w:val="24"/>
          <w:szCs w:val="24"/>
        </w:rPr>
      </w:pPr>
    </w:p>
    <w:p w:rsidR="00685559" w:rsidRPr="00324B71" w:rsidRDefault="00685559" w:rsidP="00F36F06">
      <w:pPr>
        <w:pStyle w:val="Bodytext20"/>
        <w:spacing w:before="0" w:line="276" w:lineRule="auto"/>
        <w:ind w:firstLine="426"/>
        <w:rPr>
          <w:b/>
          <w:color w:val="000000"/>
          <w:sz w:val="24"/>
          <w:szCs w:val="24"/>
          <w:lang w:bidi="bg-BG"/>
        </w:rPr>
      </w:pPr>
      <w:r w:rsidRPr="00324B71">
        <w:rPr>
          <w:color w:val="000000"/>
          <w:sz w:val="24"/>
          <w:szCs w:val="24"/>
          <w:lang w:bidi="bg-BG"/>
        </w:rPr>
        <w:t xml:space="preserve">                                                       </w:t>
      </w:r>
      <w:r w:rsidRPr="00324B71">
        <w:rPr>
          <w:b/>
          <w:color w:val="000000"/>
          <w:sz w:val="24"/>
          <w:szCs w:val="24"/>
          <w:lang w:bidi="bg-BG"/>
        </w:rPr>
        <w:t>ЧАСТ II.</w:t>
      </w:r>
    </w:p>
    <w:p w:rsidR="00685559" w:rsidRPr="00324B71" w:rsidRDefault="00685559" w:rsidP="00F36F06">
      <w:pPr>
        <w:pStyle w:val="Bodytext20"/>
        <w:shd w:val="clear" w:color="auto" w:fill="auto"/>
        <w:spacing w:before="0" w:line="276" w:lineRule="auto"/>
        <w:ind w:firstLine="426"/>
        <w:rPr>
          <w:b/>
          <w:color w:val="000000"/>
          <w:sz w:val="24"/>
          <w:szCs w:val="24"/>
          <w:lang w:bidi="bg-BG"/>
        </w:rPr>
      </w:pPr>
      <w:r w:rsidRPr="00324B71">
        <w:rPr>
          <w:color w:val="000000"/>
          <w:sz w:val="24"/>
          <w:szCs w:val="24"/>
          <w:lang w:bidi="bg-BG"/>
        </w:rPr>
        <w:t xml:space="preserve">                   </w:t>
      </w:r>
      <w:r w:rsidRPr="00324B71">
        <w:rPr>
          <w:b/>
          <w:color w:val="000000"/>
          <w:sz w:val="24"/>
          <w:szCs w:val="24"/>
          <w:lang w:bidi="bg-BG"/>
        </w:rPr>
        <w:t>Раздел I КРИТЕРИИ ЗА ОЦЕНКА НА ОФЕРТИТЕ</w:t>
      </w:r>
    </w:p>
    <w:p w:rsidR="00685559" w:rsidRPr="00324B71" w:rsidRDefault="00685559" w:rsidP="00F36F06">
      <w:pPr>
        <w:pStyle w:val="Bodytext20"/>
        <w:shd w:val="clear" w:color="auto" w:fill="auto"/>
        <w:spacing w:before="0" w:line="276" w:lineRule="auto"/>
        <w:ind w:firstLine="426"/>
        <w:rPr>
          <w:b/>
          <w:color w:val="000000"/>
          <w:sz w:val="24"/>
          <w:szCs w:val="24"/>
          <w:lang w:bidi="bg-BG"/>
        </w:rPr>
      </w:pPr>
    </w:p>
    <w:p w:rsidR="000C7F52" w:rsidRDefault="000C7F52" w:rsidP="000C7F52">
      <w:pPr>
        <w:autoSpaceDE w:val="0"/>
        <w:autoSpaceDN w:val="0"/>
        <w:adjustRightInd w:val="0"/>
        <w:jc w:val="both"/>
        <w:rPr>
          <w:rFonts w:eastAsia="Calibri"/>
          <w:b/>
          <w:bCs/>
          <w:color w:val="000000"/>
        </w:rPr>
      </w:pPr>
      <w:r w:rsidRPr="000C7F52">
        <w:rPr>
          <w:rFonts w:eastAsia="Calibri"/>
          <w:color w:val="000000"/>
        </w:rPr>
        <w:t>Икономически най-изгодната оферта се определя</w:t>
      </w:r>
      <w:r>
        <w:rPr>
          <w:rFonts w:eastAsia="Calibri"/>
          <w:color w:val="000000"/>
        </w:rPr>
        <w:t xml:space="preserve"> </w:t>
      </w:r>
      <w:r w:rsidRPr="000C7F52">
        <w:rPr>
          <w:rFonts w:eastAsia="Calibri"/>
          <w:color w:val="000000"/>
        </w:rPr>
        <w:t xml:space="preserve">въз основа на критерия - </w:t>
      </w:r>
      <w:r w:rsidRPr="000C7F52">
        <w:rPr>
          <w:rFonts w:eastAsia="Calibri"/>
          <w:b/>
          <w:bCs/>
          <w:color w:val="000000"/>
        </w:rPr>
        <w:t>„оптимално съотношение качество/цена”.</w:t>
      </w:r>
    </w:p>
    <w:p w:rsidR="000C7F52" w:rsidRPr="000C7F52" w:rsidRDefault="000C7F52" w:rsidP="000C7F52">
      <w:pPr>
        <w:autoSpaceDE w:val="0"/>
        <w:autoSpaceDN w:val="0"/>
        <w:adjustRightInd w:val="0"/>
        <w:jc w:val="both"/>
        <w:rPr>
          <w:rFonts w:eastAsia="Calibri"/>
          <w:color w:val="000000"/>
        </w:rPr>
      </w:pPr>
    </w:p>
    <w:p w:rsidR="000C7F52" w:rsidRPr="000C7F52" w:rsidRDefault="000C7F52" w:rsidP="000C7F52">
      <w:pPr>
        <w:autoSpaceDE w:val="0"/>
        <w:autoSpaceDN w:val="0"/>
        <w:adjustRightInd w:val="0"/>
        <w:jc w:val="both"/>
        <w:rPr>
          <w:rFonts w:eastAsia="Calibri"/>
          <w:color w:val="000000"/>
        </w:rPr>
      </w:pPr>
      <w:r w:rsidRPr="000C7F52">
        <w:rPr>
          <w:rFonts w:eastAsia="Calibri"/>
          <w:color w:val="000000"/>
        </w:rPr>
        <w:t>Методика за определяне на комплексна оценка на офертите</w:t>
      </w:r>
    </w:p>
    <w:p w:rsidR="000C7F52" w:rsidRPr="000C7F52" w:rsidRDefault="000C7F52" w:rsidP="000C7F52">
      <w:pPr>
        <w:autoSpaceDE w:val="0"/>
        <w:autoSpaceDN w:val="0"/>
        <w:adjustRightInd w:val="0"/>
        <w:jc w:val="both"/>
        <w:rPr>
          <w:rFonts w:eastAsia="Calibri"/>
          <w:color w:val="000000"/>
        </w:rPr>
      </w:pPr>
      <w:r w:rsidRPr="000C7F52">
        <w:rPr>
          <w:rFonts w:eastAsia="Calibri"/>
          <w:color w:val="000000"/>
        </w:rPr>
        <w:t>Показатели за оценяване:</w:t>
      </w:r>
    </w:p>
    <w:p w:rsidR="000C7F52" w:rsidRPr="000C7F52" w:rsidRDefault="000C7F52" w:rsidP="000C7F52">
      <w:pPr>
        <w:autoSpaceDE w:val="0"/>
        <w:autoSpaceDN w:val="0"/>
        <w:adjustRightInd w:val="0"/>
        <w:jc w:val="both"/>
        <w:rPr>
          <w:rFonts w:eastAsia="Calibri"/>
          <w:color w:val="000000"/>
        </w:rPr>
      </w:pPr>
      <w:proofErr w:type="spellStart"/>
      <w:r w:rsidRPr="000C7F52">
        <w:rPr>
          <w:rFonts w:eastAsia="Calibri"/>
          <w:color w:val="000000"/>
        </w:rPr>
        <w:t>Фп</w:t>
      </w:r>
      <w:proofErr w:type="spellEnd"/>
      <w:r w:rsidRPr="000C7F52">
        <w:rPr>
          <w:rFonts w:eastAsia="Calibri"/>
          <w:color w:val="000000"/>
        </w:rPr>
        <w:t xml:space="preserve"> – Цена за изпълнение (предложена от участника цена в лева без ДДС)</w:t>
      </w:r>
    </w:p>
    <w:p w:rsidR="000C7F52" w:rsidRPr="000C7F52" w:rsidRDefault="000C7F52" w:rsidP="000C7F52">
      <w:pPr>
        <w:autoSpaceDE w:val="0"/>
        <w:autoSpaceDN w:val="0"/>
        <w:adjustRightInd w:val="0"/>
        <w:jc w:val="both"/>
        <w:rPr>
          <w:rFonts w:eastAsia="Calibri"/>
          <w:color w:val="000000"/>
        </w:rPr>
      </w:pPr>
      <w:proofErr w:type="spellStart"/>
      <w:r w:rsidRPr="000C7F52">
        <w:rPr>
          <w:rFonts w:eastAsia="Calibri"/>
          <w:color w:val="000000"/>
        </w:rPr>
        <w:t>Гп</w:t>
      </w:r>
      <w:proofErr w:type="spellEnd"/>
      <w:r w:rsidRPr="000C7F52">
        <w:rPr>
          <w:rFonts w:eastAsia="Calibri"/>
          <w:color w:val="000000"/>
        </w:rPr>
        <w:t xml:space="preserve"> – Гаранционен срок</w:t>
      </w:r>
    </w:p>
    <w:p w:rsidR="000C7F52" w:rsidRPr="000C7F52" w:rsidRDefault="000C7F52" w:rsidP="000C7F52">
      <w:pPr>
        <w:autoSpaceDE w:val="0"/>
        <w:autoSpaceDN w:val="0"/>
        <w:adjustRightInd w:val="0"/>
        <w:jc w:val="both"/>
        <w:rPr>
          <w:rFonts w:eastAsia="Calibri"/>
          <w:color w:val="000000"/>
          <w:lang w:val="en-US"/>
        </w:rPr>
      </w:pPr>
    </w:p>
    <w:p w:rsidR="000C7F52" w:rsidRPr="000C7F52" w:rsidRDefault="000C7F52" w:rsidP="000C7F52">
      <w:pPr>
        <w:autoSpaceDE w:val="0"/>
        <w:autoSpaceDN w:val="0"/>
        <w:adjustRightInd w:val="0"/>
        <w:jc w:val="both"/>
        <w:rPr>
          <w:rFonts w:eastAsia="Calibri"/>
          <w:color w:val="000000"/>
        </w:rPr>
      </w:pPr>
      <w:r w:rsidRPr="000C7F52">
        <w:rPr>
          <w:rFonts w:eastAsia="Calibri"/>
          <w:color w:val="000000"/>
        </w:rPr>
        <w:t>Относителна тежест на показателите за оценяване:</w:t>
      </w:r>
    </w:p>
    <w:p w:rsidR="000C7F52" w:rsidRPr="000C7F52" w:rsidRDefault="000C7F52" w:rsidP="000C7F52">
      <w:pPr>
        <w:autoSpaceDE w:val="0"/>
        <w:autoSpaceDN w:val="0"/>
        <w:adjustRightInd w:val="0"/>
        <w:jc w:val="both"/>
        <w:rPr>
          <w:rFonts w:eastAsia="Calibri"/>
          <w:color w:val="000000"/>
        </w:rPr>
      </w:pPr>
      <w:proofErr w:type="spellStart"/>
      <w:r w:rsidRPr="000C7F52">
        <w:rPr>
          <w:rFonts w:eastAsia="Calibri"/>
          <w:color w:val="000000"/>
        </w:rPr>
        <w:t>Фп</w:t>
      </w:r>
      <w:proofErr w:type="spellEnd"/>
      <w:r w:rsidRPr="000C7F52">
        <w:rPr>
          <w:rFonts w:eastAsia="Calibri"/>
          <w:color w:val="000000"/>
        </w:rPr>
        <w:t xml:space="preserve"> = 70 точки, максимална стойност</w:t>
      </w:r>
    </w:p>
    <w:p w:rsidR="000C7F52" w:rsidRPr="000C7F52" w:rsidRDefault="000C7F52" w:rsidP="000C7F52">
      <w:pPr>
        <w:autoSpaceDE w:val="0"/>
        <w:autoSpaceDN w:val="0"/>
        <w:adjustRightInd w:val="0"/>
        <w:jc w:val="both"/>
        <w:rPr>
          <w:rFonts w:eastAsia="Calibri"/>
          <w:color w:val="000000"/>
        </w:rPr>
      </w:pPr>
      <w:proofErr w:type="spellStart"/>
      <w:r w:rsidRPr="000C7F52">
        <w:rPr>
          <w:rFonts w:eastAsia="Calibri"/>
          <w:color w:val="000000"/>
        </w:rPr>
        <w:t>Гп</w:t>
      </w:r>
      <w:proofErr w:type="spellEnd"/>
      <w:r w:rsidRPr="000C7F52">
        <w:rPr>
          <w:rFonts w:eastAsia="Calibri"/>
          <w:color w:val="000000"/>
        </w:rPr>
        <w:t xml:space="preserve"> = 30 точки, максимална стойност</w:t>
      </w:r>
    </w:p>
    <w:p w:rsidR="000C7F52" w:rsidRPr="000C7F52" w:rsidRDefault="000C7F52" w:rsidP="000C7F52">
      <w:pPr>
        <w:autoSpaceDE w:val="0"/>
        <w:autoSpaceDN w:val="0"/>
        <w:adjustRightInd w:val="0"/>
        <w:jc w:val="both"/>
        <w:rPr>
          <w:rFonts w:eastAsia="Calibri"/>
          <w:color w:val="000000"/>
        </w:rPr>
      </w:pPr>
    </w:p>
    <w:p w:rsidR="000C7F52" w:rsidRPr="000C7F52" w:rsidRDefault="000C7F52" w:rsidP="000C7F52">
      <w:pPr>
        <w:autoSpaceDE w:val="0"/>
        <w:autoSpaceDN w:val="0"/>
        <w:adjustRightInd w:val="0"/>
        <w:jc w:val="both"/>
        <w:rPr>
          <w:rFonts w:eastAsia="Calibri"/>
          <w:color w:val="000000"/>
        </w:rPr>
      </w:pPr>
      <w:r w:rsidRPr="000C7F52">
        <w:rPr>
          <w:rFonts w:eastAsia="Calibri"/>
          <w:color w:val="000000"/>
        </w:rPr>
        <w:t xml:space="preserve">1.Финансова оценка – </w:t>
      </w:r>
      <w:proofErr w:type="spellStart"/>
      <w:r w:rsidRPr="000C7F52">
        <w:rPr>
          <w:rFonts w:eastAsia="Calibri"/>
          <w:color w:val="000000"/>
        </w:rPr>
        <w:t>Фп</w:t>
      </w:r>
      <w:proofErr w:type="spellEnd"/>
      <w:r w:rsidRPr="000C7F52">
        <w:rPr>
          <w:rFonts w:eastAsia="Calibri"/>
          <w:color w:val="000000"/>
        </w:rPr>
        <w:t xml:space="preserve"> – максимален брой – 70 точки</w:t>
      </w:r>
    </w:p>
    <w:p w:rsidR="000C7F52" w:rsidRPr="000C7F52" w:rsidRDefault="000C7F52" w:rsidP="000C7F52">
      <w:pPr>
        <w:autoSpaceDE w:val="0"/>
        <w:autoSpaceDN w:val="0"/>
        <w:adjustRightInd w:val="0"/>
        <w:jc w:val="both"/>
        <w:rPr>
          <w:rFonts w:eastAsia="Calibri"/>
          <w:color w:val="000000"/>
        </w:rPr>
      </w:pPr>
      <w:r w:rsidRPr="000C7F52">
        <w:rPr>
          <w:rFonts w:eastAsia="Calibri"/>
          <w:color w:val="000000"/>
        </w:rPr>
        <w:lastRenderedPageBreak/>
        <w:t>Финансовите предложения се проверяват, за да се установи, че са подготвени и представени в съответствие с изискванията на документацията за участие в процедурата. При различия между сумите, изразени с цифри и думи, за вярно се приема словесното изражение на сумата. При наличие на аритметична грешка – участникът се отстранява от участие.</w:t>
      </w:r>
    </w:p>
    <w:p w:rsidR="000C7F52" w:rsidRPr="000C7F52" w:rsidRDefault="000C7F52" w:rsidP="000C7F52">
      <w:pPr>
        <w:autoSpaceDE w:val="0"/>
        <w:autoSpaceDN w:val="0"/>
        <w:adjustRightInd w:val="0"/>
        <w:jc w:val="both"/>
        <w:rPr>
          <w:rFonts w:eastAsia="Calibri"/>
          <w:color w:val="000000"/>
        </w:rPr>
      </w:pPr>
      <w:r w:rsidRPr="000C7F52">
        <w:rPr>
          <w:rFonts w:eastAsia="Calibri"/>
          <w:color w:val="000000"/>
        </w:rPr>
        <w:t>Оценка на финансовото предложение.</w:t>
      </w:r>
    </w:p>
    <w:p w:rsidR="000C7F52" w:rsidRPr="000C7F52" w:rsidRDefault="000C7F52" w:rsidP="000C7F52">
      <w:pPr>
        <w:autoSpaceDE w:val="0"/>
        <w:autoSpaceDN w:val="0"/>
        <w:adjustRightInd w:val="0"/>
        <w:jc w:val="both"/>
        <w:rPr>
          <w:rFonts w:eastAsia="Calibri"/>
          <w:color w:val="000000"/>
        </w:rPr>
      </w:pPr>
      <w:proofErr w:type="spellStart"/>
      <w:r w:rsidRPr="000C7F52">
        <w:rPr>
          <w:rFonts w:eastAsia="Calibri"/>
          <w:color w:val="000000"/>
        </w:rPr>
        <w:t>Фп</w:t>
      </w:r>
      <w:proofErr w:type="spellEnd"/>
      <w:r w:rsidRPr="000C7F52">
        <w:rPr>
          <w:rFonts w:eastAsia="Calibri"/>
          <w:color w:val="000000"/>
        </w:rPr>
        <w:t xml:space="preserve"> – финансова оценка на предлаганата от участника цена за изпълнение на</w:t>
      </w:r>
    </w:p>
    <w:p w:rsidR="000C7F52" w:rsidRPr="000C7F52" w:rsidRDefault="000C7F52" w:rsidP="000C7F52">
      <w:pPr>
        <w:autoSpaceDE w:val="0"/>
        <w:autoSpaceDN w:val="0"/>
        <w:adjustRightInd w:val="0"/>
        <w:jc w:val="both"/>
        <w:rPr>
          <w:rFonts w:eastAsia="Calibri"/>
          <w:color w:val="000000"/>
        </w:rPr>
      </w:pPr>
      <w:r w:rsidRPr="000C7F52">
        <w:rPr>
          <w:rFonts w:eastAsia="Calibri"/>
          <w:color w:val="000000"/>
        </w:rPr>
        <w:t>поръчката, която за всеки участник се изчислява по формулата:</w:t>
      </w:r>
    </w:p>
    <w:p w:rsidR="000C7F52" w:rsidRPr="000C7F52" w:rsidRDefault="000C7F52" w:rsidP="000C7F52">
      <w:pPr>
        <w:autoSpaceDE w:val="0"/>
        <w:autoSpaceDN w:val="0"/>
        <w:adjustRightInd w:val="0"/>
        <w:jc w:val="both"/>
        <w:rPr>
          <w:rFonts w:eastAsia="Calibri"/>
          <w:color w:val="000000"/>
        </w:rPr>
      </w:pPr>
      <w:proofErr w:type="spellStart"/>
      <w:r w:rsidRPr="000C7F52">
        <w:rPr>
          <w:rFonts w:eastAsia="Calibri"/>
          <w:color w:val="000000"/>
        </w:rPr>
        <w:t>Фn</w:t>
      </w:r>
      <w:proofErr w:type="spellEnd"/>
      <w:r w:rsidRPr="000C7F52">
        <w:rPr>
          <w:rFonts w:eastAsia="Calibri"/>
          <w:color w:val="000000"/>
        </w:rPr>
        <w:t xml:space="preserve"> = </w:t>
      </w:r>
      <w:proofErr w:type="spellStart"/>
      <w:r w:rsidRPr="000C7F52">
        <w:rPr>
          <w:rFonts w:eastAsia="Calibri"/>
          <w:color w:val="000000"/>
        </w:rPr>
        <w:t>Цmin</w:t>
      </w:r>
      <w:proofErr w:type="spellEnd"/>
      <w:r w:rsidRPr="000C7F52">
        <w:rPr>
          <w:rFonts w:eastAsia="Calibri"/>
          <w:color w:val="000000"/>
        </w:rPr>
        <w:t xml:space="preserve"> / </w:t>
      </w:r>
      <w:proofErr w:type="spellStart"/>
      <w:r w:rsidRPr="000C7F52">
        <w:rPr>
          <w:rFonts w:eastAsia="Calibri"/>
          <w:color w:val="000000"/>
        </w:rPr>
        <w:t>Цn</w:t>
      </w:r>
      <w:proofErr w:type="spellEnd"/>
      <w:r w:rsidRPr="000C7F52">
        <w:rPr>
          <w:rFonts w:eastAsia="Calibri"/>
          <w:color w:val="000000"/>
        </w:rPr>
        <w:t xml:space="preserve"> х 70, където:</w:t>
      </w:r>
    </w:p>
    <w:p w:rsidR="000C7F52" w:rsidRPr="000C7F52" w:rsidRDefault="000C7F52" w:rsidP="000C7F52">
      <w:pPr>
        <w:autoSpaceDE w:val="0"/>
        <w:autoSpaceDN w:val="0"/>
        <w:adjustRightInd w:val="0"/>
        <w:jc w:val="both"/>
        <w:rPr>
          <w:rFonts w:eastAsia="Calibri"/>
          <w:color w:val="000000"/>
        </w:rPr>
      </w:pPr>
      <w:proofErr w:type="spellStart"/>
      <w:r w:rsidRPr="000C7F52">
        <w:rPr>
          <w:rFonts w:eastAsia="Calibri"/>
          <w:color w:val="000000"/>
        </w:rPr>
        <w:t>Цmin</w:t>
      </w:r>
      <w:proofErr w:type="spellEnd"/>
      <w:r w:rsidRPr="000C7F52">
        <w:rPr>
          <w:rFonts w:eastAsia="Calibri"/>
          <w:color w:val="000000"/>
        </w:rPr>
        <w:t xml:space="preserve"> – минималната предложена цена сред всички допуснати до оценка оферти</w:t>
      </w:r>
    </w:p>
    <w:p w:rsidR="000C7F52" w:rsidRPr="000C7F52" w:rsidRDefault="000C7F52" w:rsidP="000C7F52">
      <w:pPr>
        <w:autoSpaceDE w:val="0"/>
        <w:autoSpaceDN w:val="0"/>
        <w:adjustRightInd w:val="0"/>
        <w:jc w:val="both"/>
        <w:rPr>
          <w:rFonts w:eastAsia="Calibri"/>
          <w:color w:val="000000"/>
        </w:rPr>
      </w:pPr>
      <w:proofErr w:type="spellStart"/>
      <w:r w:rsidRPr="000C7F52">
        <w:rPr>
          <w:rFonts w:eastAsia="Calibri"/>
          <w:color w:val="000000"/>
        </w:rPr>
        <w:t>Цп</w:t>
      </w:r>
      <w:proofErr w:type="spellEnd"/>
      <w:r w:rsidRPr="000C7F52">
        <w:rPr>
          <w:rFonts w:eastAsia="Calibri"/>
          <w:color w:val="000000"/>
        </w:rPr>
        <w:t xml:space="preserve"> – цената предложена в </w:t>
      </w:r>
      <w:proofErr w:type="spellStart"/>
      <w:r w:rsidRPr="000C7F52">
        <w:rPr>
          <w:rFonts w:eastAsia="Calibri"/>
          <w:color w:val="000000"/>
        </w:rPr>
        <w:t>n-тата</w:t>
      </w:r>
      <w:proofErr w:type="spellEnd"/>
      <w:r w:rsidRPr="000C7F52">
        <w:rPr>
          <w:rFonts w:eastAsia="Calibri"/>
          <w:color w:val="000000"/>
        </w:rPr>
        <w:t xml:space="preserve"> оферта</w:t>
      </w:r>
    </w:p>
    <w:p w:rsidR="000C7F52" w:rsidRPr="000C7F52" w:rsidRDefault="000C7F52" w:rsidP="000C7F52">
      <w:pPr>
        <w:autoSpaceDE w:val="0"/>
        <w:autoSpaceDN w:val="0"/>
        <w:adjustRightInd w:val="0"/>
        <w:jc w:val="both"/>
        <w:rPr>
          <w:rFonts w:eastAsia="Calibri"/>
          <w:color w:val="000000"/>
        </w:rPr>
      </w:pPr>
      <w:proofErr w:type="spellStart"/>
      <w:r w:rsidRPr="000C7F52">
        <w:rPr>
          <w:rFonts w:eastAsia="Calibri"/>
          <w:color w:val="000000"/>
        </w:rPr>
        <w:t>Фп</w:t>
      </w:r>
      <w:proofErr w:type="spellEnd"/>
      <w:r w:rsidRPr="000C7F52">
        <w:rPr>
          <w:rFonts w:eastAsia="Calibri"/>
          <w:color w:val="000000"/>
        </w:rPr>
        <w:t xml:space="preserve"> се изчислява до втория знак след десетичната запетая.</w:t>
      </w:r>
    </w:p>
    <w:p w:rsidR="000C7F52" w:rsidRPr="000C7F52" w:rsidRDefault="000C7F52" w:rsidP="000C7F52">
      <w:pPr>
        <w:autoSpaceDE w:val="0"/>
        <w:autoSpaceDN w:val="0"/>
        <w:adjustRightInd w:val="0"/>
        <w:jc w:val="both"/>
        <w:rPr>
          <w:rFonts w:eastAsia="Calibri"/>
          <w:color w:val="000000"/>
        </w:rPr>
      </w:pPr>
    </w:p>
    <w:p w:rsidR="000C7F52" w:rsidRPr="000C7F52" w:rsidRDefault="000C7F52" w:rsidP="000C7F52">
      <w:pPr>
        <w:autoSpaceDE w:val="0"/>
        <w:autoSpaceDN w:val="0"/>
        <w:adjustRightInd w:val="0"/>
        <w:jc w:val="both"/>
        <w:rPr>
          <w:rFonts w:eastAsia="Calibri"/>
          <w:color w:val="000000"/>
        </w:rPr>
      </w:pPr>
      <w:r w:rsidRPr="000C7F52">
        <w:rPr>
          <w:rFonts w:eastAsia="Calibri"/>
          <w:color w:val="000000"/>
        </w:rPr>
        <w:t xml:space="preserve">2. Оценка по показател </w:t>
      </w:r>
      <w:proofErr w:type="spellStart"/>
      <w:r w:rsidRPr="000C7F52">
        <w:rPr>
          <w:rFonts w:eastAsia="Calibri"/>
          <w:color w:val="000000"/>
        </w:rPr>
        <w:t>Гп</w:t>
      </w:r>
      <w:proofErr w:type="spellEnd"/>
    </w:p>
    <w:p w:rsidR="000C7F52" w:rsidRPr="000C7F52" w:rsidRDefault="000C7F52" w:rsidP="000C7F52">
      <w:pPr>
        <w:autoSpaceDE w:val="0"/>
        <w:autoSpaceDN w:val="0"/>
        <w:adjustRightInd w:val="0"/>
        <w:jc w:val="both"/>
        <w:rPr>
          <w:rFonts w:eastAsia="Calibri"/>
          <w:color w:val="000000"/>
        </w:rPr>
      </w:pPr>
      <w:proofErr w:type="spellStart"/>
      <w:r w:rsidRPr="000C7F52">
        <w:rPr>
          <w:rFonts w:eastAsia="Calibri"/>
          <w:color w:val="000000"/>
        </w:rPr>
        <w:t>Гп</w:t>
      </w:r>
      <w:proofErr w:type="spellEnd"/>
      <w:r w:rsidRPr="000C7F52">
        <w:rPr>
          <w:rFonts w:eastAsia="Calibri"/>
          <w:color w:val="000000"/>
        </w:rPr>
        <w:t xml:space="preserve"> е показател, отразяващ тежестта на предложения от участника гаранционен срок след изпълнение на </w:t>
      </w:r>
      <w:r w:rsidR="00E52463">
        <w:rPr>
          <w:rFonts w:eastAsia="Calibri"/>
          <w:color w:val="000000"/>
        </w:rPr>
        <w:t>поръчката</w:t>
      </w:r>
      <w:r w:rsidRPr="000C7F52">
        <w:rPr>
          <w:rFonts w:eastAsia="Calibri"/>
          <w:color w:val="000000"/>
        </w:rPr>
        <w:t xml:space="preserve"> /в календарни месеци/ - тежест 30 точки.</w:t>
      </w:r>
    </w:p>
    <w:p w:rsidR="000C7F52" w:rsidRPr="000C7F52" w:rsidRDefault="000C7F52" w:rsidP="000C7F52">
      <w:pPr>
        <w:autoSpaceDE w:val="0"/>
        <w:autoSpaceDN w:val="0"/>
        <w:adjustRightInd w:val="0"/>
        <w:jc w:val="both"/>
        <w:rPr>
          <w:rFonts w:eastAsia="Calibri"/>
          <w:color w:val="000000"/>
        </w:rPr>
      </w:pPr>
      <w:r w:rsidRPr="000C7F52">
        <w:rPr>
          <w:rFonts w:eastAsia="Calibri"/>
          <w:color w:val="000000"/>
        </w:rPr>
        <w:t xml:space="preserve">За нуждите на настоящата методика максималната стойност на </w:t>
      </w:r>
      <w:proofErr w:type="spellStart"/>
      <w:r w:rsidRPr="000C7F52">
        <w:rPr>
          <w:rFonts w:eastAsia="Calibri"/>
          <w:color w:val="000000"/>
        </w:rPr>
        <w:t>Гп</w:t>
      </w:r>
      <w:proofErr w:type="spellEnd"/>
      <w:r w:rsidRPr="000C7F52">
        <w:rPr>
          <w:rFonts w:eastAsia="Calibri"/>
          <w:color w:val="000000"/>
        </w:rPr>
        <w:t xml:space="preserve"> е 30 точки;</w:t>
      </w:r>
    </w:p>
    <w:p w:rsidR="00E52463" w:rsidRDefault="000C7F52" w:rsidP="000C7F52">
      <w:pPr>
        <w:autoSpaceDE w:val="0"/>
        <w:autoSpaceDN w:val="0"/>
        <w:adjustRightInd w:val="0"/>
        <w:jc w:val="both"/>
        <w:rPr>
          <w:rFonts w:eastAsia="Calibri"/>
          <w:color w:val="000000"/>
        </w:rPr>
      </w:pPr>
      <w:r w:rsidRPr="000C7F52">
        <w:rPr>
          <w:rFonts w:eastAsia="Calibri"/>
          <w:color w:val="000000"/>
        </w:rPr>
        <w:t xml:space="preserve">Максимален брой точки – 30, получава офертата с предложен най-дълъг гаранционен срок след изпълнение на </w:t>
      </w:r>
      <w:r w:rsidR="00E52463">
        <w:rPr>
          <w:rFonts w:eastAsia="Calibri"/>
          <w:color w:val="000000"/>
        </w:rPr>
        <w:t>поръката</w:t>
      </w:r>
      <w:r w:rsidRPr="000C7F52">
        <w:rPr>
          <w:rFonts w:eastAsia="Calibri"/>
          <w:color w:val="000000"/>
        </w:rPr>
        <w:t xml:space="preserve">; </w:t>
      </w:r>
    </w:p>
    <w:p w:rsidR="00E52463" w:rsidRDefault="000C7F52" w:rsidP="00E52463">
      <w:pPr>
        <w:widowControl w:val="0"/>
        <w:tabs>
          <w:tab w:val="left" w:pos="1156"/>
        </w:tabs>
        <w:spacing w:before="122" w:line="243" w:lineRule="auto"/>
        <w:ind w:right="107"/>
        <w:jc w:val="both"/>
        <w:rPr>
          <w:sz w:val="23"/>
          <w:szCs w:val="23"/>
        </w:rPr>
      </w:pPr>
      <w:r w:rsidRPr="000C7F52">
        <w:rPr>
          <w:rFonts w:eastAsia="Calibri"/>
          <w:color w:val="000000"/>
        </w:rPr>
        <w:t xml:space="preserve">Гаранционните срокове </w:t>
      </w:r>
      <w:r w:rsidR="00E52463">
        <w:rPr>
          <w:spacing w:val="-1"/>
          <w:sz w:val="23"/>
        </w:rPr>
        <w:t>не</w:t>
      </w:r>
      <w:r w:rsidR="00E52463">
        <w:rPr>
          <w:spacing w:val="22"/>
          <w:sz w:val="23"/>
        </w:rPr>
        <w:t xml:space="preserve"> </w:t>
      </w:r>
      <w:r w:rsidR="00E52463">
        <w:rPr>
          <w:spacing w:val="-1"/>
          <w:sz w:val="23"/>
        </w:rPr>
        <w:t>по-малко</w:t>
      </w:r>
      <w:r w:rsidR="00E52463">
        <w:rPr>
          <w:spacing w:val="21"/>
          <w:sz w:val="23"/>
        </w:rPr>
        <w:t xml:space="preserve"> </w:t>
      </w:r>
      <w:r w:rsidR="00E52463">
        <w:rPr>
          <w:sz w:val="23"/>
        </w:rPr>
        <w:t>от</w:t>
      </w:r>
      <w:r w:rsidR="00E52463">
        <w:rPr>
          <w:spacing w:val="19"/>
          <w:sz w:val="23"/>
        </w:rPr>
        <w:t xml:space="preserve"> </w:t>
      </w:r>
      <w:r w:rsidR="00E52463" w:rsidRPr="00431CCE">
        <w:rPr>
          <w:sz w:val="23"/>
        </w:rPr>
        <w:t>36</w:t>
      </w:r>
      <w:r w:rsidR="00E52463" w:rsidRPr="00431CCE">
        <w:rPr>
          <w:spacing w:val="20"/>
          <w:sz w:val="23"/>
        </w:rPr>
        <w:t xml:space="preserve"> </w:t>
      </w:r>
      <w:r w:rsidR="00E52463" w:rsidRPr="00431CCE">
        <w:rPr>
          <w:spacing w:val="-1"/>
          <w:sz w:val="23"/>
        </w:rPr>
        <w:t>(тридесет</w:t>
      </w:r>
      <w:r w:rsidR="00E52463" w:rsidRPr="00431CCE">
        <w:rPr>
          <w:spacing w:val="19"/>
          <w:sz w:val="23"/>
        </w:rPr>
        <w:t xml:space="preserve"> </w:t>
      </w:r>
      <w:r w:rsidR="00E52463" w:rsidRPr="00431CCE">
        <w:rPr>
          <w:sz w:val="23"/>
        </w:rPr>
        <w:t xml:space="preserve">и </w:t>
      </w:r>
      <w:r w:rsidR="00E52463" w:rsidRPr="00431CCE">
        <w:rPr>
          <w:spacing w:val="22"/>
          <w:sz w:val="23"/>
        </w:rPr>
        <w:t xml:space="preserve"> </w:t>
      </w:r>
      <w:r w:rsidR="00E52463" w:rsidRPr="00431CCE">
        <w:rPr>
          <w:spacing w:val="-1"/>
          <w:sz w:val="23"/>
        </w:rPr>
        <w:t>шест)</w:t>
      </w:r>
      <w:r w:rsidR="00E52463">
        <w:rPr>
          <w:spacing w:val="55"/>
          <w:w w:val="101"/>
          <w:sz w:val="23"/>
        </w:rPr>
        <w:t xml:space="preserve"> </w:t>
      </w:r>
      <w:r w:rsidR="00E52463">
        <w:rPr>
          <w:spacing w:val="-1"/>
          <w:sz w:val="23"/>
        </w:rPr>
        <w:t>месеца,</w:t>
      </w:r>
      <w:r w:rsidR="00E52463">
        <w:rPr>
          <w:spacing w:val="12"/>
          <w:sz w:val="23"/>
        </w:rPr>
        <w:t xml:space="preserve"> </w:t>
      </w:r>
      <w:r w:rsidR="00E52463">
        <w:rPr>
          <w:spacing w:val="-1"/>
          <w:sz w:val="23"/>
        </w:rPr>
        <w:t>считано</w:t>
      </w:r>
      <w:r w:rsidR="00E52463">
        <w:rPr>
          <w:spacing w:val="8"/>
          <w:sz w:val="23"/>
        </w:rPr>
        <w:t xml:space="preserve"> </w:t>
      </w:r>
      <w:r w:rsidR="00E52463">
        <w:rPr>
          <w:spacing w:val="1"/>
          <w:sz w:val="23"/>
        </w:rPr>
        <w:t>от</w:t>
      </w:r>
      <w:r w:rsidR="00E52463">
        <w:rPr>
          <w:spacing w:val="5"/>
          <w:sz w:val="23"/>
        </w:rPr>
        <w:t xml:space="preserve"> </w:t>
      </w:r>
      <w:r w:rsidR="00E52463">
        <w:rPr>
          <w:spacing w:val="-1"/>
          <w:sz w:val="23"/>
        </w:rPr>
        <w:t>въвеждането</w:t>
      </w:r>
      <w:r w:rsidR="00E52463">
        <w:rPr>
          <w:spacing w:val="11"/>
          <w:sz w:val="23"/>
        </w:rPr>
        <w:t xml:space="preserve"> </w:t>
      </w:r>
      <w:r w:rsidR="00E52463">
        <w:rPr>
          <w:spacing w:val="-2"/>
          <w:sz w:val="23"/>
        </w:rPr>
        <w:t>им</w:t>
      </w:r>
      <w:r w:rsidR="00E52463">
        <w:rPr>
          <w:spacing w:val="9"/>
          <w:sz w:val="23"/>
        </w:rPr>
        <w:t xml:space="preserve"> </w:t>
      </w:r>
      <w:r w:rsidR="00E52463">
        <w:rPr>
          <w:sz w:val="23"/>
        </w:rPr>
        <w:t>в</w:t>
      </w:r>
      <w:r w:rsidR="00E52463">
        <w:rPr>
          <w:spacing w:val="8"/>
          <w:sz w:val="23"/>
        </w:rPr>
        <w:t xml:space="preserve"> </w:t>
      </w:r>
      <w:r w:rsidR="00E52463">
        <w:rPr>
          <w:spacing w:val="-1"/>
          <w:sz w:val="23"/>
        </w:rPr>
        <w:t>експлоатация;</w:t>
      </w:r>
    </w:p>
    <w:p w:rsidR="000C7F52" w:rsidRPr="000C7F52" w:rsidRDefault="000C7F52" w:rsidP="000C7F52">
      <w:pPr>
        <w:autoSpaceDE w:val="0"/>
        <w:autoSpaceDN w:val="0"/>
        <w:adjustRightInd w:val="0"/>
        <w:jc w:val="both"/>
        <w:rPr>
          <w:rFonts w:eastAsia="Calibri"/>
          <w:color w:val="000000"/>
        </w:rPr>
      </w:pPr>
    </w:p>
    <w:p w:rsidR="000C7F52" w:rsidRPr="000C7F52" w:rsidRDefault="000C7F52" w:rsidP="000C7F52">
      <w:pPr>
        <w:autoSpaceDE w:val="0"/>
        <w:autoSpaceDN w:val="0"/>
        <w:adjustRightInd w:val="0"/>
        <w:jc w:val="both"/>
        <w:rPr>
          <w:rFonts w:eastAsia="Calibri"/>
          <w:color w:val="000000"/>
        </w:rPr>
      </w:pPr>
    </w:p>
    <w:p w:rsidR="000C7F52" w:rsidRPr="000C7F52" w:rsidRDefault="000C7F52" w:rsidP="000C7F52">
      <w:pPr>
        <w:autoSpaceDE w:val="0"/>
        <w:autoSpaceDN w:val="0"/>
        <w:adjustRightInd w:val="0"/>
        <w:jc w:val="both"/>
        <w:rPr>
          <w:rFonts w:eastAsia="Calibri"/>
          <w:color w:val="000000"/>
        </w:rPr>
      </w:pPr>
      <w:r w:rsidRPr="000C7F52">
        <w:rPr>
          <w:rFonts w:eastAsia="Calibri"/>
          <w:color w:val="000000"/>
        </w:rPr>
        <w:t>Точките на останалите участници се определят в съотношение към най-дългия</w:t>
      </w:r>
      <w:r>
        <w:rPr>
          <w:rFonts w:eastAsia="Calibri"/>
          <w:color w:val="000000"/>
        </w:rPr>
        <w:t xml:space="preserve"> </w:t>
      </w:r>
      <w:r w:rsidRPr="000C7F52">
        <w:rPr>
          <w:rFonts w:eastAsia="Calibri"/>
          <w:color w:val="000000"/>
        </w:rPr>
        <w:t xml:space="preserve">Гаранционен срок след изпълнение на </w:t>
      </w:r>
      <w:r w:rsidR="00962B1A">
        <w:rPr>
          <w:rFonts w:eastAsia="Calibri"/>
          <w:color w:val="000000"/>
        </w:rPr>
        <w:t>поръчката</w:t>
      </w:r>
      <w:r w:rsidRPr="000C7F52">
        <w:rPr>
          <w:rFonts w:eastAsia="Calibri"/>
          <w:color w:val="000000"/>
        </w:rPr>
        <w:t xml:space="preserve"> по следната формула</w:t>
      </w:r>
    </w:p>
    <w:p w:rsidR="000C7F52" w:rsidRPr="000C7F52" w:rsidRDefault="000C7F52" w:rsidP="000C7F52">
      <w:pPr>
        <w:autoSpaceDE w:val="0"/>
        <w:autoSpaceDN w:val="0"/>
        <w:adjustRightInd w:val="0"/>
        <w:jc w:val="both"/>
        <w:rPr>
          <w:rFonts w:eastAsia="Calibri"/>
          <w:color w:val="000000"/>
        </w:rPr>
      </w:pPr>
      <w:proofErr w:type="spellStart"/>
      <w:r w:rsidRPr="000C7F52">
        <w:rPr>
          <w:rFonts w:eastAsia="Calibri"/>
          <w:color w:val="000000"/>
        </w:rPr>
        <w:t>Сп</w:t>
      </w:r>
      <w:proofErr w:type="spellEnd"/>
      <w:r w:rsidRPr="000C7F52">
        <w:rPr>
          <w:rFonts w:eastAsia="Calibri"/>
          <w:color w:val="000000"/>
        </w:rPr>
        <w:t>= (С</w:t>
      </w:r>
      <w:proofErr w:type="spellStart"/>
      <w:r w:rsidRPr="000C7F52">
        <w:rPr>
          <w:rFonts w:eastAsia="Calibri"/>
          <w:color w:val="000000"/>
          <w:lang w:val="en-US"/>
        </w:rPr>
        <w:t>i</w:t>
      </w:r>
      <w:proofErr w:type="spellEnd"/>
      <w:r w:rsidRPr="000C7F52">
        <w:rPr>
          <w:rFonts w:eastAsia="Calibri"/>
          <w:color w:val="000000"/>
        </w:rPr>
        <w:t xml:space="preserve"> / </w:t>
      </w:r>
      <w:proofErr w:type="spellStart"/>
      <w:r w:rsidRPr="000C7F52">
        <w:rPr>
          <w:rFonts w:eastAsia="Calibri"/>
          <w:color w:val="000000"/>
        </w:rPr>
        <w:t>Смах</w:t>
      </w:r>
      <w:proofErr w:type="spellEnd"/>
      <w:r w:rsidRPr="000C7F52">
        <w:rPr>
          <w:rFonts w:eastAsia="Calibri"/>
          <w:color w:val="000000"/>
        </w:rPr>
        <w:t>) х 30, където</w:t>
      </w:r>
    </w:p>
    <w:p w:rsidR="000C7F52" w:rsidRPr="000C7F52" w:rsidRDefault="000C7F52" w:rsidP="000C7F52">
      <w:pPr>
        <w:autoSpaceDE w:val="0"/>
        <w:autoSpaceDN w:val="0"/>
        <w:adjustRightInd w:val="0"/>
        <w:jc w:val="both"/>
        <w:rPr>
          <w:rFonts w:eastAsia="Calibri"/>
          <w:color w:val="000000"/>
        </w:rPr>
      </w:pPr>
      <w:proofErr w:type="spellStart"/>
      <w:r w:rsidRPr="000C7F52">
        <w:rPr>
          <w:rFonts w:eastAsia="Calibri"/>
          <w:color w:val="000000"/>
        </w:rPr>
        <w:t>Сmах–</w:t>
      </w:r>
      <w:proofErr w:type="spellEnd"/>
      <w:r w:rsidRPr="000C7F52">
        <w:rPr>
          <w:rFonts w:eastAsia="Calibri"/>
          <w:color w:val="000000"/>
        </w:rPr>
        <w:t xml:space="preserve"> представлява максималният (най-дълъг) предложен гаранционен срок </w:t>
      </w:r>
    </w:p>
    <w:p w:rsidR="000C7F52" w:rsidRPr="000C7F52" w:rsidRDefault="000C7F52" w:rsidP="000C7F52">
      <w:pPr>
        <w:autoSpaceDE w:val="0"/>
        <w:autoSpaceDN w:val="0"/>
        <w:adjustRightInd w:val="0"/>
        <w:jc w:val="both"/>
        <w:rPr>
          <w:rFonts w:eastAsia="Calibri"/>
          <w:color w:val="000000"/>
        </w:rPr>
      </w:pPr>
      <w:proofErr w:type="spellStart"/>
      <w:r w:rsidRPr="000C7F52">
        <w:rPr>
          <w:rFonts w:eastAsia="Calibri"/>
          <w:color w:val="000000"/>
        </w:rPr>
        <w:t>Сi</w:t>
      </w:r>
      <w:proofErr w:type="spellEnd"/>
      <w:r w:rsidRPr="000C7F52">
        <w:rPr>
          <w:rFonts w:eastAsia="Calibri"/>
          <w:color w:val="000000"/>
        </w:rPr>
        <w:t xml:space="preserve"> – представлява гаранционният срок , предложен от i-тия участник.</w:t>
      </w:r>
    </w:p>
    <w:p w:rsidR="000C7F52" w:rsidRPr="000C7F52" w:rsidRDefault="000C7F52" w:rsidP="000C7F52">
      <w:pPr>
        <w:autoSpaceDE w:val="0"/>
        <w:autoSpaceDN w:val="0"/>
        <w:adjustRightInd w:val="0"/>
        <w:jc w:val="both"/>
        <w:rPr>
          <w:rFonts w:eastAsia="Calibri"/>
          <w:color w:val="000000"/>
        </w:rPr>
      </w:pPr>
      <w:proofErr w:type="spellStart"/>
      <w:r w:rsidRPr="000C7F52">
        <w:rPr>
          <w:rFonts w:eastAsia="Calibri"/>
          <w:color w:val="000000"/>
        </w:rPr>
        <w:t>Сп</w:t>
      </w:r>
      <w:proofErr w:type="spellEnd"/>
      <w:r w:rsidRPr="000C7F52">
        <w:rPr>
          <w:rFonts w:eastAsia="Calibri"/>
          <w:color w:val="000000"/>
        </w:rPr>
        <w:t xml:space="preserve"> се изчислява до втория знак след десетичната запетая.</w:t>
      </w:r>
    </w:p>
    <w:p w:rsidR="000C7F52" w:rsidRPr="000C7F52" w:rsidRDefault="000C7F52" w:rsidP="000C7F52">
      <w:pPr>
        <w:autoSpaceDE w:val="0"/>
        <w:autoSpaceDN w:val="0"/>
        <w:adjustRightInd w:val="0"/>
        <w:jc w:val="both"/>
        <w:rPr>
          <w:rFonts w:eastAsia="Calibri"/>
          <w:color w:val="000000"/>
        </w:rPr>
      </w:pPr>
    </w:p>
    <w:p w:rsidR="000C7F52" w:rsidRPr="000C7F52" w:rsidRDefault="000C7F52" w:rsidP="000C7F52">
      <w:pPr>
        <w:autoSpaceDE w:val="0"/>
        <w:autoSpaceDN w:val="0"/>
        <w:adjustRightInd w:val="0"/>
        <w:jc w:val="both"/>
        <w:rPr>
          <w:rFonts w:eastAsia="Calibri"/>
          <w:color w:val="000000"/>
        </w:rPr>
      </w:pPr>
    </w:p>
    <w:p w:rsidR="000C7F52" w:rsidRPr="000C7F52" w:rsidRDefault="000C7F52" w:rsidP="000C7F52">
      <w:pPr>
        <w:autoSpaceDE w:val="0"/>
        <w:autoSpaceDN w:val="0"/>
        <w:adjustRightInd w:val="0"/>
        <w:jc w:val="both"/>
        <w:rPr>
          <w:rFonts w:eastAsia="Calibri"/>
          <w:color w:val="000000"/>
        </w:rPr>
      </w:pPr>
      <w:r w:rsidRPr="000C7F52">
        <w:rPr>
          <w:rFonts w:eastAsia="Calibri"/>
          <w:color w:val="000000"/>
        </w:rPr>
        <w:t>3. Обща оценка – Оп – максимален брой – 100 точки</w:t>
      </w:r>
    </w:p>
    <w:p w:rsidR="000C7F52" w:rsidRPr="000C7F52" w:rsidRDefault="000C7F52" w:rsidP="000C7F52">
      <w:pPr>
        <w:autoSpaceDE w:val="0"/>
        <w:autoSpaceDN w:val="0"/>
        <w:adjustRightInd w:val="0"/>
        <w:jc w:val="both"/>
        <w:rPr>
          <w:rFonts w:eastAsia="Calibri"/>
          <w:color w:val="000000"/>
        </w:rPr>
      </w:pPr>
      <w:r w:rsidRPr="000C7F52">
        <w:rPr>
          <w:rFonts w:eastAsia="Calibri"/>
          <w:color w:val="000000"/>
        </w:rPr>
        <w:t>Общата оценка е сбор на стойностите на техническата оценка и финансовата</w:t>
      </w:r>
    </w:p>
    <w:p w:rsidR="000C7F52" w:rsidRPr="000C7F52" w:rsidRDefault="000C7F52" w:rsidP="000C7F52">
      <w:pPr>
        <w:autoSpaceDE w:val="0"/>
        <w:autoSpaceDN w:val="0"/>
        <w:adjustRightInd w:val="0"/>
        <w:jc w:val="both"/>
        <w:rPr>
          <w:rFonts w:eastAsia="Calibri"/>
          <w:color w:val="000000"/>
        </w:rPr>
      </w:pPr>
      <w:r w:rsidRPr="000C7F52">
        <w:rPr>
          <w:rFonts w:eastAsia="Calibri"/>
          <w:color w:val="000000"/>
        </w:rPr>
        <w:t>оценка:</w:t>
      </w:r>
    </w:p>
    <w:p w:rsidR="000C7F52" w:rsidRPr="000C7F52" w:rsidRDefault="000C7F52" w:rsidP="000C7F52">
      <w:pPr>
        <w:autoSpaceDE w:val="0"/>
        <w:autoSpaceDN w:val="0"/>
        <w:adjustRightInd w:val="0"/>
        <w:jc w:val="both"/>
        <w:rPr>
          <w:rFonts w:eastAsia="Calibri"/>
          <w:color w:val="000000"/>
        </w:rPr>
      </w:pPr>
      <w:r w:rsidRPr="000C7F52">
        <w:rPr>
          <w:rFonts w:eastAsia="Calibri"/>
          <w:color w:val="000000"/>
        </w:rPr>
        <w:t xml:space="preserve">Оп = </w:t>
      </w:r>
      <w:proofErr w:type="spellStart"/>
      <w:r w:rsidRPr="000C7F52">
        <w:rPr>
          <w:rFonts w:eastAsia="Calibri"/>
          <w:color w:val="000000"/>
        </w:rPr>
        <w:t>Фп</w:t>
      </w:r>
      <w:proofErr w:type="spellEnd"/>
      <w:r w:rsidRPr="000C7F52">
        <w:rPr>
          <w:rFonts w:eastAsia="Calibri"/>
          <w:color w:val="000000"/>
        </w:rPr>
        <w:t xml:space="preserve"> + </w:t>
      </w:r>
      <w:proofErr w:type="spellStart"/>
      <w:r w:rsidRPr="000C7F52">
        <w:rPr>
          <w:rFonts w:eastAsia="Calibri"/>
          <w:color w:val="000000"/>
        </w:rPr>
        <w:t>Гп</w:t>
      </w:r>
      <w:proofErr w:type="spellEnd"/>
      <w:r w:rsidRPr="000C7F52">
        <w:rPr>
          <w:rFonts w:eastAsia="Calibri"/>
          <w:color w:val="000000"/>
        </w:rPr>
        <w:t>, където</w:t>
      </w:r>
    </w:p>
    <w:p w:rsidR="000C7F52" w:rsidRPr="000C7F52" w:rsidRDefault="000C7F52" w:rsidP="000C7F52">
      <w:pPr>
        <w:autoSpaceDE w:val="0"/>
        <w:autoSpaceDN w:val="0"/>
        <w:adjustRightInd w:val="0"/>
        <w:jc w:val="both"/>
        <w:rPr>
          <w:rFonts w:eastAsia="Calibri"/>
          <w:color w:val="000000"/>
        </w:rPr>
      </w:pPr>
      <w:r w:rsidRPr="000C7F52">
        <w:rPr>
          <w:rFonts w:eastAsia="Calibri"/>
          <w:color w:val="000000"/>
        </w:rPr>
        <w:t xml:space="preserve">Оп – общата оценка на </w:t>
      </w:r>
      <w:proofErr w:type="spellStart"/>
      <w:r w:rsidRPr="000C7F52">
        <w:rPr>
          <w:rFonts w:eastAsia="Calibri"/>
          <w:color w:val="000000"/>
        </w:rPr>
        <w:t>n-тата</w:t>
      </w:r>
      <w:proofErr w:type="spellEnd"/>
      <w:r w:rsidRPr="000C7F52">
        <w:rPr>
          <w:rFonts w:eastAsia="Calibri"/>
          <w:color w:val="000000"/>
        </w:rPr>
        <w:t xml:space="preserve"> оферта,</w:t>
      </w:r>
    </w:p>
    <w:p w:rsidR="000C7F52" w:rsidRPr="000C7F52" w:rsidRDefault="000C7F52" w:rsidP="000C7F52">
      <w:pPr>
        <w:autoSpaceDE w:val="0"/>
        <w:autoSpaceDN w:val="0"/>
        <w:adjustRightInd w:val="0"/>
        <w:jc w:val="both"/>
        <w:rPr>
          <w:rFonts w:eastAsia="Calibri"/>
          <w:color w:val="000000"/>
        </w:rPr>
      </w:pPr>
      <w:proofErr w:type="spellStart"/>
      <w:r w:rsidRPr="000C7F52">
        <w:rPr>
          <w:rFonts w:eastAsia="Calibri"/>
          <w:color w:val="000000"/>
        </w:rPr>
        <w:t>Фп</w:t>
      </w:r>
      <w:proofErr w:type="spellEnd"/>
      <w:r w:rsidRPr="000C7F52">
        <w:rPr>
          <w:rFonts w:eastAsia="Calibri"/>
          <w:color w:val="000000"/>
        </w:rPr>
        <w:t xml:space="preserve"> – финансовата оценка на </w:t>
      </w:r>
      <w:proofErr w:type="spellStart"/>
      <w:r w:rsidRPr="000C7F52">
        <w:rPr>
          <w:rFonts w:eastAsia="Calibri"/>
          <w:color w:val="000000"/>
        </w:rPr>
        <w:t>n-тата</w:t>
      </w:r>
      <w:proofErr w:type="spellEnd"/>
      <w:r w:rsidRPr="000C7F52">
        <w:rPr>
          <w:rFonts w:eastAsia="Calibri"/>
          <w:color w:val="000000"/>
        </w:rPr>
        <w:t xml:space="preserve"> оферта.</w:t>
      </w:r>
    </w:p>
    <w:p w:rsidR="000C7F52" w:rsidRPr="000C7F52" w:rsidRDefault="000C7F52" w:rsidP="000C7F52">
      <w:pPr>
        <w:autoSpaceDE w:val="0"/>
        <w:autoSpaceDN w:val="0"/>
        <w:adjustRightInd w:val="0"/>
        <w:jc w:val="both"/>
        <w:rPr>
          <w:rFonts w:eastAsia="Calibri"/>
          <w:color w:val="000000"/>
        </w:rPr>
      </w:pPr>
      <w:proofErr w:type="spellStart"/>
      <w:r w:rsidRPr="000C7F52">
        <w:rPr>
          <w:rFonts w:eastAsia="Calibri"/>
          <w:color w:val="000000"/>
        </w:rPr>
        <w:t>Гп</w:t>
      </w:r>
      <w:proofErr w:type="spellEnd"/>
      <w:r w:rsidRPr="000C7F52">
        <w:rPr>
          <w:rFonts w:eastAsia="Calibri"/>
          <w:color w:val="000000"/>
        </w:rPr>
        <w:t xml:space="preserve"> – оценка на гаранционен срок на </w:t>
      </w:r>
      <w:r w:rsidRPr="000C7F52">
        <w:rPr>
          <w:rFonts w:eastAsia="Calibri"/>
          <w:color w:val="000000"/>
          <w:lang w:val="en-US"/>
        </w:rPr>
        <w:t>n-</w:t>
      </w:r>
      <w:proofErr w:type="spellStart"/>
      <w:r w:rsidRPr="000C7F52">
        <w:rPr>
          <w:rFonts w:eastAsia="Calibri"/>
          <w:color w:val="000000"/>
        </w:rPr>
        <w:t>тата</w:t>
      </w:r>
      <w:proofErr w:type="spellEnd"/>
      <w:r w:rsidRPr="000C7F52">
        <w:rPr>
          <w:rFonts w:eastAsia="Calibri"/>
          <w:color w:val="000000"/>
        </w:rPr>
        <w:t xml:space="preserve"> оферта.</w:t>
      </w:r>
    </w:p>
    <w:p w:rsidR="000C7F52" w:rsidRPr="000C7F52" w:rsidRDefault="000C7F52" w:rsidP="000C7F52">
      <w:pPr>
        <w:autoSpaceDE w:val="0"/>
        <w:autoSpaceDN w:val="0"/>
        <w:adjustRightInd w:val="0"/>
        <w:jc w:val="both"/>
        <w:rPr>
          <w:rFonts w:eastAsia="Calibri"/>
          <w:color w:val="000000"/>
        </w:rPr>
      </w:pPr>
    </w:p>
    <w:p w:rsidR="000C7F52" w:rsidRPr="000C7F52" w:rsidRDefault="000C7F52" w:rsidP="000C7F52">
      <w:pPr>
        <w:autoSpaceDE w:val="0"/>
        <w:autoSpaceDN w:val="0"/>
        <w:adjustRightInd w:val="0"/>
        <w:jc w:val="both"/>
        <w:rPr>
          <w:rFonts w:eastAsia="Calibri"/>
          <w:color w:val="000000"/>
        </w:rPr>
      </w:pPr>
      <w:r w:rsidRPr="000C7F52">
        <w:rPr>
          <w:rFonts w:eastAsia="Calibri"/>
          <w:color w:val="000000"/>
        </w:rPr>
        <w:t>Крайно класиране на Участниците</w:t>
      </w:r>
    </w:p>
    <w:p w:rsidR="000C7F52" w:rsidRDefault="000C7F52" w:rsidP="000C7F52">
      <w:pPr>
        <w:autoSpaceDE w:val="0"/>
        <w:autoSpaceDN w:val="0"/>
        <w:adjustRightInd w:val="0"/>
        <w:jc w:val="both"/>
        <w:rPr>
          <w:rFonts w:eastAsia="Calibri"/>
          <w:color w:val="000000"/>
        </w:rPr>
      </w:pPr>
      <w:r w:rsidRPr="000C7F52">
        <w:rPr>
          <w:rFonts w:eastAsia="Calibri"/>
          <w:color w:val="000000"/>
        </w:rPr>
        <w:t>Крайното класиране на участниците се извършва по броя на точките, получени за всеки участник. На първо място се класира участникът, получил най-висока обща оценка.</w:t>
      </w:r>
    </w:p>
    <w:p w:rsidR="000C7F52" w:rsidRDefault="000C7F52" w:rsidP="000C7F52">
      <w:pPr>
        <w:autoSpaceDE w:val="0"/>
        <w:autoSpaceDN w:val="0"/>
        <w:adjustRightInd w:val="0"/>
        <w:jc w:val="both"/>
        <w:rPr>
          <w:rFonts w:eastAsia="Calibri"/>
          <w:color w:val="000000"/>
        </w:rPr>
      </w:pPr>
    </w:p>
    <w:p w:rsidR="000C7F52" w:rsidRPr="000C7F52" w:rsidRDefault="000C7F52" w:rsidP="000C7F52">
      <w:pPr>
        <w:autoSpaceDE w:val="0"/>
        <w:autoSpaceDN w:val="0"/>
        <w:adjustRightInd w:val="0"/>
        <w:jc w:val="both"/>
        <w:rPr>
          <w:rFonts w:eastAsia="Calibri"/>
          <w:color w:val="000000"/>
        </w:rPr>
      </w:pPr>
    </w:p>
    <w:p w:rsidR="006A0B95" w:rsidRPr="006A0B95" w:rsidRDefault="006A0B95" w:rsidP="00F36F06">
      <w:pPr>
        <w:pStyle w:val="Bodytext20"/>
        <w:shd w:val="clear" w:color="auto" w:fill="auto"/>
        <w:spacing w:before="0" w:line="276" w:lineRule="auto"/>
        <w:ind w:firstLine="426"/>
        <w:jc w:val="center"/>
        <w:rPr>
          <w:b/>
          <w:color w:val="000000"/>
          <w:sz w:val="24"/>
          <w:szCs w:val="24"/>
          <w:lang w:val="en-US" w:bidi="bg-BG"/>
        </w:rPr>
      </w:pPr>
      <w:r w:rsidRPr="006A0B95">
        <w:rPr>
          <w:b/>
          <w:color w:val="000000"/>
          <w:sz w:val="24"/>
          <w:szCs w:val="24"/>
          <w:lang w:bidi="bg-BG"/>
        </w:rPr>
        <w:t xml:space="preserve">Част </w:t>
      </w:r>
      <w:r w:rsidRPr="006A0B95">
        <w:rPr>
          <w:b/>
          <w:color w:val="000000"/>
          <w:sz w:val="24"/>
          <w:szCs w:val="24"/>
          <w:lang w:val="en-US" w:bidi="bg-BG"/>
        </w:rPr>
        <w:t>III</w:t>
      </w:r>
    </w:p>
    <w:p w:rsidR="001D1168" w:rsidRPr="00025657" w:rsidRDefault="00825136" w:rsidP="00F36F06">
      <w:pPr>
        <w:spacing w:line="276" w:lineRule="auto"/>
        <w:ind w:firstLine="426"/>
        <w:jc w:val="center"/>
        <w:rPr>
          <w:b/>
          <w:bCs/>
          <w:iCs/>
        </w:rPr>
      </w:pPr>
      <w:r w:rsidRPr="00025657">
        <w:rPr>
          <w:b/>
          <w:bCs/>
          <w:iCs/>
        </w:rPr>
        <w:t>РАЗДЕЛ I</w:t>
      </w:r>
      <w:r w:rsidR="001D1168" w:rsidRPr="00025657">
        <w:rPr>
          <w:b/>
          <w:bCs/>
          <w:iCs/>
        </w:rPr>
        <w:t>.</w:t>
      </w:r>
      <w:r w:rsidRPr="00025657">
        <w:rPr>
          <w:b/>
          <w:bCs/>
          <w:iCs/>
        </w:rPr>
        <w:t xml:space="preserve"> </w:t>
      </w:r>
      <w:r w:rsidR="001D1168" w:rsidRPr="00025657">
        <w:rPr>
          <w:b/>
          <w:bCs/>
          <w:iCs/>
        </w:rPr>
        <w:t>УСЛОВИЯ ЗА УЧАСТИЕ В ПРОЦЕДУРАТА</w:t>
      </w:r>
    </w:p>
    <w:p w:rsidR="00680131" w:rsidRPr="00025657" w:rsidRDefault="00680131" w:rsidP="00F36F06">
      <w:pPr>
        <w:spacing w:line="276" w:lineRule="auto"/>
        <w:ind w:firstLine="426"/>
        <w:jc w:val="center"/>
      </w:pPr>
    </w:p>
    <w:p w:rsidR="007005CE" w:rsidRPr="00025657" w:rsidRDefault="007005CE" w:rsidP="00F36F06">
      <w:pPr>
        <w:tabs>
          <w:tab w:val="left" w:pos="851"/>
        </w:tabs>
        <w:spacing w:line="276" w:lineRule="auto"/>
        <w:ind w:firstLine="426"/>
        <w:jc w:val="both"/>
        <w:rPr>
          <w:rFonts w:eastAsia="Arial Unicode MS"/>
          <w:color w:val="000000"/>
          <w:lang w:eastAsia="bg-BG"/>
        </w:rPr>
      </w:pPr>
      <w:r w:rsidRPr="00025657">
        <w:t xml:space="preserve">1. </w:t>
      </w:r>
      <w:r w:rsidR="00825136" w:rsidRPr="00025657">
        <w:t xml:space="preserve">Участник в процедурата за възлагане на обществена поръчка може да бъде </w:t>
      </w:r>
      <w:r w:rsidRPr="00025657">
        <w:rPr>
          <w:rFonts w:eastAsia="Arial Unicode MS"/>
          <w:color w:val="000000"/>
          <w:lang w:eastAsia="bg-BG"/>
        </w:rPr>
        <w:t xml:space="preserve">всяко физическо или юридическо лице, както и техни обединения, което отговаря на </w:t>
      </w:r>
      <w:r w:rsidRPr="00025657">
        <w:rPr>
          <w:rFonts w:eastAsia="Arial Unicode MS"/>
          <w:color w:val="000000"/>
          <w:lang w:eastAsia="bg-BG"/>
        </w:rPr>
        <w:lastRenderedPageBreak/>
        <w:t xml:space="preserve">изискванията на ЗОП, ППЗОП и на изискванията на възложителя, посочени в документацията за обществената поръчка. Възложителят не поставя изискване за създаване на юридическо лице за изпълнение на поръчката. </w:t>
      </w:r>
    </w:p>
    <w:p w:rsidR="00D1155E" w:rsidRPr="00025657" w:rsidRDefault="00D1155E" w:rsidP="00F36F06">
      <w:pPr>
        <w:tabs>
          <w:tab w:val="left" w:pos="851"/>
        </w:tabs>
        <w:spacing w:line="276" w:lineRule="auto"/>
        <w:ind w:firstLine="426"/>
        <w:jc w:val="both"/>
        <w:rPr>
          <w:rFonts w:eastAsia="Arial Unicode MS"/>
          <w:color w:val="000000"/>
          <w:lang w:eastAsia="bg-BG"/>
        </w:rPr>
      </w:pPr>
      <w:r w:rsidRPr="00025657">
        <w:rPr>
          <w:rFonts w:eastAsia="Arial Unicode MS"/>
          <w:b/>
          <w:color w:val="000000"/>
          <w:lang w:eastAsia="bg-BG"/>
        </w:rPr>
        <w:t>2.</w:t>
      </w:r>
      <w:r w:rsidRPr="00025657">
        <w:rPr>
          <w:rFonts w:eastAsia="Arial Unicode MS"/>
          <w:color w:val="000000"/>
          <w:lang w:eastAsia="bg-BG"/>
        </w:rPr>
        <w:t xml:space="preserve"> Участниците – юридически лица в процедурата се представляват от законните си представители или от лица, специално упълномощени за участие в процедурата, което се доказва с изрично пълномощно.</w:t>
      </w:r>
    </w:p>
    <w:p w:rsidR="00D1155E" w:rsidRPr="00025657" w:rsidRDefault="00D1155E" w:rsidP="00F36F06">
      <w:pPr>
        <w:tabs>
          <w:tab w:val="left" w:pos="851"/>
        </w:tabs>
        <w:spacing w:line="276" w:lineRule="auto"/>
        <w:ind w:firstLine="426"/>
        <w:jc w:val="both"/>
        <w:rPr>
          <w:rFonts w:eastAsia="Arial Unicode MS"/>
          <w:color w:val="000000"/>
          <w:lang w:eastAsia="bg-BG"/>
        </w:rPr>
      </w:pPr>
      <w:r w:rsidRPr="00025657">
        <w:rPr>
          <w:rFonts w:eastAsia="Arial Unicode MS"/>
          <w:b/>
          <w:color w:val="000000"/>
          <w:lang w:eastAsia="bg-BG"/>
        </w:rPr>
        <w:t>3.</w:t>
      </w:r>
      <w:r w:rsidRPr="00025657">
        <w:rPr>
          <w:rFonts w:eastAsia="Arial Unicode MS"/>
          <w:color w:val="000000"/>
          <w:lang w:eastAsia="bg-BG"/>
        </w:rPr>
        <w:t xml:space="preserve"> Участниците – обединения следва да определят партньор, който да представлява обединението за целите на обществената поръчка и да уговорят солидарна отговорност, когато такава не е предвидена съгласно приложимото законодателство.</w:t>
      </w:r>
    </w:p>
    <w:p w:rsidR="00D1155E" w:rsidRPr="00025657" w:rsidRDefault="00D1155E" w:rsidP="00F36F06">
      <w:pPr>
        <w:tabs>
          <w:tab w:val="left" w:pos="851"/>
        </w:tabs>
        <w:spacing w:line="276" w:lineRule="auto"/>
        <w:ind w:firstLine="426"/>
        <w:jc w:val="both"/>
        <w:rPr>
          <w:rFonts w:eastAsia="Arial Unicode MS"/>
          <w:color w:val="000000"/>
          <w:lang w:eastAsia="bg-BG"/>
        </w:rPr>
      </w:pPr>
      <w:r w:rsidRPr="00025657">
        <w:rPr>
          <w:rFonts w:eastAsia="Arial Unicode MS"/>
          <w:b/>
          <w:color w:val="000000"/>
          <w:lang w:eastAsia="bg-BG"/>
        </w:rPr>
        <w:t xml:space="preserve">4. </w:t>
      </w:r>
      <w:r w:rsidRPr="00025657">
        <w:rPr>
          <w:rFonts w:eastAsia="Arial Unicode MS"/>
          <w:color w:val="000000"/>
          <w:lang w:eastAsia="bg-BG"/>
        </w:rPr>
        <w:t xml:space="preserve">В случай, че участникът е обединение, което не е юридическо лице, следва да представи копие от документ, от който да е видно правното основание за създаване на обединението, както и следната информация: </w:t>
      </w:r>
    </w:p>
    <w:p w:rsidR="00D1155E" w:rsidRPr="00025657" w:rsidRDefault="00D1155E" w:rsidP="00F36F06">
      <w:pPr>
        <w:tabs>
          <w:tab w:val="left" w:pos="851"/>
        </w:tabs>
        <w:spacing w:line="276" w:lineRule="auto"/>
        <w:ind w:firstLine="426"/>
        <w:jc w:val="both"/>
        <w:rPr>
          <w:rFonts w:eastAsia="Arial Unicode MS"/>
          <w:color w:val="000000"/>
          <w:lang w:eastAsia="bg-BG"/>
        </w:rPr>
      </w:pPr>
      <w:r w:rsidRPr="00025657">
        <w:rPr>
          <w:rFonts w:eastAsia="Arial Unicode MS"/>
          <w:color w:val="000000"/>
          <w:lang w:eastAsia="bg-BG"/>
        </w:rPr>
        <w:t xml:space="preserve">а/ правата и задълженията на участниците в обединението; </w:t>
      </w:r>
    </w:p>
    <w:p w:rsidR="00D1155E" w:rsidRPr="00025657" w:rsidRDefault="00D1155E" w:rsidP="00F36F06">
      <w:pPr>
        <w:tabs>
          <w:tab w:val="left" w:pos="851"/>
        </w:tabs>
        <w:spacing w:line="276" w:lineRule="auto"/>
        <w:ind w:firstLine="426"/>
        <w:jc w:val="both"/>
        <w:rPr>
          <w:rFonts w:eastAsia="Arial Unicode MS"/>
          <w:color w:val="000000"/>
          <w:lang w:eastAsia="bg-BG"/>
        </w:rPr>
      </w:pPr>
      <w:r w:rsidRPr="00025657">
        <w:rPr>
          <w:rFonts w:eastAsia="Arial Unicode MS"/>
          <w:color w:val="000000"/>
          <w:lang w:eastAsia="bg-BG"/>
        </w:rPr>
        <w:t xml:space="preserve">б/ разпределението на отговорността между членовете на обединението; </w:t>
      </w:r>
    </w:p>
    <w:p w:rsidR="00D1155E" w:rsidRPr="00025657" w:rsidRDefault="00D1155E" w:rsidP="00F36F06">
      <w:pPr>
        <w:tabs>
          <w:tab w:val="left" w:pos="851"/>
        </w:tabs>
        <w:spacing w:line="276" w:lineRule="auto"/>
        <w:ind w:firstLine="426"/>
        <w:jc w:val="both"/>
        <w:rPr>
          <w:rFonts w:eastAsia="Arial Unicode MS"/>
          <w:color w:val="000000"/>
          <w:lang w:eastAsia="bg-BG"/>
        </w:rPr>
      </w:pPr>
      <w:r w:rsidRPr="00025657">
        <w:rPr>
          <w:rFonts w:eastAsia="Arial Unicode MS"/>
          <w:color w:val="000000"/>
          <w:lang w:eastAsia="bg-BG"/>
        </w:rPr>
        <w:t>в / дейностите, които ще изпълнява всеки член на обединението.</w:t>
      </w:r>
    </w:p>
    <w:p w:rsidR="00D1155E" w:rsidRPr="00025657" w:rsidRDefault="00D1155E" w:rsidP="00F36F06">
      <w:pPr>
        <w:tabs>
          <w:tab w:val="left" w:pos="851"/>
        </w:tabs>
        <w:spacing w:line="276" w:lineRule="auto"/>
        <w:ind w:firstLine="426"/>
        <w:jc w:val="both"/>
        <w:rPr>
          <w:rFonts w:eastAsia="Arial Unicode MS"/>
          <w:color w:val="000000"/>
          <w:lang w:eastAsia="bg-BG"/>
        </w:rPr>
      </w:pPr>
      <w:r w:rsidRPr="00025657">
        <w:rPr>
          <w:rFonts w:eastAsia="Arial Unicode MS"/>
          <w:b/>
          <w:color w:val="000000"/>
          <w:lang w:eastAsia="bg-BG"/>
        </w:rPr>
        <w:t>5.</w:t>
      </w:r>
      <w:r w:rsidRPr="00025657">
        <w:rPr>
          <w:rFonts w:eastAsia="Arial Unicode MS"/>
          <w:color w:val="000000"/>
          <w:lang w:eastAsia="bg-BG"/>
        </w:rPr>
        <w:t xml:space="preserve"> Лице, което участва в обединение или е дало съгласие да бъде подизпълнител на друг участник, не може да подава самостоятелно заявление за участие или оферта.</w:t>
      </w:r>
    </w:p>
    <w:p w:rsidR="00D1155E" w:rsidRPr="00025657" w:rsidRDefault="00D1155E" w:rsidP="00F36F06">
      <w:pPr>
        <w:tabs>
          <w:tab w:val="left" w:pos="851"/>
        </w:tabs>
        <w:spacing w:line="276" w:lineRule="auto"/>
        <w:ind w:firstLine="426"/>
        <w:jc w:val="both"/>
        <w:rPr>
          <w:rFonts w:eastAsia="Arial Unicode MS"/>
          <w:color w:val="000000"/>
          <w:lang w:eastAsia="bg-BG"/>
        </w:rPr>
      </w:pPr>
      <w:r w:rsidRPr="00025657">
        <w:rPr>
          <w:rFonts w:eastAsia="Arial Unicode MS"/>
          <w:b/>
          <w:color w:val="000000"/>
          <w:lang w:eastAsia="bg-BG"/>
        </w:rPr>
        <w:t>6.</w:t>
      </w:r>
      <w:r w:rsidRPr="00025657">
        <w:rPr>
          <w:rFonts w:eastAsia="Arial Unicode MS"/>
          <w:color w:val="000000"/>
          <w:lang w:eastAsia="bg-BG"/>
        </w:rPr>
        <w:t xml:space="preserve"> В процедура за възлагане на обществена поръчка едно физическо или юридическо лице може да участва само в едно обединение.</w:t>
      </w:r>
    </w:p>
    <w:p w:rsidR="00D1155E" w:rsidRPr="00025657" w:rsidRDefault="00D1155E" w:rsidP="00F36F06">
      <w:pPr>
        <w:tabs>
          <w:tab w:val="left" w:pos="851"/>
        </w:tabs>
        <w:spacing w:line="276" w:lineRule="auto"/>
        <w:ind w:firstLine="426"/>
        <w:jc w:val="both"/>
        <w:rPr>
          <w:rFonts w:eastAsia="Arial Unicode MS"/>
          <w:color w:val="000000"/>
          <w:lang w:eastAsia="bg-BG"/>
        </w:rPr>
      </w:pPr>
      <w:r w:rsidRPr="00025657">
        <w:rPr>
          <w:rFonts w:eastAsia="Arial Unicode MS"/>
          <w:b/>
          <w:color w:val="000000"/>
          <w:lang w:eastAsia="bg-BG"/>
        </w:rPr>
        <w:t>7.</w:t>
      </w:r>
      <w:r w:rsidRPr="00025657">
        <w:rPr>
          <w:rFonts w:eastAsia="Arial Unicode MS"/>
          <w:color w:val="000000"/>
          <w:lang w:eastAsia="bg-BG"/>
        </w:rPr>
        <w:t xml:space="preserve">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6C5052" w:rsidRPr="00025657" w:rsidRDefault="006C5052" w:rsidP="00F36F06">
      <w:pPr>
        <w:pStyle w:val="32"/>
        <w:tabs>
          <w:tab w:val="left" w:pos="993"/>
        </w:tabs>
        <w:spacing w:after="0" w:line="276" w:lineRule="auto"/>
        <w:ind w:left="0" w:firstLine="426"/>
        <w:jc w:val="center"/>
        <w:rPr>
          <w:b/>
          <w:sz w:val="24"/>
          <w:szCs w:val="24"/>
        </w:rPr>
      </w:pPr>
    </w:p>
    <w:p w:rsidR="003F160E" w:rsidRPr="00025657" w:rsidRDefault="003A51FA" w:rsidP="00F36F06">
      <w:pPr>
        <w:pStyle w:val="32"/>
        <w:tabs>
          <w:tab w:val="left" w:pos="993"/>
        </w:tabs>
        <w:spacing w:after="0" w:line="276" w:lineRule="auto"/>
        <w:ind w:left="0" w:firstLine="426"/>
        <w:jc w:val="center"/>
        <w:rPr>
          <w:b/>
          <w:sz w:val="24"/>
          <w:szCs w:val="24"/>
        </w:rPr>
      </w:pPr>
      <w:r w:rsidRPr="00025657">
        <w:rPr>
          <w:b/>
          <w:sz w:val="24"/>
          <w:szCs w:val="24"/>
        </w:rPr>
        <w:t>РАЗДЕЛ ІІ. ИЗИСКВАНИЯ КЪМ УЧАСТНИЦИТЕ</w:t>
      </w:r>
    </w:p>
    <w:p w:rsidR="006C5052" w:rsidRPr="00025657" w:rsidRDefault="006C5052" w:rsidP="00F36F06">
      <w:pPr>
        <w:pStyle w:val="32"/>
        <w:tabs>
          <w:tab w:val="left" w:pos="993"/>
        </w:tabs>
        <w:spacing w:after="0" w:line="276" w:lineRule="auto"/>
        <w:ind w:left="0" w:firstLine="426"/>
        <w:jc w:val="center"/>
        <w:rPr>
          <w:b/>
          <w:sz w:val="24"/>
          <w:szCs w:val="24"/>
        </w:rPr>
      </w:pPr>
    </w:p>
    <w:p w:rsidR="003A51FA" w:rsidRPr="00025657" w:rsidRDefault="003A51FA" w:rsidP="00F36F06">
      <w:pPr>
        <w:pStyle w:val="32"/>
        <w:tabs>
          <w:tab w:val="left" w:pos="993"/>
        </w:tabs>
        <w:spacing w:after="0" w:line="276" w:lineRule="auto"/>
        <w:ind w:left="0" w:firstLine="426"/>
        <w:jc w:val="both"/>
        <w:rPr>
          <w:b/>
          <w:sz w:val="24"/>
          <w:szCs w:val="24"/>
        </w:rPr>
      </w:pPr>
      <w:r w:rsidRPr="00025657">
        <w:rPr>
          <w:b/>
          <w:sz w:val="24"/>
          <w:szCs w:val="24"/>
        </w:rPr>
        <w:t>А. ЛИЧНО СЪСТОЯНИЕ НА УЧАСТНИЦИТЕ</w:t>
      </w:r>
    </w:p>
    <w:p w:rsidR="00207AF6" w:rsidRPr="00025657" w:rsidRDefault="00207AF6" w:rsidP="00F36F06">
      <w:pPr>
        <w:tabs>
          <w:tab w:val="left" w:pos="993"/>
        </w:tabs>
        <w:spacing w:line="276" w:lineRule="auto"/>
        <w:ind w:firstLine="426"/>
        <w:jc w:val="both"/>
        <w:rPr>
          <w:rFonts w:eastAsia="Arial Unicode MS"/>
          <w:b/>
          <w:color w:val="000000"/>
          <w:lang w:eastAsia="bg-BG"/>
        </w:rPr>
      </w:pPr>
      <w:r w:rsidRPr="00025657">
        <w:rPr>
          <w:rFonts w:eastAsia="Arial Unicode MS"/>
          <w:b/>
          <w:color w:val="000000"/>
          <w:lang w:eastAsia="bg-BG"/>
        </w:rPr>
        <w:t xml:space="preserve">1. На основание чл. 54, ал. 1 от ЗОП Възложителят отстранява от участие в обществената поръчка участник, за когото е налице, някое от следните обстоятелства: </w:t>
      </w:r>
    </w:p>
    <w:p w:rsidR="00207AF6" w:rsidRPr="00025657" w:rsidRDefault="00207AF6" w:rsidP="00F36F06">
      <w:pPr>
        <w:spacing w:line="276" w:lineRule="auto"/>
        <w:ind w:firstLine="426"/>
        <w:jc w:val="both"/>
        <w:rPr>
          <w:rFonts w:eastAsia="Arial Unicode MS"/>
          <w:color w:val="000000"/>
          <w:lang w:eastAsia="bg-BG"/>
        </w:rPr>
      </w:pPr>
      <w:r w:rsidRPr="00025657">
        <w:rPr>
          <w:rFonts w:eastAsia="Arial Unicode MS"/>
          <w:b/>
          <w:color w:val="000000"/>
          <w:lang w:eastAsia="bg-BG"/>
        </w:rPr>
        <w:t>1.1</w:t>
      </w:r>
      <w:r w:rsidRPr="00025657">
        <w:rPr>
          <w:rFonts w:eastAsia="Arial Unicode MS"/>
          <w:color w:val="000000"/>
          <w:lang w:eastAsia="bg-BG"/>
        </w:rPr>
        <w:t xml:space="preserve"> Някое от лицата, които го представляват, членовете на управителни органи, надзорни органи, както и лицата, упражняващи контрол при вземането на решения при тези органи е осъден с влязла в сила присъда, освен ако е реабилитиран, за:</w:t>
      </w:r>
    </w:p>
    <w:p w:rsidR="00207AF6" w:rsidRPr="00025657" w:rsidRDefault="00207AF6" w:rsidP="00F36F06">
      <w:pPr>
        <w:spacing w:line="276" w:lineRule="auto"/>
        <w:ind w:firstLine="426"/>
        <w:jc w:val="both"/>
        <w:rPr>
          <w:rFonts w:eastAsia="Calibri"/>
        </w:rPr>
      </w:pPr>
      <w:r w:rsidRPr="00025657">
        <w:rPr>
          <w:rFonts w:eastAsia="Calibri"/>
        </w:rPr>
        <w:t>а) престъпление по чл. 108а от Наказателния кодекс – тероризъм;</w:t>
      </w:r>
    </w:p>
    <w:p w:rsidR="00207AF6" w:rsidRPr="00025657" w:rsidRDefault="00207AF6" w:rsidP="00F36F06">
      <w:pPr>
        <w:spacing w:line="276" w:lineRule="auto"/>
        <w:ind w:firstLine="426"/>
        <w:jc w:val="both"/>
        <w:rPr>
          <w:rFonts w:eastAsia="Calibri"/>
        </w:rPr>
      </w:pPr>
      <w:r w:rsidRPr="00025657">
        <w:rPr>
          <w:rFonts w:eastAsia="Calibri"/>
        </w:rPr>
        <w:t>б) престъпление по чл. 159а – 159г от Наказателния кодекс – трафик на хора;</w:t>
      </w:r>
    </w:p>
    <w:p w:rsidR="00207AF6" w:rsidRPr="00025657" w:rsidRDefault="00207AF6" w:rsidP="00F36F06">
      <w:pPr>
        <w:spacing w:line="276" w:lineRule="auto"/>
        <w:ind w:firstLine="426"/>
        <w:jc w:val="both"/>
        <w:rPr>
          <w:rFonts w:eastAsia="Calibri"/>
        </w:rPr>
      </w:pPr>
      <w:r w:rsidRPr="00025657">
        <w:rPr>
          <w:rFonts w:eastAsia="Calibri"/>
        </w:rPr>
        <w:t>в) престъпления против трудовите права на гражданите по чл. 172 от Наказателния кодекс;</w:t>
      </w:r>
    </w:p>
    <w:p w:rsidR="00207AF6" w:rsidRPr="00025657" w:rsidRDefault="00207AF6" w:rsidP="00F36F06">
      <w:pPr>
        <w:spacing w:line="276" w:lineRule="auto"/>
        <w:ind w:firstLine="426"/>
        <w:jc w:val="both"/>
        <w:rPr>
          <w:rFonts w:eastAsia="Calibri"/>
        </w:rPr>
      </w:pPr>
      <w:r w:rsidRPr="00025657">
        <w:rPr>
          <w:rFonts w:eastAsia="Calibri"/>
        </w:rPr>
        <w:t>г) престъпления по чл. 192а от Наказателния кодекс;</w:t>
      </w:r>
    </w:p>
    <w:p w:rsidR="00207AF6" w:rsidRPr="00025657" w:rsidRDefault="00207AF6" w:rsidP="00F36F06">
      <w:pPr>
        <w:spacing w:line="276" w:lineRule="auto"/>
        <w:ind w:firstLine="426"/>
        <w:jc w:val="both"/>
        <w:rPr>
          <w:rFonts w:eastAsia="Calibri"/>
        </w:rPr>
      </w:pPr>
      <w:r w:rsidRPr="00025657">
        <w:rPr>
          <w:rFonts w:eastAsia="Calibri"/>
        </w:rPr>
        <w:t>д) престъпление против собствеността по чл. 194 – 217 от Наказателния кодекс;</w:t>
      </w:r>
    </w:p>
    <w:p w:rsidR="00207AF6" w:rsidRPr="00025657" w:rsidRDefault="00207AF6" w:rsidP="00F36F06">
      <w:pPr>
        <w:spacing w:line="276" w:lineRule="auto"/>
        <w:ind w:firstLine="426"/>
        <w:jc w:val="both"/>
        <w:rPr>
          <w:rFonts w:eastAsia="Calibri"/>
        </w:rPr>
      </w:pPr>
      <w:r w:rsidRPr="00025657">
        <w:rPr>
          <w:rFonts w:eastAsia="Calibri"/>
        </w:rPr>
        <w:t>е) престъпление против стопанството по чл. 219 – 252 от Наказателния кодекс;</w:t>
      </w:r>
    </w:p>
    <w:p w:rsidR="00207AF6" w:rsidRPr="00025657" w:rsidRDefault="00207AF6" w:rsidP="00F36F06">
      <w:pPr>
        <w:spacing w:line="276" w:lineRule="auto"/>
        <w:ind w:firstLine="426"/>
        <w:jc w:val="both"/>
        <w:rPr>
          <w:rFonts w:eastAsia="Calibri"/>
        </w:rPr>
      </w:pPr>
      <w:r w:rsidRPr="00025657">
        <w:rPr>
          <w:rFonts w:eastAsia="Calibri"/>
        </w:rPr>
        <w:t>ж) престъпление против финансовата, данъчната или осигурителната система, включително изпиране на пари, по чл. 253 – 260 от Наказателния кодекс;</w:t>
      </w:r>
    </w:p>
    <w:p w:rsidR="00207AF6" w:rsidRPr="00025657" w:rsidRDefault="00207AF6" w:rsidP="00F36F06">
      <w:pPr>
        <w:spacing w:line="276" w:lineRule="auto"/>
        <w:ind w:firstLine="426"/>
        <w:jc w:val="both"/>
        <w:rPr>
          <w:rFonts w:eastAsia="Calibri"/>
        </w:rPr>
      </w:pPr>
      <w:r w:rsidRPr="00025657">
        <w:rPr>
          <w:rFonts w:eastAsia="Calibri"/>
        </w:rPr>
        <w:t>з) подкуп по чл. 301 – 307 от Наказателния кодекс;</w:t>
      </w:r>
    </w:p>
    <w:p w:rsidR="00207AF6" w:rsidRPr="00025657" w:rsidRDefault="00207AF6" w:rsidP="00F36F06">
      <w:pPr>
        <w:spacing w:line="276" w:lineRule="auto"/>
        <w:ind w:firstLine="426"/>
        <w:jc w:val="both"/>
        <w:rPr>
          <w:rFonts w:eastAsia="Calibri"/>
        </w:rPr>
      </w:pPr>
      <w:r w:rsidRPr="00025657">
        <w:rPr>
          <w:rFonts w:eastAsia="Calibri"/>
        </w:rPr>
        <w:lastRenderedPageBreak/>
        <w:t>и) участие в организирана престъпна група по чл. 321 и 321а от Наказателния кодекс;</w:t>
      </w:r>
    </w:p>
    <w:p w:rsidR="00207AF6" w:rsidRPr="00025657" w:rsidRDefault="00207AF6" w:rsidP="00F36F06">
      <w:pPr>
        <w:spacing w:line="276" w:lineRule="auto"/>
        <w:ind w:firstLine="426"/>
        <w:jc w:val="both"/>
        <w:rPr>
          <w:rFonts w:eastAsia="Calibri"/>
        </w:rPr>
      </w:pPr>
      <w:r w:rsidRPr="00025657">
        <w:rPr>
          <w:rFonts w:eastAsia="Calibri"/>
        </w:rPr>
        <w:t>й) престъпления против околната среда по чл. 352 – 353е от Наказателния кодекс</w:t>
      </w:r>
    </w:p>
    <w:p w:rsidR="00207AF6" w:rsidRPr="00025657" w:rsidRDefault="00207AF6" w:rsidP="00F36F06">
      <w:pPr>
        <w:spacing w:line="276" w:lineRule="auto"/>
        <w:ind w:firstLine="426"/>
        <w:jc w:val="both"/>
        <w:rPr>
          <w:rFonts w:eastAsia="Arial Unicode MS"/>
          <w:color w:val="000000"/>
          <w:lang w:eastAsia="bg-BG"/>
        </w:rPr>
      </w:pPr>
      <w:r w:rsidRPr="00025657">
        <w:rPr>
          <w:rFonts w:eastAsia="Arial Unicode MS"/>
          <w:b/>
          <w:color w:val="000000"/>
          <w:lang w:eastAsia="bg-BG"/>
        </w:rPr>
        <w:t>1.2</w:t>
      </w:r>
      <w:r w:rsidRPr="00025657">
        <w:rPr>
          <w:rFonts w:eastAsia="Arial Unicode MS"/>
          <w:color w:val="000000"/>
          <w:lang w:eastAsia="bg-BG"/>
        </w:rPr>
        <w:t xml:space="preserve"> Някое от лицата, които го представляват, членовете на управителни органи, надзорни органи, както и лицата упражняващи контрол при вземането на решения при тези органи е осъден с влязла в сила присъда, освен ако е реабилитиран, за престъпление, аналогично на тези по т. 1, в друга държава членка или трета страна; </w:t>
      </w:r>
    </w:p>
    <w:p w:rsidR="00207AF6" w:rsidRPr="00025657" w:rsidRDefault="00207AF6" w:rsidP="00F36F06">
      <w:pPr>
        <w:spacing w:line="276" w:lineRule="auto"/>
        <w:ind w:firstLine="426"/>
        <w:jc w:val="both"/>
        <w:rPr>
          <w:rFonts w:eastAsia="Calibri"/>
        </w:rPr>
      </w:pPr>
      <w:r w:rsidRPr="00025657">
        <w:rPr>
          <w:rFonts w:eastAsia="Arial Unicode MS"/>
          <w:b/>
          <w:color w:val="000000"/>
          <w:lang w:eastAsia="bg-BG"/>
        </w:rPr>
        <w:t>1.3</w:t>
      </w:r>
      <w:r w:rsidRPr="00025657">
        <w:rPr>
          <w:rFonts w:eastAsia="Arial Unicode MS"/>
          <w:color w:val="000000"/>
          <w:lang w:eastAsia="bg-BG"/>
        </w:rPr>
        <w:t xml:space="preserve"> Има задължения за данъци и задължителни осигурителни вноски по смисъла на </w:t>
      </w:r>
      <w:hyperlink r:id="rId8" w:history="1">
        <w:r w:rsidRPr="00025657">
          <w:rPr>
            <w:rFonts w:eastAsia="Arial Unicode MS"/>
            <w:color w:val="000000"/>
            <w:lang w:eastAsia="bg-BG"/>
          </w:rPr>
          <w:t>чл. 162, ал. 2, т. 1 от Данъчно-осигурителния процесуален кодекс</w:t>
        </w:r>
      </w:hyperlink>
      <w:r w:rsidRPr="00025657">
        <w:rPr>
          <w:rFonts w:eastAsia="Arial Unicode MS"/>
          <w:color w:val="000000"/>
          <w:lang w:eastAsia="bg-BG"/>
        </w:rPr>
        <w:t xml:space="preserve"> и лихвите по тях, към държавата или към общината по седалището на възложителя и на  участника, или аналогични задължения, установени с акт на компетентен орган, съгласно законодателството на държавата, в която участникът е установен, освен ако е допуснато разсрочване, отсрочване или обезпечение на задълженията или задължението е по акт, който не е влязъл в сила, освен ако не е</w:t>
      </w:r>
      <w:r w:rsidRPr="00025657">
        <w:rPr>
          <w:rFonts w:eastAsia="Calibri"/>
        </w:rPr>
        <w:t xml:space="preserve"> налице е една от следните хипотези:</w:t>
      </w:r>
    </w:p>
    <w:p w:rsidR="00207AF6" w:rsidRPr="00025657" w:rsidRDefault="00207AF6" w:rsidP="00F36F06">
      <w:pPr>
        <w:spacing w:line="276" w:lineRule="auto"/>
        <w:ind w:firstLine="426"/>
        <w:jc w:val="both"/>
        <w:rPr>
          <w:rFonts w:eastAsia="Calibri"/>
        </w:rPr>
      </w:pPr>
      <w:r w:rsidRPr="00025657">
        <w:rPr>
          <w:rFonts w:eastAsia="Calibri"/>
        </w:rPr>
        <w:t>- налага се да се защитят особено важни държавни или обществени интереси;</w:t>
      </w:r>
    </w:p>
    <w:p w:rsidR="00207AF6" w:rsidRPr="00025657" w:rsidRDefault="00207AF6" w:rsidP="00F36F06">
      <w:pPr>
        <w:spacing w:line="276" w:lineRule="auto"/>
        <w:ind w:firstLine="426"/>
        <w:jc w:val="both"/>
        <w:rPr>
          <w:rFonts w:eastAsia="Calibri"/>
        </w:rPr>
      </w:pPr>
      <w:r w:rsidRPr="00025657">
        <w:rPr>
          <w:rFonts w:eastAsia="Calibri"/>
        </w:rPr>
        <w:t xml:space="preserve">- размерът на неплатените дължими данъци или </w:t>
      </w:r>
      <w:proofErr w:type="spellStart"/>
      <w:r w:rsidRPr="00025657">
        <w:rPr>
          <w:rFonts w:eastAsia="Calibri"/>
        </w:rPr>
        <w:t>социалноосигурителни</w:t>
      </w:r>
      <w:proofErr w:type="spellEnd"/>
      <w:r w:rsidRPr="00025657">
        <w:rPr>
          <w:rFonts w:eastAsia="Calibri"/>
        </w:rPr>
        <w:t xml:space="preserve"> вноски е не повече от 1 на сто от сумата на годишния общ оборот за последната приключена финансова година</w:t>
      </w:r>
      <w:r w:rsidRPr="00025657">
        <w:rPr>
          <w:rFonts w:eastAsia="Arial Unicode MS"/>
          <w:color w:val="000000"/>
          <w:lang w:eastAsia="bg-BG"/>
        </w:rPr>
        <w:t xml:space="preserve">; </w:t>
      </w:r>
    </w:p>
    <w:p w:rsidR="00207AF6" w:rsidRPr="00025657" w:rsidRDefault="00207AF6" w:rsidP="00F36F06">
      <w:pPr>
        <w:spacing w:line="276" w:lineRule="auto"/>
        <w:ind w:firstLine="426"/>
        <w:jc w:val="both"/>
        <w:rPr>
          <w:rFonts w:eastAsia="Arial Unicode MS"/>
          <w:color w:val="000000"/>
          <w:lang w:eastAsia="bg-BG"/>
        </w:rPr>
      </w:pPr>
      <w:r w:rsidRPr="00025657">
        <w:rPr>
          <w:rFonts w:eastAsia="Arial Unicode MS"/>
          <w:b/>
          <w:color w:val="000000"/>
          <w:lang w:eastAsia="bg-BG"/>
        </w:rPr>
        <w:t>1.4</w:t>
      </w:r>
      <w:r w:rsidRPr="00025657">
        <w:rPr>
          <w:rFonts w:eastAsia="Arial Unicode MS"/>
          <w:color w:val="000000"/>
          <w:lang w:eastAsia="bg-BG"/>
        </w:rPr>
        <w:t xml:space="preserve">  Налице е неравнопоставеност в случаите по чл. 44, ал. 5 от ЗОП</w:t>
      </w:r>
    </w:p>
    <w:p w:rsidR="00207AF6" w:rsidRPr="00025657" w:rsidRDefault="00207AF6" w:rsidP="00F36F06">
      <w:pPr>
        <w:spacing w:line="276" w:lineRule="auto"/>
        <w:ind w:firstLine="426"/>
        <w:jc w:val="both"/>
        <w:rPr>
          <w:rFonts w:eastAsia="Arial Unicode MS"/>
          <w:color w:val="000000"/>
          <w:lang w:eastAsia="bg-BG"/>
        </w:rPr>
      </w:pPr>
      <w:r w:rsidRPr="00025657">
        <w:rPr>
          <w:rFonts w:eastAsia="Arial Unicode MS"/>
          <w:b/>
          <w:color w:val="000000"/>
          <w:lang w:eastAsia="bg-BG"/>
        </w:rPr>
        <w:t>1.5</w:t>
      </w:r>
      <w:r w:rsidRPr="00025657">
        <w:rPr>
          <w:rFonts w:eastAsia="Arial Unicode MS"/>
          <w:color w:val="000000"/>
          <w:lang w:eastAsia="bg-BG"/>
        </w:rPr>
        <w:t xml:space="preserve"> Установено е, че участникът:</w:t>
      </w:r>
    </w:p>
    <w:p w:rsidR="00207AF6" w:rsidRPr="00025657" w:rsidRDefault="00207AF6" w:rsidP="00F36F06">
      <w:pPr>
        <w:spacing w:line="276" w:lineRule="auto"/>
        <w:ind w:firstLine="426"/>
        <w:jc w:val="both"/>
        <w:rPr>
          <w:rFonts w:eastAsia="Calibri"/>
        </w:rPr>
      </w:pPr>
      <w:r w:rsidRPr="00025657">
        <w:rPr>
          <w:rFonts w:eastAsia="Calibri"/>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207AF6" w:rsidRPr="00025657" w:rsidRDefault="00207AF6" w:rsidP="00F36F06">
      <w:pPr>
        <w:spacing w:line="276" w:lineRule="auto"/>
        <w:ind w:firstLine="426"/>
        <w:jc w:val="both"/>
        <w:rPr>
          <w:rFonts w:eastAsia="Arial Unicode MS"/>
          <w:color w:val="000000"/>
          <w:lang w:eastAsia="bg-BG"/>
        </w:rPr>
      </w:pPr>
      <w:r w:rsidRPr="00025657">
        <w:rPr>
          <w:rFonts w:eastAsia="Calibri"/>
        </w:rPr>
        <w:t xml:space="preserve">б) не е предоставил изискваща се информация, свързана с удостоверяване липсата на основания за </w:t>
      </w:r>
      <w:r w:rsidRPr="00025657">
        <w:rPr>
          <w:rFonts w:eastAsia="Arial Unicode MS"/>
          <w:color w:val="000000"/>
          <w:lang w:eastAsia="bg-BG"/>
        </w:rPr>
        <w:t>отстраняване или изпълнението на критериите за подбор;</w:t>
      </w:r>
    </w:p>
    <w:p w:rsidR="00207AF6" w:rsidRPr="00025657" w:rsidRDefault="00207AF6" w:rsidP="00F36F06">
      <w:pPr>
        <w:spacing w:line="276" w:lineRule="auto"/>
        <w:ind w:firstLine="426"/>
        <w:jc w:val="both"/>
        <w:rPr>
          <w:rFonts w:eastAsia="Arial Unicode MS"/>
          <w:color w:val="000000"/>
          <w:lang w:eastAsia="bg-BG"/>
        </w:rPr>
      </w:pPr>
      <w:r w:rsidRPr="00025657">
        <w:rPr>
          <w:rFonts w:eastAsia="Arial Unicode MS"/>
          <w:b/>
          <w:color w:val="000000"/>
          <w:lang w:eastAsia="bg-BG"/>
        </w:rPr>
        <w:t>1.6</w:t>
      </w:r>
      <w:r w:rsidRPr="00025657">
        <w:rPr>
          <w:rFonts w:eastAsia="Arial Unicode MS"/>
          <w:color w:val="000000"/>
          <w:lang w:eastAsia="bg-BG"/>
        </w:rPr>
        <w:t xml:space="preserve"> Установено е с влязло в сила наказателно постановление</w:t>
      </w:r>
      <w:r w:rsidRPr="00025657">
        <w:rPr>
          <w:rFonts w:eastAsia="Arial Unicode MS"/>
          <w:color w:val="000000"/>
          <w:lang w:val="en-US" w:eastAsia="bg-BG"/>
        </w:rPr>
        <w:t>,</w:t>
      </w:r>
      <w:r w:rsidRPr="00025657">
        <w:rPr>
          <w:rFonts w:eastAsia="Arial Unicode MS"/>
          <w:color w:val="000000"/>
          <w:lang w:eastAsia="bg-BG"/>
        </w:rPr>
        <w:t xml:space="preserve"> принудителна административна мярка по чл. 404 от Кодекса на труда  или съдебно решение, нарушение на: </w:t>
      </w:r>
    </w:p>
    <w:p w:rsidR="00207AF6" w:rsidRPr="00025657" w:rsidRDefault="00207AF6" w:rsidP="00F36F06">
      <w:pPr>
        <w:spacing w:line="276" w:lineRule="auto"/>
        <w:ind w:firstLine="426"/>
        <w:jc w:val="both"/>
        <w:rPr>
          <w:rFonts w:eastAsia="Arial Unicode MS"/>
          <w:color w:val="000000"/>
          <w:lang w:eastAsia="bg-BG"/>
        </w:rPr>
      </w:pPr>
      <w:r w:rsidRPr="00025657">
        <w:rPr>
          <w:rFonts w:eastAsia="Arial Unicode MS"/>
          <w:color w:val="000000"/>
          <w:lang w:eastAsia="bg-BG"/>
        </w:rPr>
        <w:t>а) изискванията за сключване, форма и начало на изпълнение на трудовите договори, съгласно чл. 61, ал. 1, чл. 62, ал. 1 или 3, чл. 63, ал. 1 или 2 от КТ;</w:t>
      </w:r>
    </w:p>
    <w:p w:rsidR="00207AF6" w:rsidRPr="00025657" w:rsidRDefault="00207AF6" w:rsidP="00F36F06">
      <w:pPr>
        <w:spacing w:line="276" w:lineRule="auto"/>
        <w:ind w:firstLine="426"/>
        <w:jc w:val="both"/>
        <w:rPr>
          <w:rFonts w:eastAsia="Calibri"/>
        </w:rPr>
      </w:pPr>
      <w:r w:rsidRPr="00025657">
        <w:rPr>
          <w:rFonts w:eastAsia="Calibri"/>
        </w:rPr>
        <w:t>б) забраната за едностранно изменение на трудовото правоотношение, съгласно чл. 118 от КТ;</w:t>
      </w:r>
    </w:p>
    <w:p w:rsidR="00207AF6" w:rsidRPr="00025657" w:rsidRDefault="00207AF6" w:rsidP="00F36F06">
      <w:pPr>
        <w:spacing w:line="276" w:lineRule="auto"/>
        <w:ind w:firstLine="426"/>
        <w:jc w:val="both"/>
        <w:rPr>
          <w:rFonts w:eastAsia="Calibri"/>
        </w:rPr>
      </w:pPr>
      <w:r w:rsidRPr="00025657">
        <w:rPr>
          <w:rFonts w:eastAsia="Calibri"/>
        </w:rPr>
        <w:t>в) задължението на работодателя за начисление и плащане на трудово възнаграждение, съгласно чл. 128 от КТ;</w:t>
      </w:r>
    </w:p>
    <w:p w:rsidR="00207AF6" w:rsidRPr="00025657" w:rsidRDefault="00207AF6" w:rsidP="00F36F06">
      <w:pPr>
        <w:spacing w:line="276" w:lineRule="auto"/>
        <w:ind w:firstLine="426"/>
        <w:jc w:val="both"/>
        <w:rPr>
          <w:rFonts w:eastAsia="Calibri"/>
        </w:rPr>
      </w:pPr>
      <w:r w:rsidRPr="00025657">
        <w:rPr>
          <w:rFonts w:eastAsia="Calibri"/>
        </w:rPr>
        <w:t>г) задължението на работодателя за изплащане на обезщетение, съгласно чл. 228, ал. 3 от КТ;</w:t>
      </w:r>
    </w:p>
    <w:p w:rsidR="00207AF6" w:rsidRPr="00025657" w:rsidRDefault="00207AF6" w:rsidP="00F36F06">
      <w:pPr>
        <w:spacing w:line="276" w:lineRule="auto"/>
        <w:ind w:firstLine="426"/>
        <w:jc w:val="both"/>
        <w:rPr>
          <w:rFonts w:eastAsia="Calibri"/>
        </w:rPr>
      </w:pPr>
      <w:r w:rsidRPr="00025657">
        <w:rPr>
          <w:rFonts w:eastAsia="Calibri"/>
        </w:rPr>
        <w:t>д) гарантиране на изплащането на трудовото възнаграждение, съгласно чл. 245 от КТ;</w:t>
      </w:r>
    </w:p>
    <w:p w:rsidR="00207AF6" w:rsidRPr="00025657" w:rsidRDefault="00207AF6" w:rsidP="00F36F06">
      <w:pPr>
        <w:spacing w:line="276" w:lineRule="auto"/>
        <w:ind w:firstLine="426"/>
        <w:jc w:val="both"/>
        <w:rPr>
          <w:rFonts w:eastAsia="Calibri"/>
        </w:rPr>
      </w:pPr>
      <w:r w:rsidRPr="00025657">
        <w:rPr>
          <w:rFonts w:eastAsia="Calibri"/>
        </w:rPr>
        <w:t>е) специалната закрила на непълнолетните, предвидена  в чл. 301 – 305 от КТ или</w:t>
      </w:r>
    </w:p>
    <w:p w:rsidR="00207AF6" w:rsidRPr="00025657" w:rsidRDefault="00207AF6" w:rsidP="00F36F06">
      <w:pPr>
        <w:spacing w:line="276" w:lineRule="auto"/>
        <w:ind w:firstLine="426"/>
        <w:jc w:val="both"/>
        <w:rPr>
          <w:rFonts w:eastAsia="Calibri"/>
        </w:rPr>
      </w:pPr>
      <w:r w:rsidRPr="00025657">
        <w:rPr>
          <w:rFonts w:eastAsia="Calibri"/>
        </w:rPr>
        <w:t>ж) аналогични задължения, установени с акт на компетентен орган, съгласно законодателството на държавата, в която e установен;</w:t>
      </w:r>
    </w:p>
    <w:p w:rsidR="00207AF6" w:rsidRPr="00025657" w:rsidRDefault="00207AF6" w:rsidP="00F36F06">
      <w:pPr>
        <w:spacing w:line="276" w:lineRule="auto"/>
        <w:ind w:firstLine="426"/>
        <w:jc w:val="both"/>
        <w:rPr>
          <w:rFonts w:eastAsia="Arial Unicode MS"/>
          <w:color w:val="000000"/>
          <w:lang w:eastAsia="bg-BG"/>
        </w:rPr>
      </w:pPr>
      <w:r w:rsidRPr="00025657">
        <w:rPr>
          <w:rFonts w:eastAsia="Arial Unicode MS"/>
          <w:b/>
          <w:color w:val="000000"/>
          <w:lang w:eastAsia="bg-BG"/>
        </w:rPr>
        <w:t>1.7</w:t>
      </w:r>
      <w:r w:rsidRPr="00025657">
        <w:rPr>
          <w:rFonts w:eastAsia="Arial Unicode MS"/>
          <w:color w:val="000000"/>
          <w:lang w:eastAsia="bg-BG"/>
        </w:rPr>
        <w:t xml:space="preserve"> За някое от лицата, които го представляват, членовете на управителни органи, надзорни органи както и за лицата упражняващи контрол при вземането на решения при тези органи е налице конфликт на интереси,  с възложителя,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или имат интерес, който може да води до облага по смисъла на чл. 54 от Закона за противодействие на корупцията </w:t>
      </w:r>
      <w:r w:rsidRPr="00025657">
        <w:rPr>
          <w:rFonts w:eastAsia="Arial Unicode MS"/>
          <w:color w:val="000000"/>
          <w:lang w:eastAsia="bg-BG"/>
        </w:rPr>
        <w:lastRenderedPageBreak/>
        <w:t>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 който не може да бъде отстранен.</w:t>
      </w:r>
    </w:p>
    <w:p w:rsidR="00207AF6" w:rsidRPr="00025657" w:rsidRDefault="00207AF6" w:rsidP="00F36F06">
      <w:pPr>
        <w:spacing w:line="276" w:lineRule="auto"/>
        <w:ind w:firstLine="426"/>
        <w:jc w:val="both"/>
        <w:rPr>
          <w:rFonts w:eastAsia="Arial Unicode MS"/>
          <w:color w:val="000000"/>
          <w:lang w:eastAsia="bg-BG"/>
        </w:rPr>
      </w:pPr>
      <w:r w:rsidRPr="00025657">
        <w:rPr>
          <w:rFonts w:eastAsia="Arial Unicode MS"/>
          <w:b/>
          <w:color w:val="000000"/>
          <w:lang w:eastAsia="bg-BG"/>
        </w:rPr>
        <w:t>1.8.</w:t>
      </w:r>
      <w:r w:rsidRPr="00025657">
        <w:rPr>
          <w:rFonts w:eastAsia="Arial Unicode MS"/>
          <w:color w:val="000000"/>
          <w:lang w:eastAsia="bg-BG"/>
        </w:rPr>
        <w:t xml:space="preserve">  Възложителят отстранява от участие в процедурата за възлагане на обществена поръчка участник, който: е регистрирано дружество в юрисдикция с преференциален данъчен режим, и/или е свързано лице с дружество, регистрирано в юрисдикция с преференциален данъчен режим и/или е част от гражданско дружество/консорциум – участник в настоящата процедура, в което участва дружество, регистрирано в юрисдикция с преференциален данъчен режим по смисъла на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 освен ако попада в изключенията на чл. 4 от ЗИФОДРЮПДРКТЛТДС.</w:t>
      </w:r>
    </w:p>
    <w:p w:rsidR="00207AF6" w:rsidRDefault="00207AF6" w:rsidP="00F36F06">
      <w:pPr>
        <w:spacing w:line="276" w:lineRule="auto"/>
        <w:ind w:firstLine="426"/>
        <w:jc w:val="both"/>
        <w:rPr>
          <w:rFonts w:eastAsia="Arial Unicode MS"/>
          <w:b/>
          <w:color w:val="000000"/>
          <w:lang w:eastAsia="bg-BG"/>
        </w:rPr>
      </w:pPr>
    </w:p>
    <w:p w:rsidR="00207AF6" w:rsidRDefault="00207AF6" w:rsidP="00F36F06">
      <w:pPr>
        <w:spacing w:line="276" w:lineRule="auto"/>
        <w:ind w:firstLine="426"/>
        <w:jc w:val="both"/>
        <w:rPr>
          <w:b/>
          <w:lang w:eastAsia="bg-BG"/>
        </w:rPr>
      </w:pPr>
      <w:r w:rsidRPr="00025657">
        <w:rPr>
          <w:b/>
          <w:lang w:eastAsia="bg-BG"/>
        </w:rPr>
        <w:t xml:space="preserve">ПРИ ПОДАВАНЕ НА ОФЕРТА УЧАСТНИКЪТ ДЕКЛАРИРА ЛИПСАТА НА ОСНОВАНИЯТА ЗА ОТСТРАНЯВАНЕ ЧРЕЗ ПРЕДСТАВЯНЕ НА </w:t>
      </w:r>
      <w:r w:rsidR="001E765E" w:rsidRPr="00025657">
        <w:rPr>
          <w:b/>
          <w:lang w:eastAsia="bg-BG"/>
        </w:rPr>
        <w:t xml:space="preserve">ЕЛЕКТРОНЕН </w:t>
      </w:r>
      <w:r w:rsidRPr="00025657">
        <w:rPr>
          <w:b/>
          <w:lang w:eastAsia="bg-BG"/>
        </w:rPr>
        <w:t>ЕДИНЕН ЕВРОПЕЙСКИ ДОКУМЕНТ ЗА ОБЩЕСТВЕНИ ПОРЪЧКИ  (</w:t>
      </w:r>
      <w:r w:rsidR="001E765E" w:rsidRPr="00025657">
        <w:rPr>
          <w:b/>
          <w:lang w:eastAsia="bg-BG"/>
        </w:rPr>
        <w:t>е-</w:t>
      </w:r>
      <w:r w:rsidRPr="00025657">
        <w:rPr>
          <w:b/>
          <w:lang w:eastAsia="bg-BG"/>
        </w:rPr>
        <w:t xml:space="preserve">ЕЕДОП) С ПРЕДОСТАВЯНЕ НА СЪОТВЕТНАТА ИНФОРМАЦИЯ, ИЗИСКВАНА ОТ ВЪЗЛОЖИТЕЛЯ – </w:t>
      </w:r>
      <w:r w:rsidRPr="006316D6">
        <w:rPr>
          <w:lang w:eastAsia="bg-BG"/>
        </w:rPr>
        <w:t xml:space="preserve">попълват се съответните раздели на </w:t>
      </w:r>
      <w:r w:rsidR="001E765E" w:rsidRPr="006316D6">
        <w:rPr>
          <w:lang w:eastAsia="bg-BG"/>
        </w:rPr>
        <w:t>е-</w:t>
      </w:r>
      <w:r w:rsidRPr="006316D6">
        <w:rPr>
          <w:lang w:eastAsia="bg-BG"/>
        </w:rPr>
        <w:t>ЕЕДОП в част ІІІ – Основание за изключване.</w:t>
      </w:r>
      <w:r w:rsidRPr="00025657">
        <w:rPr>
          <w:b/>
          <w:lang w:eastAsia="bg-BG"/>
        </w:rPr>
        <w:t xml:space="preserve"> Липсата на обстоятелствата по т. 1.8. се попълва в </w:t>
      </w:r>
      <w:r w:rsidR="001E765E" w:rsidRPr="00025657">
        <w:rPr>
          <w:b/>
          <w:lang w:eastAsia="bg-BG"/>
        </w:rPr>
        <w:t>е-</w:t>
      </w:r>
      <w:r w:rsidRPr="00025657">
        <w:rPr>
          <w:b/>
          <w:lang w:eastAsia="bg-BG"/>
        </w:rPr>
        <w:t>ЕЕДОП в част III Основания за изключване, раздел Г „</w:t>
      </w:r>
      <w:r w:rsidRPr="006316D6">
        <w:rPr>
          <w:lang w:eastAsia="bg-BG"/>
        </w:rPr>
        <w:t>Други основания за изключване, които може да бъдат предвидени в националното законодателство на възлагащия орган или възложителя на държава членка“.</w:t>
      </w:r>
      <w:r w:rsidR="006316D6">
        <w:rPr>
          <w:b/>
          <w:lang w:val="en-US" w:eastAsia="bg-BG"/>
        </w:rPr>
        <w:t xml:space="preserve"> </w:t>
      </w:r>
      <w:r w:rsidR="006316D6">
        <w:rPr>
          <w:b/>
          <w:lang w:eastAsia="bg-BG"/>
        </w:rPr>
        <w:t>В същият раздел се посочват и липсата на осно</w:t>
      </w:r>
      <w:r w:rsidR="000164C0">
        <w:rPr>
          <w:b/>
          <w:lang w:eastAsia="bg-BG"/>
        </w:rPr>
        <w:t>в</w:t>
      </w:r>
      <w:r w:rsidR="006316D6">
        <w:rPr>
          <w:b/>
          <w:lang w:eastAsia="bg-BG"/>
        </w:rPr>
        <w:t>ания за отстраняване/пречки/, по отношение на следните специфични национални основание за изключване:</w:t>
      </w:r>
    </w:p>
    <w:p w:rsidR="006316D6" w:rsidRPr="00FA7E44" w:rsidRDefault="006316D6" w:rsidP="00F36F06">
      <w:pPr>
        <w:pStyle w:val="a9"/>
        <w:spacing w:line="276" w:lineRule="auto"/>
        <w:ind w:left="0"/>
        <w:jc w:val="both"/>
        <w:rPr>
          <w:iCs/>
        </w:rPr>
      </w:pPr>
      <w:r w:rsidRPr="00FA7E44">
        <w:rPr>
          <w:iCs/>
        </w:rPr>
        <w:t xml:space="preserve">1.1. присъди </w:t>
      </w:r>
      <w:r w:rsidRPr="00FA7E44">
        <w:rPr>
          <w:b/>
          <w:bCs/>
          <w:iCs/>
        </w:rPr>
        <w:t xml:space="preserve">за </w:t>
      </w:r>
      <w:r w:rsidRPr="00FA7E44">
        <w:rPr>
          <w:iCs/>
        </w:rPr>
        <w:t>престъпления по чл.194-208, чл.213а-217, чл.219-252 и чл.254а - 260 от НК;</w:t>
      </w:r>
    </w:p>
    <w:p w:rsidR="006316D6" w:rsidRPr="00FA7E44" w:rsidRDefault="006316D6" w:rsidP="00F36F06">
      <w:pPr>
        <w:tabs>
          <w:tab w:val="left" w:pos="567"/>
        </w:tabs>
        <w:spacing w:line="276" w:lineRule="auto"/>
        <w:jc w:val="both"/>
        <w:rPr>
          <w:iCs/>
        </w:rPr>
      </w:pPr>
      <w:r w:rsidRPr="00FA7E44">
        <w:rPr>
          <w:iCs/>
        </w:rPr>
        <w:t xml:space="preserve">1.2. Участникът, </w:t>
      </w:r>
      <w:proofErr w:type="spellStart"/>
      <w:r w:rsidRPr="00FA7E44">
        <w:rPr>
          <w:iCs/>
        </w:rPr>
        <w:t>съотв</w:t>
      </w:r>
      <w:proofErr w:type="spellEnd"/>
      <w:r w:rsidRPr="00FA7E44">
        <w:rPr>
          <w:iCs/>
        </w:rPr>
        <w:t>. участникът в обединението не е лишен от правото да участва в процедури за обществени поръчки или концесии с влязла в сила присъда или друг акт съгласно законодателството на държавата, в която е произнесена присъдата или е издаден актът, съгласно чл. 56, ал. 5 ЗОП.</w:t>
      </w:r>
    </w:p>
    <w:p w:rsidR="006316D6" w:rsidRPr="00FA7E44" w:rsidRDefault="006316D6" w:rsidP="00F36F06">
      <w:pPr>
        <w:tabs>
          <w:tab w:val="left" w:pos="567"/>
        </w:tabs>
        <w:spacing w:line="276" w:lineRule="auto"/>
        <w:jc w:val="both"/>
        <w:rPr>
          <w:iCs/>
        </w:rPr>
      </w:pPr>
      <w:r w:rsidRPr="00FA7E44">
        <w:rPr>
          <w:iCs/>
        </w:rPr>
        <w:t>1.3. Участникът, не е свързано лице с други участници в настоящата процедура, съгласно чл.101, ал.11 ЗОП.</w:t>
      </w:r>
    </w:p>
    <w:p w:rsidR="006316D6" w:rsidRPr="006316D6" w:rsidRDefault="006316D6" w:rsidP="00F36F06">
      <w:pPr>
        <w:spacing w:line="276" w:lineRule="auto"/>
        <w:ind w:firstLine="426"/>
        <w:jc w:val="both"/>
        <w:rPr>
          <w:b/>
          <w:lang w:eastAsia="bg-BG"/>
        </w:rPr>
      </w:pPr>
    </w:p>
    <w:p w:rsidR="00207AF6" w:rsidRPr="00025657" w:rsidRDefault="00207AF6" w:rsidP="00F36F06">
      <w:pPr>
        <w:spacing w:line="276" w:lineRule="auto"/>
        <w:ind w:firstLine="426"/>
        <w:jc w:val="both"/>
        <w:rPr>
          <w:b/>
          <w:lang w:eastAsia="bg-BG"/>
        </w:rPr>
      </w:pPr>
      <w:r w:rsidRPr="00025657">
        <w:rPr>
          <w:b/>
          <w:lang w:eastAsia="bg-BG"/>
        </w:rPr>
        <w:t>При подаване на офертата, липсата на гореизброените обстоятелства се удостоверяват от всеки участник/подизпълнител/член на обединение в процедурата.</w:t>
      </w:r>
    </w:p>
    <w:p w:rsidR="00207AF6" w:rsidRPr="00025657" w:rsidRDefault="00207AF6" w:rsidP="00F36F06">
      <w:pPr>
        <w:spacing w:line="276" w:lineRule="auto"/>
        <w:ind w:firstLine="426"/>
        <w:jc w:val="both"/>
        <w:rPr>
          <w:b/>
          <w:lang w:eastAsia="bg-BG"/>
        </w:rPr>
      </w:pPr>
      <w:r w:rsidRPr="00025657">
        <w:rPr>
          <w:b/>
          <w:lang w:eastAsia="bg-BG"/>
        </w:rPr>
        <w:t>3. Освен на основанията, посочени по-горе, Възложителят отстранява от участие:</w:t>
      </w:r>
    </w:p>
    <w:p w:rsidR="00207AF6" w:rsidRPr="00025657" w:rsidRDefault="00207AF6" w:rsidP="00F36F06">
      <w:pPr>
        <w:spacing w:line="276" w:lineRule="auto"/>
        <w:ind w:firstLine="426"/>
        <w:jc w:val="both"/>
        <w:rPr>
          <w:lang w:eastAsia="bg-BG"/>
        </w:rPr>
      </w:pPr>
      <w:r w:rsidRPr="00025657">
        <w:rPr>
          <w:lang w:eastAsia="bg-BG"/>
        </w:rPr>
        <w:t>а)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207AF6" w:rsidRPr="00025657" w:rsidRDefault="00207AF6" w:rsidP="00F36F06">
      <w:pPr>
        <w:spacing w:line="276" w:lineRule="auto"/>
        <w:ind w:firstLine="426"/>
        <w:jc w:val="both"/>
        <w:rPr>
          <w:lang w:eastAsia="bg-BG"/>
        </w:rPr>
      </w:pPr>
      <w:r w:rsidRPr="00025657">
        <w:rPr>
          <w:lang w:eastAsia="bg-BG"/>
        </w:rPr>
        <w:t>б) участник, който е представил оферта, която не отговаря на:</w:t>
      </w:r>
    </w:p>
    <w:p w:rsidR="00207AF6" w:rsidRPr="00025657" w:rsidRDefault="00207AF6" w:rsidP="00F36F06">
      <w:pPr>
        <w:spacing w:line="276" w:lineRule="auto"/>
        <w:ind w:firstLine="426"/>
        <w:jc w:val="both"/>
        <w:rPr>
          <w:lang w:eastAsia="bg-BG"/>
        </w:rPr>
      </w:pPr>
      <w:r w:rsidRPr="00025657">
        <w:rPr>
          <w:lang w:eastAsia="bg-BG"/>
        </w:rPr>
        <w:t>-</w:t>
      </w:r>
      <w:r w:rsidRPr="00025657">
        <w:rPr>
          <w:lang w:eastAsia="bg-BG"/>
        </w:rPr>
        <w:tab/>
        <w:t>предварително обявените условия на поръчката;</w:t>
      </w:r>
    </w:p>
    <w:p w:rsidR="00207AF6" w:rsidRPr="00025657" w:rsidRDefault="00207AF6" w:rsidP="00F36F06">
      <w:pPr>
        <w:spacing w:line="276" w:lineRule="auto"/>
        <w:ind w:firstLine="426"/>
        <w:jc w:val="both"/>
        <w:rPr>
          <w:lang w:eastAsia="bg-BG"/>
        </w:rPr>
      </w:pPr>
      <w:r w:rsidRPr="00025657">
        <w:rPr>
          <w:lang w:eastAsia="bg-BG"/>
        </w:rPr>
        <w:t>-</w:t>
      </w:r>
      <w:r w:rsidRPr="00025657">
        <w:rPr>
          <w:lang w:eastAsia="bg-BG"/>
        </w:rPr>
        <w:tab/>
        <w:t xml:space="preserve">правила и изисквания, свързани с опазване на околната среда, социалното и трудовото право, приложими колективни споразумения и/или разпоредби на </w:t>
      </w:r>
      <w:r w:rsidRPr="00025657">
        <w:rPr>
          <w:lang w:eastAsia="bg-BG"/>
        </w:rPr>
        <w:lastRenderedPageBreak/>
        <w:t>международното екологично, социално и трудово право, които са изброени в приложение № 10 към чл. 115 ЗОП;</w:t>
      </w:r>
    </w:p>
    <w:p w:rsidR="00207AF6" w:rsidRPr="00025657" w:rsidRDefault="00207AF6" w:rsidP="00F36F06">
      <w:pPr>
        <w:spacing w:line="276" w:lineRule="auto"/>
        <w:ind w:firstLine="426"/>
        <w:jc w:val="both"/>
        <w:rPr>
          <w:lang w:eastAsia="bg-BG"/>
        </w:rPr>
      </w:pPr>
      <w:r w:rsidRPr="00025657">
        <w:rPr>
          <w:lang w:eastAsia="bg-BG"/>
        </w:rPr>
        <w:t>в) участник, който не е представил в срок обосновката по чл. 72, ал. 1 ЗОП или чиято оферта не е приета съгласно чл. 72, ал. 3 – 5 ЗОП;</w:t>
      </w:r>
    </w:p>
    <w:p w:rsidR="00207AF6" w:rsidRPr="00025657" w:rsidRDefault="00207AF6" w:rsidP="00F36F06">
      <w:pPr>
        <w:spacing w:line="276" w:lineRule="auto"/>
        <w:ind w:firstLine="426"/>
        <w:jc w:val="both"/>
        <w:rPr>
          <w:lang w:eastAsia="bg-BG"/>
        </w:rPr>
      </w:pPr>
      <w:r w:rsidRPr="00025657">
        <w:rPr>
          <w:lang w:eastAsia="bg-BG"/>
        </w:rPr>
        <w:t>г) участници, които са свързани лица.</w:t>
      </w:r>
    </w:p>
    <w:p w:rsidR="00207AF6" w:rsidRPr="00025657" w:rsidRDefault="00207AF6" w:rsidP="00F36F06">
      <w:pPr>
        <w:spacing w:line="276" w:lineRule="auto"/>
        <w:ind w:firstLine="426"/>
        <w:jc w:val="both"/>
        <w:rPr>
          <w:lang w:eastAsia="bg-BG"/>
        </w:rPr>
      </w:pPr>
    </w:p>
    <w:p w:rsidR="00207AF6" w:rsidRPr="00025657" w:rsidRDefault="00207AF6" w:rsidP="00F36F06">
      <w:pPr>
        <w:numPr>
          <w:ilvl w:val="0"/>
          <w:numId w:val="22"/>
        </w:numPr>
        <w:spacing w:line="276" w:lineRule="auto"/>
        <w:ind w:left="0" w:firstLine="426"/>
        <w:jc w:val="both"/>
        <w:rPr>
          <w:rFonts w:eastAsia="Arial Unicode MS"/>
          <w:color w:val="000000"/>
          <w:lang w:eastAsia="bg-BG"/>
        </w:rPr>
      </w:pPr>
      <w:r w:rsidRPr="00025657">
        <w:rPr>
          <w:rFonts w:eastAsia="Arial Unicode MS"/>
          <w:color w:val="000000"/>
          <w:lang w:eastAsia="bg-BG"/>
        </w:rPr>
        <w:t xml:space="preserve">При подаване на офертата, участникът посочва липсата на обстоятелствата по т. 1 и т. 2 в </w:t>
      </w:r>
      <w:r w:rsidR="00A61997" w:rsidRPr="00025657">
        <w:rPr>
          <w:rFonts w:eastAsia="Arial Unicode MS"/>
          <w:color w:val="000000"/>
          <w:lang w:eastAsia="bg-BG"/>
        </w:rPr>
        <w:t>е-</w:t>
      </w:r>
      <w:r w:rsidRPr="00025657">
        <w:rPr>
          <w:rFonts w:eastAsia="Arial Unicode MS"/>
          <w:color w:val="000000"/>
          <w:lang w:eastAsia="bg-BG"/>
        </w:rPr>
        <w:t>ЕЕДОП, а избраният за изпълнител доказва липсата на основания за отстраняване, както следва:</w:t>
      </w:r>
    </w:p>
    <w:p w:rsidR="00207AF6" w:rsidRPr="00025657" w:rsidRDefault="00207AF6" w:rsidP="00F36F06">
      <w:pPr>
        <w:numPr>
          <w:ilvl w:val="1"/>
          <w:numId w:val="23"/>
        </w:numPr>
        <w:tabs>
          <w:tab w:val="left" w:pos="851"/>
        </w:tabs>
        <w:spacing w:line="276" w:lineRule="auto"/>
        <w:ind w:left="0" w:firstLine="426"/>
        <w:jc w:val="both"/>
        <w:rPr>
          <w:rFonts w:eastAsia="Arial Unicode MS"/>
          <w:color w:val="000000"/>
          <w:lang w:eastAsia="bg-BG"/>
        </w:rPr>
      </w:pPr>
      <w:r w:rsidRPr="00025657">
        <w:rPr>
          <w:rFonts w:eastAsia="Arial Unicode MS"/>
          <w:color w:val="000000"/>
          <w:lang w:eastAsia="bg-BG"/>
        </w:rPr>
        <w:t xml:space="preserve">за обстоятелствата по </w:t>
      </w:r>
      <w:hyperlink r:id="rId9" w:history="1">
        <w:r w:rsidRPr="00025657">
          <w:rPr>
            <w:rFonts w:eastAsia="Arial Unicode MS"/>
            <w:color w:val="000000"/>
            <w:lang w:eastAsia="bg-BG"/>
          </w:rPr>
          <w:t>чл. 54, ал. 1, т. 1</w:t>
        </w:r>
      </w:hyperlink>
      <w:r w:rsidRPr="00025657">
        <w:rPr>
          <w:rFonts w:eastAsia="Arial Unicode MS"/>
          <w:color w:val="000000"/>
          <w:lang w:eastAsia="bg-BG"/>
        </w:rPr>
        <w:t xml:space="preserve"> – свидетелство за съдимост; </w:t>
      </w:r>
    </w:p>
    <w:p w:rsidR="006C5052" w:rsidRPr="00025657" w:rsidRDefault="00207AF6" w:rsidP="00F36F06">
      <w:pPr>
        <w:numPr>
          <w:ilvl w:val="1"/>
          <w:numId w:val="23"/>
        </w:numPr>
        <w:tabs>
          <w:tab w:val="left" w:pos="851"/>
        </w:tabs>
        <w:spacing w:line="276" w:lineRule="auto"/>
        <w:ind w:left="0" w:firstLine="426"/>
        <w:jc w:val="both"/>
        <w:outlineLvl w:val="2"/>
        <w:rPr>
          <w:rFonts w:eastAsia="Arial Unicode MS"/>
          <w:color w:val="000000"/>
          <w:lang w:eastAsia="bg-BG"/>
        </w:rPr>
      </w:pPr>
      <w:r w:rsidRPr="00025657">
        <w:rPr>
          <w:rFonts w:eastAsia="Arial Unicode MS"/>
          <w:color w:val="000000"/>
          <w:lang w:eastAsia="bg-BG"/>
        </w:rPr>
        <w:t xml:space="preserve">за обстоятелството по </w:t>
      </w:r>
      <w:hyperlink r:id="rId10" w:history="1">
        <w:r w:rsidRPr="00025657">
          <w:rPr>
            <w:rFonts w:eastAsia="Arial Unicode MS"/>
            <w:color w:val="000000"/>
            <w:lang w:eastAsia="bg-BG"/>
          </w:rPr>
          <w:t>чл. 54, ал. 1, т. 3</w:t>
        </w:r>
      </w:hyperlink>
      <w:r w:rsidRPr="00025657">
        <w:rPr>
          <w:rFonts w:eastAsia="Arial Unicode MS"/>
          <w:color w:val="000000"/>
          <w:lang w:eastAsia="bg-BG"/>
        </w:rPr>
        <w:t xml:space="preserve"> – удостоверение от органите по приходите </w:t>
      </w:r>
      <w:r w:rsidRPr="00025657">
        <w:rPr>
          <w:rFonts w:eastAsia="Arial Unicode MS"/>
          <w:i/>
          <w:color w:val="000000"/>
          <w:lang w:eastAsia="bg-BG"/>
        </w:rPr>
        <w:t xml:space="preserve">(предоставя се от компетентния орган на Възложителя по служебен </w:t>
      </w:r>
    </w:p>
    <w:p w:rsidR="00207AF6" w:rsidRPr="00025657" w:rsidRDefault="00207AF6" w:rsidP="00F36F06">
      <w:pPr>
        <w:tabs>
          <w:tab w:val="left" w:pos="851"/>
        </w:tabs>
        <w:spacing w:line="276" w:lineRule="auto"/>
        <w:ind w:firstLine="426"/>
        <w:jc w:val="both"/>
        <w:outlineLvl w:val="2"/>
        <w:rPr>
          <w:rFonts w:eastAsia="Arial Unicode MS"/>
          <w:color w:val="000000"/>
          <w:lang w:eastAsia="bg-BG"/>
        </w:rPr>
      </w:pPr>
      <w:r w:rsidRPr="00025657">
        <w:rPr>
          <w:rFonts w:eastAsia="Arial Unicode MS"/>
          <w:i/>
          <w:color w:val="000000"/>
          <w:lang w:eastAsia="bg-BG"/>
        </w:rPr>
        <w:t>път)</w:t>
      </w:r>
      <w:r w:rsidRPr="00025657">
        <w:rPr>
          <w:rFonts w:eastAsia="Arial Unicode MS"/>
          <w:color w:val="000000"/>
          <w:lang w:eastAsia="bg-BG"/>
        </w:rPr>
        <w:t xml:space="preserve"> и удостоверение от общината по седалището на възложителя </w:t>
      </w:r>
      <w:r w:rsidRPr="00025657">
        <w:rPr>
          <w:rFonts w:eastAsia="Arial Unicode MS"/>
          <w:i/>
          <w:color w:val="000000"/>
          <w:lang w:eastAsia="bg-BG"/>
        </w:rPr>
        <w:t xml:space="preserve">(предоставя се от компетентния орган на Възложителя по служебен път) </w:t>
      </w:r>
      <w:r w:rsidRPr="00025657">
        <w:rPr>
          <w:rFonts w:eastAsia="Arial Unicode MS"/>
          <w:color w:val="000000"/>
          <w:lang w:eastAsia="bg-BG"/>
        </w:rPr>
        <w:t>и на участника;</w:t>
      </w:r>
    </w:p>
    <w:p w:rsidR="00207AF6" w:rsidRPr="00025657" w:rsidRDefault="00207AF6" w:rsidP="00F36F06">
      <w:pPr>
        <w:numPr>
          <w:ilvl w:val="1"/>
          <w:numId w:val="23"/>
        </w:numPr>
        <w:tabs>
          <w:tab w:val="left" w:pos="851"/>
        </w:tabs>
        <w:spacing w:line="276" w:lineRule="auto"/>
        <w:ind w:left="0" w:firstLine="426"/>
        <w:jc w:val="both"/>
        <w:rPr>
          <w:rFonts w:eastAsia="Arial Unicode MS"/>
          <w:color w:val="000000"/>
          <w:lang w:eastAsia="bg-BG"/>
        </w:rPr>
      </w:pPr>
      <w:r w:rsidRPr="00025657">
        <w:rPr>
          <w:rFonts w:eastAsia="Arial Unicode MS"/>
          <w:color w:val="000000"/>
          <w:lang w:eastAsia="bg-BG"/>
        </w:rPr>
        <w:t xml:space="preserve">за обстоятелството по </w:t>
      </w:r>
      <w:hyperlink r:id="rId11" w:history="1">
        <w:r w:rsidRPr="00025657">
          <w:rPr>
            <w:rFonts w:eastAsia="Arial Unicode MS"/>
            <w:color w:val="000000"/>
            <w:lang w:eastAsia="bg-BG"/>
          </w:rPr>
          <w:t>чл. 54, ал. 1, т. 6</w:t>
        </w:r>
      </w:hyperlink>
      <w:r w:rsidRPr="00025657">
        <w:rPr>
          <w:rFonts w:eastAsia="Arial Unicode MS"/>
          <w:color w:val="000000"/>
          <w:lang w:eastAsia="bg-BG"/>
        </w:rPr>
        <w:t xml:space="preserve"> и по чл. 56, ал. 1, т. 4 – удостоверение от органите на Изпълнителна агенция „Главна инспекция по труда”;</w:t>
      </w:r>
    </w:p>
    <w:p w:rsidR="00207AF6" w:rsidRPr="00025657" w:rsidRDefault="00207AF6" w:rsidP="00F36F06">
      <w:pPr>
        <w:numPr>
          <w:ilvl w:val="1"/>
          <w:numId w:val="23"/>
        </w:numPr>
        <w:tabs>
          <w:tab w:val="left" w:pos="851"/>
        </w:tabs>
        <w:spacing w:line="276" w:lineRule="auto"/>
        <w:ind w:left="0" w:firstLine="426"/>
        <w:jc w:val="both"/>
        <w:rPr>
          <w:rFonts w:eastAsia="Arial Unicode MS"/>
          <w:color w:val="000000"/>
          <w:lang w:eastAsia="bg-BG"/>
        </w:rPr>
      </w:pPr>
      <w:r w:rsidRPr="00025657">
        <w:rPr>
          <w:rFonts w:eastAsia="Arial Unicode MS"/>
          <w:color w:val="000000"/>
          <w:lang w:eastAsia="bg-BG"/>
        </w:rPr>
        <w:t>декларация за липсата на обстоятелства по чл. 54, ал. 1, т. 7.</w:t>
      </w:r>
    </w:p>
    <w:p w:rsidR="00207AF6" w:rsidRPr="00025657" w:rsidRDefault="00207AF6" w:rsidP="00F36F06">
      <w:pPr>
        <w:numPr>
          <w:ilvl w:val="1"/>
          <w:numId w:val="23"/>
        </w:numPr>
        <w:tabs>
          <w:tab w:val="left" w:pos="851"/>
        </w:tabs>
        <w:spacing w:line="276" w:lineRule="auto"/>
        <w:ind w:left="0" w:firstLine="426"/>
        <w:jc w:val="both"/>
        <w:rPr>
          <w:rFonts w:eastAsia="Arial Unicode MS"/>
          <w:color w:val="000000"/>
          <w:lang w:eastAsia="bg-BG"/>
        </w:rPr>
      </w:pPr>
      <w:r w:rsidRPr="00025657">
        <w:rPr>
          <w:rFonts w:eastAsia="Arial Unicode MS"/>
          <w:color w:val="000000"/>
          <w:lang w:eastAsia="bg-BG"/>
        </w:rPr>
        <w:t xml:space="preserve">за обстоятелствата по </w:t>
      </w:r>
      <w:hyperlink r:id="rId12" w:history="1">
        <w:r w:rsidRPr="00025657">
          <w:rPr>
            <w:rFonts w:eastAsia="Arial Unicode MS"/>
            <w:color w:val="000000"/>
            <w:lang w:eastAsia="bg-BG"/>
          </w:rPr>
          <w:t>чл. 55, ал. 1, т. 1</w:t>
        </w:r>
      </w:hyperlink>
      <w:r w:rsidRPr="00025657">
        <w:rPr>
          <w:rFonts w:eastAsia="Arial Unicode MS"/>
          <w:color w:val="000000"/>
          <w:lang w:eastAsia="bg-BG"/>
        </w:rPr>
        <w:t xml:space="preserve"> – възложителят извършва справка служебно в Търговски регистър.</w:t>
      </w:r>
    </w:p>
    <w:p w:rsidR="00207AF6" w:rsidRPr="00025657" w:rsidRDefault="00207AF6" w:rsidP="00F36F06">
      <w:pPr>
        <w:tabs>
          <w:tab w:val="left" w:pos="993"/>
        </w:tabs>
        <w:spacing w:line="276" w:lineRule="auto"/>
        <w:ind w:firstLine="426"/>
        <w:jc w:val="both"/>
        <w:rPr>
          <w:rFonts w:eastAsia="Arial Unicode MS"/>
          <w:i/>
          <w:color w:val="000000"/>
          <w:lang w:eastAsia="bg-BG"/>
        </w:rPr>
      </w:pPr>
      <w:r w:rsidRPr="00025657">
        <w:rPr>
          <w:rFonts w:eastAsia="Arial Unicode MS"/>
          <w:i/>
          <w:color w:val="000000"/>
          <w:lang w:eastAsia="bg-BG"/>
        </w:rPr>
        <w:t>* Когато участникът, избран за изпълнител е чуждестранно лице, той представя съответните документи, издадени от компетентен орган, съгласно законодателството на държавата, в която участникът е установен.</w:t>
      </w:r>
    </w:p>
    <w:p w:rsidR="00207AF6" w:rsidRPr="00025657" w:rsidRDefault="00207AF6" w:rsidP="00F36F06">
      <w:pPr>
        <w:spacing w:line="276" w:lineRule="auto"/>
        <w:ind w:firstLine="426"/>
        <w:jc w:val="both"/>
        <w:rPr>
          <w:lang w:eastAsia="bg-BG"/>
        </w:rPr>
      </w:pPr>
    </w:p>
    <w:p w:rsidR="00207AF6" w:rsidRPr="00025657" w:rsidRDefault="00207AF6" w:rsidP="00F36F06">
      <w:pPr>
        <w:spacing w:line="276" w:lineRule="auto"/>
        <w:ind w:firstLine="426"/>
        <w:jc w:val="both"/>
        <w:rPr>
          <w:b/>
          <w:lang w:eastAsia="bg-BG"/>
        </w:rPr>
      </w:pPr>
      <w:r w:rsidRPr="00025657">
        <w:rPr>
          <w:b/>
          <w:lang w:eastAsia="bg-BG"/>
        </w:rPr>
        <w:t xml:space="preserve">УТОЧНЕНИЕ: </w:t>
      </w:r>
    </w:p>
    <w:p w:rsidR="00A61997" w:rsidRPr="00025657" w:rsidRDefault="00A61997" w:rsidP="00F36F06">
      <w:pPr>
        <w:spacing w:line="276" w:lineRule="auto"/>
        <w:ind w:firstLine="426"/>
        <w:jc w:val="both"/>
        <w:rPr>
          <w:b/>
          <w:lang w:eastAsia="bg-BG"/>
        </w:rPr>
      </w:pPr>
    </w:p>
    <w:p w:rsidR="00207AF6" w:rsidRPr="00025657" w:rsidRDefault="00207AF6" w:rsidP="00F36F06">
      <w:pPr>
        <w:spacing w:line="276" w:lineRule="auto"/>
        <w:ind w:firstLine="426"/>
        <w:jc w:val="both"/>
        <w:rPr>
          <w:lang w:eastAsia="bg-BG"/>
        </w:rPr>
      </w:pPr>
      <w:r w:rsidRPr="00025657">
        <w:rPr>
          <w:lang w:eastAsia="bg-BG"/>
        </w:rPr>
        <w:t xml:space="preserve">1. Участник, за когото са налице основания по чл. 54, ал. 1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207AF6" w:rsidRPr="00025657" w:rsidRDefault="00207AF6" w:rsidP="00F36F06">
      <w:pPr>
        <w:spacing w:line="276" w:lineRule="auto"/>
        <w:ind w:firstLine="426"/>
        <w:jc w:val="both"/>
        <w:rPr>
          <w:lang w:eastAsia="bg-BG"/>
        </w:rPr>
      </w:pPr>
      <w:r w:rsidRPr="00025657">
        <w:rPr>
          <w:lang w:eastAsia="bg-BG"/>
        </w:rPr>
        <w:t>1.1. е погасил задълженията си по чл. 54, ал. 1, т. 3 ЗОП, включително начислените лихви и/или глоби или че те са разсрочени, отсрочени или обезпечени;</w:t>
      </w:r>
    </w:p>
    <w:p w:rsidR="00207AF6" w:rsidRPr="00025657" w:rsidRDefault="00207AF6" w:rsidP="00F36F06">
      <w:pPr>
        <w:spacing w:line="276" w:lineRule="auto"/>
        <w:ind w:firstLine="426"/>
        <w:jc w:val="both"/>
        <w:rPr>
          <w:lang w:eastAsia="bg-BG"/>
        </w:rPr>
      </w:pPr>
      <w:r w:rsidRPr="00025657">
        <w:rPr>
          <w:lang w:eastAsia="bg-BG"/>
        </w:rPr>
        <w:t>1.2.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207AF6" w:rsidRPr="00025657" w:rsidRDefault="00207AF6" w:rsidP="00F36F06">
      <w:pPr>
        <w:spacing w:line="276" w:lineRule="auto"/>
        <w:ind w:firstLine="426"/>
        <w:jc w:val="both"/>
        <w:rPr>
          <w:lang w:eastAsia="bg-BG"/>
        </w:rPr>
      </w:pPr>
      <w:r w:rsidRPr="00025657">
        <w:rPr>
          <w:lang w:eastAsia="bg-BG"/>
        </w:rPr>
        <w:t>1.3.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207AF6" w:rsidRPr="00025657" w:rsidRDefault="00207AF6" w:rsidP="00F36F06">
      <w:pPr>
        <w:spacing w:line="276" w:lineRule="auto"/>
        <w:ind w:firstLine="426"/>
        <w:jc w:val="both"/>
        <w:rPr>
          <w:lang w:eastAsia="bg-BG"/>
        </w:rPr>
      </w:pPr>
      <w:r w:rsidRPr="00025657">
        <w:rPr>
          <w:lang w:eastAsia="bg-BG"/>
        </w:rPr>
        <w:t>1.4. е платил изцяло дължимото вземане по чл. 128, чл. 228, ал. 3 или чл. 245 от Кодекса на труда.</w:t>
      </w:r>
    </w:p>
    <w:p w:rsidR="00207AF6" w:rsidRPr="00025657" w:rsidRDefault="00207AF6" w:rsidP="00F36F06">
      <w:pPr>
        <w:spacing w:line="276" w:lineRule="auto"/>
        <w:ind w:firstLine="426"/>
        <w:jc w:val="both"/>
        <w:rPr>
          <w:lang w:eastAsia="bg-BG"/>
        </w:rPr>
      </w:pPr>
      <w:r w:rsidRPr="00025657">
        <w:rPr>
          <w:lang w:eastAsia="bg-BG"/>
        </w:rPr>
        <w:t>Възложителят преценява предприетите от участника мерки, като отчита тежестта и конкретните обстоятелства, свързани с престъплението или нарушението.</w:t>
      </w:r>
    </w:p>
    <w:p w:rsidR="00207AF6" w:rsidRPr="00025657" w:rsidRDefault="00207AF6" w:rsidP="00F36F06">
      <w:pPr>
        <w:spacing w:line="276" w:lineRule="auto"/>
        <w:ind w:firstLine="426"/>
        <w:jc w:val="both"/>
        <w:rPr>
          <w:lang w:eastAsia="bg-BG"/>
        </w:rPr>
      </w:pPr>
      <w:r w:rsidRPr="00025657">
        <w:rPr>
          <w:lang w:eastAsia="bg-BG"/>
        </w:rPr>
        <w:t>В случай че предприетите от участника мерки са достатъчни, за да се гарантира неговата надеждност, възложителят не го отстранява от процедурата.</w:t>
      </w:r>
    </w:p>
    <w:p w:rsidR="006C5052" w:rsidRPr="00025657" w:rsidRDefault="006C5052" w:rsidP="00F36F06">
      <w:pPr>
        <w:spacing w:line="276" w:lineRule="auto"/>
        <w:ind w:firstLine="426"/>
        <w:jc w:val="both"/>
        <w:rPr>
          <w:lang w:eastAsia="bg-BG"/>
        </w:rPr>
      </w:pPr>
    </w:p>
    <w:p w:rsidR="00F25A5A" w:rsidRDefault="00F62758" w:rsidP="00F36F06">
      <w:pPr>
        <w:pStyle w:val="32"/>
        <w:spacing w:after="0" w:line="276" w:lineRule="auto"/>
        <w:ind w:left="0" w:firstLine="426"/>
        <w:jc w:val="both"/>
        <w:rPr>
          <w:b/>
          <w:sz w:val="24"/>
          <w:szCs w:val="24"/>
        </w:rPr>
      </w:pPr>
      <w:r w:rsidRPr="00025657">
        <w:rPr>
          <w:b/>
          <w:sz w:val="24"/>
          <w:szCs w:val="24"/>
        </w:rPr>
        <w:t>Б. КРИТЕРИИ ЗА ПОДБОР</w:t>
      </w:r>
      <w:r w:rsidR="003A51FA" w:rsidRPr="00025657">
        <w:rPr>
          <w:b/>
          <w:sz w:val="24"/>
          <w:szCs w:val="24"/>
        </w:rPr>
        <w:t>:</w:t>
      </w:r>
    </w:p>
    <w:p w:rsidR="00C97638" w:rsidRPr="00CF2637" w:rsidRDefault="00C97638" w:rsidP="00C97638">
      <w:pPr>
        <w:jc w:val="both"/>
        <w:rPr>
          <w:rFonts w:eastAsia="MS ??"/>
          <w:b/>
        </w:rPr>
      </w:pPr>
      <w:r w:rsidRPr="00CF2637">
        <w:rPr>
          <w:rFonts w:eastAsia="MS ??"/>
          <w:b/>
        </w:rPr>
        <w:lastRenderedPageBreak/>
        <w:t>1. Годност (правоспособност) за упражняване на професионална дейност</w:t>
      </w:r>
    </w:p>
    <w:p w:rsidR="00C97638" w:rsidRPr="00CF2637" w:rsidRDefault="00C97638" w:rsidP="00C97638">
      <w:pPr>
        <w:ind w:firstLine="708"/>
        <w:jc w:val="both"/>
        <w:rPr>
          <w:rFonts w:eastAsia="MS ??"/>
          <w:b/>
        </w:rPr>
      </w:pPr>
      <w:r w:rsidRPr="00CF2637">
        <w:rPr>
          <w:rFonts w:eastAsia="MS ??"/>
          <w:b/>
        </w:rPr>
        <w:t xml:space="preserve"> </w:t>
      </w:r>
    </w:p>
    <w:p w:rsidR="00C97638" w:rsidRPr="00CF2637" w:rsidRDefault="00E52463" w:rsidP="00C97638">
      <w:pPr>
        <w:ind w:firstLine="708"/>
        <w:jc w:val="both"/>
        <w:rPr>
          <w:color w:val="565656"/>
          <w:highlight w:val="green"/>
        </w:rPr>
      </w:pPr>
      <w:r>
        <w:rPr>
          <w:rFonts w:eastAsia="MS ??"/>
        </w:rPr>
        <w:t xml:space="preserve">Възложителят </w:t>
      </w:r>
      <w:r w:rsidRPr="00140B9E">
        <w:rPr>
          <w:rFonts w:eastAsia="MS ??"/>
          <w:b/>
        </w:rPr>
        <w:t>не</w:t>
      </w:r>
      <w:r>
        <w:rPr>
          <w:rFonts w:eastAsia="MS ??"/>
        </w:rPr>
        <w:t xml:space="preserve"> поставя</w:t>
      </w:r>
      <w:r w:rsidRPr="00140B9E">
        <w:t xml:space="preserve"> </w:t>
      </w:r>
      <w:r>
        <w:rPr>
          <w:rFonts w:eastAsia="MS ??"/>
        </w:rPr>
        <w:t>м</w:t>
      </w:r>
      <w:r w:rsidRPr="00140B9E">
        <w:rPr>
          <w:rFonts w:eastAsia="MS ??"/>
        </w:rPr>
        <w:t>инимални изисквания</w:t>
      </w:r>
      <w:r>
        <w:rPr>
          <w:rFonts w:eastAsia="MS ??"/>
        </w:rPr>
        <w:t>.</w:t>
      </w:r>
    </w:p>
    <w:p w:rsidR="00C97638" w:rsidRPr="00CF2637" w:rsidRDefault="00C97638" w:rsidP="00C97638">
      <w:pPr>
        <w:jc w:val="both"/>
        <w:rPr>
          <w:rFonts w:eastAsia="MS ??"/>
          <w:b/>
        </w:rPr>
      </w:pPr>
      <w:r w:rsidRPr="00CF2637">
        <w:rPr>
          <w:rFonts w:eastAsia="MS ??"/>
          <w:b/>
        </w:rPr>
        <w:t>2. Минимални изисквания към икономическо и финансово състояние и доказателства за тях.</w:t>
      </w:r>
    </w:p>
    <w:p w:rsidR="00C97638" w:rsidRDefault="00C97638" w:rsidP="00C97638">
      <w:pPr>
        <w:jc w:val="both"/>
        <w:rPr>
          <w:rFonts w:eastAsia="MS ??"/>
        </w:rPr>
      </w:pPr>
      <w:r>
        <w:rPr>
          <w:rFonts w:eastAsia="MS ??"/>
        </w:rPr>
        <w:t xml:space="preserve">Възложителят </w:t>
      </w:r>
      <w:r w:rsidRPr="00140B9E">
        <w:rPr>
          <w:rFonts w:eastAsia="MS ??"/>
          <w:b/>
        </w:rPr>
        <w:t>не</w:t>
      </w:r>
      <w:r>
        <w:rPr>
          <w:rFonts w:eastAsia="MS ??"/>
        </w:rPr>
        <w:t xml:space="preserve"> поставя</w:t>
      </w:r>
      <w:r w:rsidRPr="00140B9E">
        <w:t xml:space="preserve"> </w:t>
      </w:r>
      <w:r>
        <w:rPr>
          <w:rFonts w:eastAsia="MS ??"/>
        </w:rPr>
        <w:t>м</w:t>
      </w:r>
      <w:r w:rsidRPr="00140B9E">
        <w:rPr>
          <w:rFonts w:eastAsia="MS ??"/>
        </w:rPr>
        <w:t>инимални изисквания към ико</w:t>
      </w:r>
      <w:r>
        <w:rPr>
          <w:rFonts w:eastAsia="MS ??"/>
        </w:rPr>
        <w:t>номическо и финансово състояние.</w:t>
      </w:r>
    </w:p>
    <w:p w:rsidR="00F25A5A" w:rsidRPr="00025657" w:rsidRDefault="00F25A5A" w:rsidP="00F36F06">
      <w:pPr>
        <w:spacing w:line="276" w:lineRule="auto"/>
        <w:ind w:firstLine="426"/>
        <w:jc w:val="both"/>
        <w:rPr>
          <w:rFonts w:eastAsia="Arial Unicode MS"/>
          <w:color w:val="000000"/>
          <w:lang w:eastAsia="bg-BG"/>
        </w:rPr>
      </w:pPr>
    </w:p>
    <w:p w:rsidR="006E4041" w:rsidRPr="00025657" w:rsidRDefault="00C97638" w:rsidP="00C97638">
      <w:pPr>
        <w:pStyle w:val="20"/>
        <w:spacing w:before="0" w:line="276" w:lineRule="auto"/>
        <w:jc w:val="both"/>
        <w:rPr>
          <w:rFonts w:ascii="Times New Roman" w:eastAsia="Arial Unicode MS" w:hAnsi="Times New Roman"/>
          <w:color w:val="auto"/>
          <w:sz w:val="24"/>
          <w:szCs w:val="24"/>
        </w:rPr>
      </w:pPr>
      <w:r>
        <w:rPr>
          <w:rFonts w:ascii="Times New Roman" w:eastAsia="Arial Unicode MS" w:hAnsi="Times New Roman"/>
          <w:color w:val="auto"/>
          <w:sz w:val="24"/>
          <w:szCs w:val="24"/>
        </w:rPr>
        <w:t xml:space="preserve">3. </w:t>
      </w:r>
      <w:r w:rsidR="006E4041" w:rsidRPr="00025657">
        <w:rPr>
          <w:rFonts w:ascii="Times New Roman" w:eastAsia="Arial Unicode MS" w:hAnsi="Times New Roman"/>
          <w:color w:val="auto"/>
          <w:sz w:val="24"/>
          <w:szCs w:val="24"/>
        </w:rPr>
        <w:t>Изисквания за технически и професионални способности</w:t>
      </w:r>
    </w:p>
    <w:p w:rsidR="00962B1A" w:rsidRDefault="00962B1A" w:rsidP="00962B1A">
      <w:pPr>
        <w:numPr>
          <w:ilvl w:val="1"/>
          <w:numId w:val="46"/>
        </w:numPr>
        <w:tabs>
          <w:tab w:val="left" w:pos="0"/>
        </w:tabs>
        <w:spacing w:before="120" w:after="120"/>
        <w:ind w:left="0" w:firstLine="567"/>
        <w:jc w:val="both"/>
      </w:pPr>
      <w:r>
        <w:t>Участникът следва през последните 3 (три) години, считано от датата на подаване на офертата, да има изпълнена най-малко 1 (една) дейност с предмет, идентични или сходни с тези на поръчката.</w:t>
      </w:r>
    </w:p>
    <w:p w:rsidR="00962B1A" w:rsidRDefault="00962B1A" w:rsidP="00962B1A">
      <w:pPr>
        <w:spacing w:before="120" w:after="120"/>
        <w:ind w:firstLine="567"/>
        <w:jc w:val="both"/>
        <w:rPr>
          <w:i/>
        </w:rPr>
      </w:pPr>
      <w:r>
        <w:rPr>
          <w:iCs/>
        </w:rPr>
        <w:tab/>
      </w:r>
      <w:r>
        <w:rPr>
          <w:i/>
          <w:iCs/>
          <w:color w:val="000000"/>
          <w:shd w:val="clear" w:color="auto" w:fill="FFFFFF"/>
        </w:rPr>
        <w:t xml:space="preserve">Под „дейност с предмет, сходен с този на поръчката” следва да се разбира </w:t>
      </w:r>
      <w:r w:rsidRPr="00B13B0F">
        <w:rPr>
          <w:b/>
        </w:rPr>
        <w:t>Доставка и монтаж на вертикална платформа с кабинка, вкл. метална остъклена конструкция към нея</w:t>
      </w:r>
      <w:r>
        <w:rPr>
          <w:i/>
          <w:iCs/>
          <w:color w:val="000000"/>
          <w:shd w:val="clear" w:color="auto" w:fill="FFFFFF"/>
        </w:rPr>
        <w:t xml:space="preserve"> или други еквивалентни или сходни доставки.</w:t>
      </w:r>
    </w:p>
    <w:p w:rsidR="00962B1A" w:rsidRDefault="00962B1A" w:rsidP="00962B1A">
      <w:pPr>
        <w:tabs>
          <w:tab w:val="left" w:pos="0"/>
        </w:tabs>
        <w:spacing w:before="120" w:after="120"/>
        <w:ind w:firstLine="567"/>
        <w:jc w:val="both"/>
      </w:pPr>
      <w:r>
        <w:t>Възложителят не поставя изискване за обем.</w:t>
      </w:r>
    </w:p>
    <w:p w:rsidR="00962B1A" w:rsidRDefault="00962B1A" w:rsidP="00962B1A">
      <w:pPr>
        <w:tabs>
          <w:tab w:val="left" w:pos="0"/>
        </w:tabs>
        <w:spacing w:before="120" w:after="120"/>
        <w:ind w:firstLine="567"/>
        <w:jc w:val="both"/>
        <w:rPr>
          <w:iCs/>
        </w:rPr>
      </w:pPr>
      <w:r>
        <w:rPr>
          <w:iCs/>
        </w:rPr>
        <w:t xml:space="preserve">При подаване на оферта, съответствието с изискването се декларира в </w:t>
      </w:r>
      <w:proofErr w:type="spellStart"/>
      <w:r>
        <w:rPr>
          <w:iCs/>
        </w:rPr>
        <w:t>еЕЕДОП</w:t>
      </w:r>
      <w:proofErr w:type="spellEnd"/>
      <w:r>
        <w:rPr>
          <w:iCs/>
        </w:rPr>
        <w:t xml:space="preserve"> (</w:t>
      </w:r>
      <w:r>
        <w:rPr>
          <w:i/>
          <w:iCs/>
        </w:rPr>
        <w:t>Част IV „Критерии за подбор”, Раздел В „Технически и професионални способности”</w:t>
      </w:r>
      <w:r>
        <w:rPr>
          <w:iCs/>
        </w:rPr>
        <w:t xml:space="preserve">). </w:t>
      </w:r>
    </w:p>
    <w:p w:rsidR="00962B1A" w:rsidRDefault="00962B1A" w:rsidP="00962B1A">
      <w:pPr>
        <w:tabs>
          <w:tab w:val="left" w:pos="0"/>
        </w:tabs>
        <w:spacing w:before="120" w:after="120"/>
        <w:ind w:firstLine="567"/>
        <w:jc w:val="both"/>
        <w:rPr>
          <w:iCs/>
        </w:rPr>
      </w:pPr>
      <w:r>
        <w:rPr>
          <w:i/>
          <w:iCs/>
        </w:rPr>
        <w:t>Съгласно чл. 67, ал. 8 от ЗОП, 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p>
    <w:p w:rsidR="00962B1A" w:rsidRDefault="00962B1A" w:rsidP="00962B1A">
      <w:pPr>
        <w:tabs>
          <w:tab w:val="left" w:pos="0"/>
        </w:tabs>
        <w:spacing w:before="120" w:after="120"/>
        <w:ind w:firstLine="567"/>
        <w:jc w:val="both"/>
        <w:rPr>
          <w:iCs/>
        </w:rPr>
      </w:pPr>
      <w:r>
        <w:rPr>
          <w:i/>
          <w:iCs/>
        </w:rPr>
        <w:t> В случаите по чл.112, ал.9, т.1 от ЗОП, преди сключване на договора определеният изпълнител декларира  писмено, че предоставените документи са актуални.</w:t>
      </w:r>
    </w:p>
    <w:p w:rsidR="00962B1A" w:rsidRDefault="00962B1A" w:rsidP="00962B1A">
      <w:pPr>
        <w:tabs>
          <w:tab w:val="left" w:pos="0"/>
        </w:tabs>
        <w:spacing w:before="120" w:after="120"/>
        <w:ind w:firstLine="567"/>
        <w:jc w:val="both"/>
      </w:pPr>
      <w:r>
        <w:t>Когато по основателна причина участникът не е в състояние да представи горепосочените документи, той може да докаже своето техническо съответствие с помощта на всеки друг документ, който възложителят приеме за подходящ.</w:t>
      </w:r>
    </w:p>
    <w:p w:rsidR="005C6152" w:rsidRPr="00025657" w:rsidRDefault="005C6152" w:rsidP="00F36F06">
      <w:pPr>
        <w:spacing w:line="276" w:lineRule="auto"/>
        <w:ind w:firstLine="426"/>
        <w:jc w:val="both"/>
        <w:rPr>
          <w:rFonts w:eastAsia="Arial Unicode MS"/>
          <w:color w:val="000000"/>
          <w:lang w:eastAsia="bg-BG"/>
        </w:rPr>
      </w:pPr>
    </w:p>
    <w:p w:rsidR="006E4041" w:rsidRPr="00025657" w:rsidRDefault="006E4041" w:rsidP="00F36F06">
      <w:pPr>
        <w:spacing w:line="276" w:lineRule="auto"/>
        <w:ind w:firstLine="426"/>
        <w:jc w:val="both"/>
        <w:rPr>
          <w:rFonts w:eastAsia="Arial Unicode MS"/>
          <w:color w:val="000000"/>
          <w:lang w:eastAsia="bg-BG"/>
        </w:rPr>
      </w:pPr>
    </w:p>
    <w:p w:rsidR="00AE74FB" w:rsidRPr="00025657" w:rsidRDefault="00AE74FB" w:rsidP="00F36F06">
      <w:pPr>
        <w:spacing w:line="276" w:lineRule="auto"/>
        <w:ind w:firstLine="426"/>
        <w:jc w:val="both"/>
        <w:rPr>
          <w:rFonts w:eastAsia="Arial Unicode MS"/>
          <w:color w:val="000000"/>
          <w:lang w:eastAsia="bg-BG"/>
        </w:rPr>
      </w:pPr>
    </w:p>
    <w:p w:rsidR="00F25A5A" w:rsidRPr="00025657" w:rsidRDefault="005F4A4C" w:rsidP="00F36F06">
      <w:pPr>
        <w:tabs>
          <w:tab w:val="left" w:pos="709"/>
        </w:tabs>
        <w:spacing w:line="276" w:lineRule="auto"/>
        <w:ind w:firstLine="426"/>
        <w:jc w:val="both"/>
        <w:rPr>
          <w:rFonts w:eastAsia="Arial Unicode MS"/>
          <w:color w:val="000000"/>
          <w:lang w:eastAsia="bg-BG"/>
        </w:rPr>
      </w:pPr>
      <w:r>
        <w:rPr>
          <w:rFonts w:eastAsia="Arial Unicode MS"/>
          <w:b/>
          <w:color w:val="000000"/>
          <w:lang w:eastAsia="bg-BG"/>
        </w:rPr>
        <w:t xml:space="preserve"> - </w:t>
      </w:r>
      <w:r w:rsidR="00C50F0B" w:rsidRPr="00025657">
        <w:rPr>
          <w:rFonts w:eastAsia="Arial Unicode MS"/>
          <w:color w:val="000000"/>
          <w:lang w:eastAsia="bg-BG"/>
        </w:rPr>
        <w:t xml:space="preserve"> </w:t>
      </w:r>
      <w:r w:rsidR="00F25A5A" w:rsidRPr="00025657">
        <w:rPr>
          <w:rFonts w:eastAsia="Arial Unicode MS"/>
          <w:color w:val="000000"/>
          <w:lang w:eastAsia="bg-BG"/>
        </w:rPr>
        <w:t>Ще бъдат отстранявани от участие в тази процедура участници, които не отговарят на нормативно установените изискванията в ЗОП и на специалните изисквания, посочени в документацията за участие, както и в случаите когато участник не отговаря на изискванията за допустимост и подбор.</w:t>
      </w:r>
    </w:p>
    <w:p w:rsidR="00F25A5A" w:rsidRPr="00025657" w:rsidRDefault="005F4A4C" w:rsidP="00F36F06">
      <w:pPr>
        <w:tabs>
          <w:tab w:val="left" w:pos="709"/>
        </w:tabs>
        <w:spacing w:line="276" w:lineRule="auto"/>
        <w:ind w:firstLine="426"/>
        <w:jc w:val="both"/>
        <w:rPr>
          <w:rFonts w:eastAsia="Arial Unicode MS"/>
          <w:color w:val="000000"/>
          <w:lang w:eastAsia="bg-BG"/>
        </w:rPr>
      </w:pPr>
      <w:r>
        <w:rPr>
          <w:rFonts w:eastAsia="Arial Unicode MS"/>
          <w:b/>
          <w:color w:val="000000"/>
          <w:lang w:eastAsia="bg-BG"/>
        </w:rPr>
        <w:t xml:space="preserve"> - </w:t>
      </w:r>
      <w:r w:rsidR="00F25A5A" w:rsidRPr="00025657">
        <w:rPr>
          <w:rFonts w:eastAsia="Arial Unicode MS"/>
          <w:color w:val="000000"/>
          <w:lang w:eastAsia="bg-BG"/>
        </w:rPr>
        <w:t>В случай, че участникът е  обединение/консорциум, изброените по-горе изисквания се прилагат за всеки член на обединението/консорциума поотделно. Когато се предвижда участие на подизпълнител, посочените изисквания се прилагат и за подизпълнителя, с оглед на вида и дела на участието.</w:t>
      </w:r>
    </w:p>
    <w:p w:rsidR="00C50F0B" w:rsidRPr="00025657" w:rsidRDefault="005F4A4C" w:rsidP="00F36F06">
      <w:pPr>
        <w:tabs>
          <w:tab w:val="left" w:pos="709"/>
        </w:tabs>
        <w:spacing w:line="276" w:lineRule="auto"/>
        <w:ind w:firstLine="426"/>
        <w:jc w:val="both"/>
        <w:rPr>
          <w:rFonts w:eastAsia="Arial Unicode MS"/>
          <w:color w:val="000000"/>
          <w:lang w:eastAsia="bg-BG"/>
        </w:rPr>
      </w:pPr>
      <w:r>
        <w:rPr>
          <w:rFonts w:eastAsia="Arial Unicode MS"/>
          <w:b/>
          <w:color w:val="000000"/>
          <w:lang w:eastAsia="bg-BG"/>
        </w:rPr>
        <w:t xml:space="preserve"> - </w:t>
      </w:r>
      <w:r w:rsidR="00C50F0B" w:rsidRPr="00025657">
        <w:rPr>
          <w:rFonts w:eastAsia="Arial Unicode MS"/>
          <w:color w:val="000000"/>
          <w:lang w:eastAsia="bg-BG"/>
        </w:rPr>
        <w:t xml:space="preserve"> </w:t>
      </w:r>
      <w:r w:rsidR="00F25A5A" w:rsidRPr="00025657">
        <w:rPr>
          <w:rFonts w:eastAsia="Arial Unicode MS"/>
          <w:color w:val="000000"/>
          <w:lang w:eastAsia="bg-BG"/>
        </w:rPr>
        <w:t xml:space="preserve">Всеки участник има право да представи само една оферта за участие. </w:t>
      </w:r>
    </w:p>
    <w:p w:rsidR="00F25A5A" w:rsidRPr="00025657" w:rsidRDefault="005F4A4C" w:rsidP="00F36F06">
      <w:pPr>
        <w:tabs>
          <w:tab w:val="left" w:pos="709"/>
        </w:tabs>
        <w:spacing w:line="276" w:lineRule="auto"/>
        <w:ind w:firstLine="426"/>
        <w:jc w:val="both"/>
        <w:rPr>
          <w:rFonts w:eastAsia="Arial Unicode MS"/>
          <w:color w:val="000000"/>
          <w:lang w:eastAsia="bg-BG"/>
        </w:rPr>
      </w:pPr>
      <w:r>
        <w:rPr>
          <w:rFonts w:eastAsia="Arial Unicode MS"/>
          <w:b/>
          <w:color w:val="000000"/>
          <w:lang w:eastAsia="bg-BG"/>
        </w:rPr>
        <w:t xml:space="preserve"> - </w:t>
      </w:r>
      <w:r w:rsidR="00C50F0B" w:rsidRPr="00025657">
        <w:rPr>
          <w:rFonts w:eastAsia="Arial Unicode MS"/>
          <w:color w:val="000000"/>
          <w:lang w:eastAsia="bg-BG"/>
        </w:rPr>
        <w:t xml:space="preserve"> </w:t>
      </w:r>
      <w:r w:rsidR="00F25A5A" w:rsidRPr="00025657">
        <w:rPr>
          <w:rFonts w:eastAsia="Arial Unicode MS"/>
          <w:color w:val="000000"/>
          <w:lang w:eastAsia="bg-BG"/>
        </w:rPr>
        <w:t>При участие на обединения, които не са юридически лица, съответствието с критериите за подбор се доказва от един или повече от участниците в обединението. При участие на подизпълнители поставените изисквания важат за посочения подизпълнител,  с оглед на дела и вида дейности, които ще изпълнява.</w:t>
      </w:r>
    </w:p>
    <w:p w:rsidR="00AE74FB" w:rsidRPr="00025657" w:rsidRDefault="005F4A4C" w:rsidP="00F36F06">
      <w:pPr>
        <w:tabs>
          <w:tab w:val="left" w:pos="851"/>
        </w:tabs>
        <w:spacing w:line="276" w:lineRule="auto"/>
        <w:ind w:firstLine="426"/>
        <w:jc w:val="both"/>
        <w:rPr>
          <w:rFonts w:eastAsia="Arial Unicode MS"/>
          <w:color w:val="000000"/>
          <w:lang w:eastAsia="bg-BG"/>
        </w:rPr>
      </w:pPr>
      <w:r>
        <w:rPr>
          <w:rFonts w:eastAsia="Arial Unicode MS"/>
          <w:b/>
          <w:color w:val="000000"/>
          <w:lang w:eastAsia="bg-BG"/>
        </w:rPr>
        <w:lastRenderedPageBreak/>
        <w:t xml:space="preserve"> - </w:t>
      </w:r>
      <w:r w:rsidR="00C50F0B" w:rsidRPr="00025657">
        <w:rPr>
          <w:rFonts w:eastAsia="Arial Unicode MS"/>
          <w:color w:val="000000"/>
          <w:lang w:eastAsia="bg-BG"/>
        </w:rPr>
        <w:t xml:space="preserve"> </w:t>
      </w:r>
      <w:r w:rsidR="00F25A5A" w:rsidRPr="00025657">
        <w:rPr>
          <w:rFonts w:eastAsia="Arial Unicode MS"/>
          <w:color w:val="000000"/>
          <w:lang w:eastAsia="bg-BG"/>
        </w:rPr>
        <w:t>Свързани лица</w:t>
      </w:r>
      <w:r w:rsidR="00F25A5A" w:rsidRPr="00025657">
        <w:rPr>
          <w:rFonts w:eastAsia="Arial Unicode MS"/>
          <w:color w:val="000000"/>
          <w:vertAlign w:val="superscript"/>
          <w:lang w:eastAsia="bg-BG"/>
        </w:rPr>
        <w:footnoteReference w:id="1"/>
      </w:r>
      <w:r w:rsidR="00F25A5A" w:rsidRPr="00025657">
        <w:rPr>
          <w:rFonts w:eastAsia="Arial Unicode MS"/>
          <w:color w:val="000000"/>
          <w:lang w:eastAsia="bg-BG"/>
        </w:rPr>
        <w:t xml:space="preserve"> не могат да бъдат самостоятелни участници в обществената поръчка.</w:t>
      </w:r>
    </w:p>
    <w:p w:rsidR="00AE74FB" w:rsidRPr="00025657" w:rsidRDefault="00AE74FB" w:rsidP="00F36F06">
      <w:pPr>
        <w:spacing w:line="276" w:lineRule="auto"/>
        <w:ind w:firstLine="426"/>
        <w:jc w:val="both"/>
        <w:textAlignment w:val="center"/>
      </w:pPr>
    </w:p>
    <w:p w:rsidR="00546A0B" w:rsidRPr="00025657" w:rsidRDefault="005F4A4C" w:rsidP="00F36F06">
      <w:pPr>
        <w:spacing w:line="276" w:lineRule="auto"/>
        <w:ind w:firstLine="426"/>
        <w:jc w:val="both"/>
        <w:textAlignment w:val="center"/>
        <w:rPr>
          <w:u w:val="single"/>
        </w:rPr>
      </w:pPr>
      <w:r>
        <w:t xml:space="preserve"> - </w:t>
      </w:r>
      <w:r w:rsidR="00AE74FB" w:rsidRPr="00025657">
        <w:t xml:space="preserve"> </w:t>
      </w:r>
      <w:r w:rsidR="00546A0B" w:rsidRPr="00025657">
        <w:t>В случай, че при изпълнение на поръчката участникът ще ползва подизпълнители, посочените критерии за подбор се прилагат за подизпълнителите, съобразно вида и дела от поръчката, които те ще изпълняват.</w:t>
      </w:r>
      <w:r w:rsidR="00366E7C" w:rsidRPr="00025657">
        <w:t xml:space="preserve"> </w:t>
      </w:r>
      <w:r w:rsidR="00366E7C" w:rsidRPr="00025657">
        <w:rPr>
          <w:u w:val="single"/>
        </w:rPr>
        <w:t>В случай, че участниците ползват подизпълнители в офертата следва да се представи доказателство за поетите от подизпълнителите задължения.</w:t>
      </w:r>
    </w:p>
    <w:p w:rsidR="00546A0B" w:rsidRPr="00025657" w:rsidRDefault="005F4A4C" w:rsidP="00F36F06">
      <w:pPr>
        <w:spacing w:line="276" w:lineRule="auto"/>
        <w:ind w:firstLine="426"/>
        <w:jc w:val="both"/>
        <w:textAlignment w:val="center"/>
        <w:rPr>
          <w:u w:val="single"/>
        </w:rPr>
      </w:pPr>
      <w:r>
        <w:t xml:space="preserve"> - </w:t>
      </w:r>
      <w:r w:rsidR="00AE74FB" w:rsidRPr="00025657">
        <w:t xml:space="preserve"> </w:t>
      </w:r>
      <w:r w:rsidR="00546A0B" w:rsidRPr="00025657">
        <w:t>В случай, че при изпълнение на поръчката участникът ще ползва капацитета на трети лица, последните трябва да отговарят на критериите за подбор, за доказването на които участникът се позовава на техния капацитет.</w:t>
      </w:r>
      <w:r w:rsidR="00366E7C" w:rsidRPr="00025657">
        <w:t xml:space="preserve"> </w:t>
      </w:r>
      <w:r w:rsidR="00366E7C" w:rsidRPr="00025657">
        <w:rPr>
          <w:u w:val="single"/>
        </w:rPr>
        <w:t>В случай, че участникът ще ползва капацитета на трети лица, той трябва да може да докаже, че ще разполага с техните ресурси, като представи в офертата документи за поетите от третите лица задължения.</w:t>
      </w:r>
    </w:p>
    <w:p w:rsidR="003A51FA" w:rsidRPr="00025657" w:rsidRDefault="003A51FA" w:rsidP="00F36F06">
      <w:pPr>
        <w:pStyle w:val="32"/>
        <w:spacing w:after="0" w:line="276" w:lineRule="auto"/>
        <w:ind w:left="0" w:firstLine="426"/>
        <w:jc w:val="both"/>
        <w:rPr>
          <w:sz w:val="24"/>
          <w:szCs w:val="24"/>
        </w:rPr>
      </w:pPr>
    </w:p>
    <w:p w:rsidR="003A51FA" w:rsidRPr="00025657" w:rsidRDefault="005F4A4C" w:rsidP="005F4A4C">
      <w:pPr>
        <w:pStyle w:val="a0"/>
        <w:numPr>
          <w:ilvl w:val="0"/>
          <w:numId w:val="0"/>
        </w:numPr>
        <w:spacing w:before="0" w:line="276" w:lineRule="auto"/>
        <w:ind w:left="502" w:hanging="360"/>
        <w:rPr>
          <w:rFonts w:ascii="Times New Roman" w:hAnsi="Times New Roman" w:cs="Times New Roman"/>
          <w:b w:val="0"/>
          <w:color w:val="auto"/>
          <w:sz w:val="24"/>
          <w:szCs w:val="24"/>
        </w:rPr>
      </w:pPr>
      <w:r w:rsidRPr="005F4A4C">
        <w:rPr>
          <w:rFonts w:ascii="Times New Roman" w:hAnsi="Times New Roman" w:cs="Times New Roman"/>
          <w:b w:val="0"/>
          <w:bCs w:val="0"/>
          <w:color w:val="auto"/>
          <w:sz w:val="24"/>
          <w:szCs w:val="24"/>
        </w:rPr>
        <w:t xml:space="preserve"> </w:t>
      </w:r>
      <w:proofErr w:type="gramStart"/>
      <w:r>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Възложителят</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може</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да</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изисква</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от</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участниците</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по</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всяко</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време</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да</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представят</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всички</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или</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част</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от</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документите</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чрез</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които</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се</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доказва</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информацията</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посочена</w:t>
      </w:r>
      <w:proofErr w:type="spellEnd"/>
      <w:r w:rsidR="003A51FA" w:rsidRPr="00025657">
        <w:rPr>
          <w:rFonts w:ascii="Times New Roman" w:hAnsi="Times New Roman" w:cs="Times New Roman"/>
          <w:b w:val="0"/>
          <w:color w:val="auto"/>
          <w:sz w:val="24"/>
          <w:szCs w:val="24"/>
        </w:rPr>
        <w:t xml:space="preserve"> в </w:t>
      </w:r>
      <w:r w:rsidR="00AE3A9E" w:rsidRPr="00025657">
        <w:rPr>
          <w:rFonts w:ascii="Times New Roman" w:hAnsi="Times New Roman" w:cs="Times New Roman"/>
          <w:b w:val="0"/>
          <w:color w:val="auto"/>
          <w:sz w:val="24"/>
          <w:szCs w:val="24"/>
        </w:rPr>
        <w:t>е-</w:t>
      </w:r>
      <w:r w:rsidR="003A51FA" w:rsidRPr="00025657">
        <w:rPr>
          <w:rFonts w:ascii="Times New Roman" w:hAnsi="Times New Roman" w:cs="Times New Roman"/>
          <w:b w:val="0"/>
          <w:color w:val="auto"/>
          <w:sz w:val="24"/>
          <w:szCs w:val="24"/>
        </w:rPr>
        <w:t xml:space="preserve">ЕЕДОП, </w:t>
      </w:r>
      <w:proofErr w:type="spellStart"/>
      <w:r w:rsidR="003A51FA" w:rsidRPr="00025657">
        <w:rPr>
          <w:rFonts w:ascii="Times New Roman" w:hAnsi="Times New Roman" w:cs="Times New Roman"/>
          <w:b w:val="0"/>
          <w:color w:val="auto"/>
          <w:sz w:val="24"/>
          <w:szCs w:val="24"/>
        </w:rPr>
        <w:t>когато</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това</w:t>
      </w:r>
      <w:proofErr w:type="spellEnd"/>
      <w:r w:rsidR="003A51FA" w:rsidRPr="00025657">
        <w:rPr>
          <w:rFonts w:ascii="Times New Roman" w:hAnsi="Times New Roman" w:cs="Times New Roman"/>
          <w:b w:val="0"/>
          <w:color w:val="auto"/>
          <w:sz w:val="24"/>
          <w:szCs w:val="24"/>
        </w:rPr>
        <w:t xml:space="preserve"> е </w:t>
      </w:r>
      <w:proofErr w:type="spellStart"/>
      <w:r w:rsidR="003A51FA" w:rsidRPr="00025657">
        <w:rPr>
          <w:rFonts w:ascii="Times New Roman" w:hAnsi="Times New Roman" w:cs="Times New Roman"/>
          <w:b w:val="0"/>
          <w:color w:val="auto"/>
          <w:sz w:val="24"/>
          <w:szCs w:val="24"/>
        </w:rPr>
        <w:t>необходимо</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за</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законосъобразното</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провеждане</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на</w:t>
      </w:r>
      <w:proofErr w:type="spellEnd"/>
      <w:r w:rsidR="003A51FA" w:rsidRPr="00025657">
        <w:rPr>
          <w:rFonts w:ascii="Times New Roman" w:hAnsi="Times New Roman" w:cs="Times New Roman"/>
          <w:b w:val="0"/>
          <w:color w:val="auto"/>
          <w:sz w:val="24"/>
          <w:szCs w:val="24"/>
        </w:rPr>
        <w:t xml:space="preserve"> </w:t>
      </w:r>
      <w:proofErr w:type="spellStart"/>
      <w:r w:rsidR="003A51FA" w:rsidRPr="00025657">
        <w:rPr>
          <w:rFonts w:ascii="Times New Roman" w:hAnsi="Times New Roman" w:cs="Times New Roman"/>
          <w:b w:val="0"/>
          <w:color w:val="auto"/>
          <w:sz w:val="24"/>
          <w:szCs w:val="24"/>
        </w:rPr>
        <w:t>процедурата</w:t>
      </w:r>
      <w:proofErr w:type="spellEnd"/>
      <w:r w:rsidR="003A51FA" w:rsidRPr="00025657">
        <w:rPr>
          <w:rFonts w:ascii="Times New Roman" w:hAnsi="Times New Roman" w:cs="Times New Roman"/>
          <w:b w:val="0"/>
          <w:color w:val="auto"/>
          <w:sz w:val="24"/>
          <w:szCs w:val="24"/>
        </w:rPr>
        <w:t>.</w:t>
      </w:r>
      <w:proofErr w:type="gramEnd"/>
    </w:p>
    <w:p w:rsidR="003A51FA" w:rsidRPr="00025657" w:rsidRDefault="003A51FA" w:rsidP="00F36F06">
      <w:pPr>
        <w:spacing w:line="276" w:lineRule="auto"/>
        <w:ind w:firstLine="426"/>
        <w:jc w:val="both"/>
        <w:textAlignment w:val="center"/>
      </w:pPr>
    </w:p>
    <w:p w:rsidR="003A51FA" w:rsidRPr="00025657" w:rsidRDefault="005F4A4C" w:rsidP="005F4A4C">
      <w:pPr>
        <w:spacing w:line="276" w:lineRule="auto"/>
        <w:jc w:val="both"/>
        <w:textAlignment w:val="center"/>
      </w:pPr>
      <w:r>
        <w:t xml:space="preserve"> -</w:t>
      </w:r>
      <w:r w:rsidR="00E473F4" w:rsidRPr="00025657">
        <w:t xml:space="preserve"> </w:t>
      </w:r>
      <w:r w:rsidR="003A51FA" w:rsidRPr="00025657">
        <w:t>Преди сключването на договор за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3A51FA" w:rsidRPr="00025657" w:rsidRDefault="003A51FA" w:rsidP="00F36F06">
      <w:pPr>
        <w:spacing w:line="276" w:lineRule="auto"/>
        <w:ind w:firstLine="426"/>
        <w:jc w:val="both"/>
        <w:textAlignment w:val="center"/>
      </w:pPr>
    </w:p>
    <w:p w:rsidR="003A51FA" w:rsidRPr="00025657" w:rsidRDefault="003A51FA" w:rsidP="00F36F06">
      <w:pPr>
        <w:spacing w:line="276" w:lineRule="auto"/>
        <w:ind w:firstLine="426"/>
        <w:jc w:val="both"/>
        <w:textAlignment w:val="center"/>
      </w:pPr>
    </w:p>
    <w:p w:rsidR="004538AF" w:rsidRPr="00025657" w:rsidRDefault="005F4A4C" w:rsidP="00F36F06">
      <w:pPr>
        <w:spacing w:line="276" w:lineRule="auto"/>
        <w:ind w:firstLine="426"/>
        <w:jc w:val="both"/>
        <w:textAlignment w:val="center"/>
      </w:pPr>
      <w:r>
        <w:t xml:space="preserve"> -</w:t>
      </w:r>
      <w:r w:rsidR="00E473F4" w:rsidRPr="00025657">
        <w:t xml:space="preserve"> </w:t>
      </w:r>
      <w:r w:rsidR="003A51FA" w:rsidRPr="00025657">
        <w:t>Участниците могат да се позоват на капацитета на трети лица, независимо от правната връзка между тях, по отношение на критериите</w:t>
      </w:r>
      <w:r w:rsidR="00A929DC" w:rsidRPr="00025657">
        <w:t xml:space="preserve"> свързани с </w:t>
      </w:r>
      <w:r w:rsidR="003A51FA" w:rsidRPr="00025657">
        <w:t>техническите способности и професионалната компетентност, при условията на чл. 65, ал. 1-5 и ал. 7 от ЗОП.</w:t>
      </w:r>
    </w:p>
    <w:p w:rsidR="00B26F05" w:rsidRDefault="00B26F05" w:rsidP="00F36F06">
      <w:pPr>
        <w:pStyle w:val="ab"/>
        <w:keepNext/>
        <w:keepLines/>
        <w:tabs>
          <w:tab w:val="left" w:pos="993"/>
        </w:tabs>
        <w:spacing w:line="276" w:lineRule="auto"/>
        <w:ind w:firstLine="426"/>
        <w:rPr>
          <w:b/>
          <w:bCs/>
        </w:rPr>
      </w:pPr>
    </w:p>
    <w:p w:rsidR="00D02B3F" w:rsidRPr="00025657" w:rsidRDefault="004538AF" w:rsidP="00F36F06">
      <w:pPr>
        <w:pStyle w:val="ab"/>
        <w:keepNext/>
        <w:keepLines/>
        <w:tabs>
          <w:tab w:val="left" w:pos="993"/>
        </w:tabs>
        <w:spacing w:line="276" w:lineRule="auto"/>
        <w:ind w:firstLine="426"/>
        <w:rPr>
          <w:b/>
          <w:bCs/>
        </w:rPr>
      </w:pPr>
      <w:r w:rsidRPr="00025657">
        <w:rPr>
          <w:b/>
          <w:bCs/>
        </w:rPr>
        <w:t>РАЗДЕЛ ІІІ</w:t>
      </w:r>
      <w:r w:rsidR="0077363E" w:rsidRPr="00025657">
        <w:rPr>
          <w:b/>
          <w:bCs/>
        </w:rPr>
        <w:t xml:space="preserve">. </w:t>
      </w:r>
      <w:r w:rsidR="00564E52" w:rsidRPr="00025657">
        <w:rPr>
          <w:b/>
          <w:bCs/>
        </w:rPr>
        <w:t>ОБМЕН НА ИНФОРМАЦИЯ. ПРАВИЛА ЗА ПРЕДАВАНЕ НА ИНФОРМАЦИЯ</w:t>
      </w:r>
    </w:p>
    <w:p w:rsidR="00E54557" w:rsidRPr="00025657" w:rsidRDefault="00B17D72" w:rsidP="00F36F06">
      <w:pPr>
        <w:pStyle w:val="32"/>
        <w:tabs>
          <w:tab w:val="left" w:pos="993"/>
          <w:tab w:val="left" w:pos="1134"/>
        </w:tabs>
        <w:spacing w:after="0" w:line="276" w:lineRule="auto"/>
        <w:ind w:left="0" w:firstLine="426"/>
        <w:jc w:val="both"/>
        <w:rPr>
          <w:sz w:val="24"/>
          <w:szCs w:val="24"/>
        </w:rPr>
      </w:pPr>
      <w:r w:rsidRPr="00025657">
        <w:rPr>
          <w:sz w:val="24"/>
          <w:szCs w:val="24"/>
        </w:rPr>
        <w:tab/>
        <w:t xml:space="preserve">1. </w:t>
      </w:r>
      <w:r w:rsidR="00D02B3F" w:rsidRPr="00025657">
        <w:rPr>
          <w:sz w:val="24"/>
          <w:szCs w:val="24"/>
        </w:rPr>
        <w:t>Комуникацията и действията на Възложителя и на участниците, свързани с настоящата процедура, са в писмен вид</w:t>
      </w:r>
      <w:r w:rsidR="005A0B34" w:rsidRPr="00025657">
        <w:rPr>
          <w:sz w:val="24"/>
          <w:szCs w:val="24"/>
        </w:rPr>
        <w:t xml:space="preserve"> и на български език</w:t>
      </w:r>
      <w:r w:rsidR="00D02B3F" w:rsidRPr="00025657">
        <w:rPr>
          <w:sz w:val="24"/>
          <w:szCs w:val="24"/>
        </w:rPr>
        <w:t>.</w:t>
      </w:r>
      <w:r w:rsidR="00BB339C" w:rsidRPr="00025657">
        <w:rPr>
          <w:sz w:val="24"/>
          <w:szCs w:val="24"/>
          <w:lang w:val="en-US"/>
        </w:rPr>
        <w:t xml:space="preserve"> </w:t>
      </w:r>
      <w:r w:rsidR="00E54557" w:rsidRPr="00025657">
        <w:rPr>
          <w:sz w:val="24"/>
          <w:szCs w:val="24"/>
        </w:rPr>
        <w:t xml:space="preserve">Обменът на информация между Възложителя и заинтересованите лица/участници се извършва с електронни средства за комуникация. Когато не се използват електронни средства за комуникация обменът на информация се осъществява чрез пощенска или друга подходяща </w:t>
      </w:r>
      <w:proofErr w:type="spellStart"/>
      <w:r w:rsidR="00E54557" w:rsidRPr="00025657">
        <w:rPr>
          <w:sz w:val="24"/>
          <w:szCs w:val="24"/>
        </w:rPr>
        <w:t>курирерска</w:t>
      </w:r>
      <w:proofErr w:type="spellEnd"/>
      <w:r w:rsidR="00E54557" w:rsidRPr="00025657">
        <w:rPr>
          <w:sz w:val="24"/>
          <w:szCs w:val="24"/>
        </w:rPr>
        <w:t xml:space="preserve"> услуга или комбинация от тях и електронни средства. </w:t>
      </w:r>
    </w:p>
    <w:p w:rsidR="00D66C4B" w:rsidRPr="00025657" w:rsidRDefault="00D66C4B" w:rsidP="00F36F06">
      <w:pPr>
        <w:pStyle w:val="32"/>
        <w:tabs>
          <w:tab w:val="left" w:pos="993"/>
          <w:tab w:val="left" w:pos="1134"/>
        </w:tabs>
        <w:spacing w:after="0" w:line="276" w:lineRule="auto"/>
        <w:ind w:left="0" w:firstLine="426"/>
        <w:jc w:val="both"/>
        <w:rPr>
          <w:b/>
          <w:sz w:val="24"/>
          <w:szCs w:val="24"/>
        </w:rPr>
      </w:pPr>
    </w:p>
    <w:p w:rsidR="00E54557" w:rsidRPr="00025657" w:rsidRDefault="00E54557" w:rsidP="00F36F06">
      <w:pPr>
        <w:pStyle w:val="32"/>
        <w:tabs>
          <w:tab w:val="left" w:pos="993"/>
          <w:tab w:val="left" w:pos="1134"/>
        </w:tabs>
        <w:spacing w:after="0" w:line="276" w:lineRule="auto"/>
        <w:ind w:left="0" w:firstLine="426"/>
        <w:jc w:val="both"/>
        <w:rPr>
          <w:sz w:val="24"/>
          <w:szCs w:val="24"/>
        </w:rPr>
      </w:pPr>
      <w:r w:rsidRPr="00025657">
        <w:rPr>
          <w:b/>
          <w:sz w:val="24"/>
          <w:szCs w:val="24"/>
        </w:rPr>
        <w:t>УТОЧНЕНИЕ:</w:t>
      </w:r>
      <w:r w:rsidRPr="00025657">
        <w:rPr>
          <w:sz w:val="24"/>
          <w:szCs w:val="24"/>
        </w:rPr>
        <w:t xml:space="preserve"> Избраният от възложителя начин трябва да позволява удостоверяване на датата на получаване на информацията.</w:t>
      </w:r>
    </w:p>
    <w:p w:rsidR="00B17D72" w:rsidRPr="00025657" w:rsidRDefault="00B17D72" w:rsidP="00F36F06">
      <w:pPr>
        <w:pStyle w:val="32"/>
        <w:tabs>
          <w:tab w:val="left" w:pos="993"/>
          <w:tab w:val="left" w:pos="1134"/>
        </w:tabs>
        <w:spacing w:after="0" w:line="276" w:lineRule="auto"/>
        <w:ind w:left="0" w:firstLine="426"/>
        <w:jc w:val="both"/>
        <w:rPr>
          <w:sz w:val="24"/>
          <w:szCs w:val="24"/>
        </w:rPr>
      </w:pPr>
    </w:p>
    <w:p w:rsidR="0099694B" w:rsidRDefault="00EA0F07" w:rsidP="0099694B">
      <w:pPr>
        <w:pStyle w:val="32"/>
        <w:numPr>
          <w:ilvl w:val="0"/>
          <w:numId w:val="22"/>
        </w:numPr>
        <w:tabs>
          <w:tab w:val="left" w:pos="993"/>
          <w:tab w:val="left" w:pos="1134"/>
        </w:tabs>
        <w:spacing w:after="0" w:line="276" w:lineRule="auto"/>
        <w:jc w:val="both"/>
        <w:rPr>
          <w:sz w:val="24"/>
          <w:szCs w:val="24"/>
        </w:rPr>
      </w:pPr>
      <w:r w:rsidRPr="00025657">
        <w:rPr>
          <w:sz w:val="24"/>
          <w:szCs w:val="24"/>
        </w:rPr>
        <w:t xml:space="preserve">Възложителят изпраща решенията по </w:t>
      </w:r>
      <w:hyperlink r:id="rId13" w:history="1">
        <w:r w:rsidRPr="00025657">
          <w:rPr>
            <w:sz w:val="24"/>
            <w:szCs w:val="24"/>
          </w:rPr>
          <w:t>чл. 22, ал. 1, т. 3</w:t>
        </w:r>
      </w:hyperlink>
      <w:r w:rsidRPr="00025657">
        <w:rPr>
          <w:sz w:val="24"/>
          <w:szCs w:val="24"/>
        </w:rPr>
        <w:t xml:space="preserve"> – 10 ЗОП в </w:t>
      </w:r>
      <w:r w:rsidR="0099694B">
        <w:rPr>
          <w:sz w:val="24"/>
          <w:szCs w:val="24"/>
        </w:rPr>
        <w:t>тридневен срок от издаването им в системата за обществени поръчки.</w:t>
      </w:r>
      <w:r w:rsidRPr="00025657">
        <w:rPr>
          <w:sz w:val="24"/>
          <w:szCs w:val="24"/>
        </w:rPr>
        <w:t xml:space="preserve"> </w:t>
      </w:r>
    </w:p>
    <w:p w:rsidR="00EA0F07" w:rsidRPr="00025657" w:rsidRDefault="00AE419B" w:rsidP="0099694B">
      <w:pPr>
        <w:pStyle w:val="32"/>
        <w:numPr>
          <w:ilvl w:val="0"/>
          <w:numId w:val="22"/>
        </w:numPr>
        <w:tabs>
          <w:tab w:val="left" w:pos="993"/>
          <w:tab w:val="left" w:pos="1134"/>
        </w:tabs>
        <w:spacing w:after="0" w:line="276" w:lineRule="auto"/>
        <w:jc w:val="both"/>
        <w:rPr>
          <w:sz w:val="24"/>
          <w:szCs w:val="24"/>
        </w:rPr>
      </w:pPr>
      <w:r w:rsidRPr="00025657">
        <w:rPr>
          <w:sz w:val="24"/>
          <w:szCs w:val="24"/>
        </w:rPr>
        <w:t xml:space="preserve">При подаване на офертата си участниците могат да посочат информация, която се счита за конфиденциална във връзка с наличието на търговска тайна. Когато участниците са се позовали на </w:t>
      </w:r>
      <w:proofErr w:type="spellStart"/>
      <w:r w:rsidRPr="00025657">
        <w:rPr>
          <w:sz w:val="24"/>
          <w:szCs w:val="24"/>
        </w:rPr>
        <w:t>конфиденциалност</w:t>
      </w:r>
      <w:proofErr w:type="spellEnd"/>
      <w:r w:rsidRPr="00025657">
        <w:rPr>
          <w:sz w:val="24"/>
          <w:szCs w:val="24"/>
        </w:rPr>
        <w:t xml:space="preserve">, съответната информация не се разкрива от възложителя. Участниците не могат да се позовават на </w:t>
      </w:r>
      <w:proofErr w:type="spellStart"/>
      <w:r w:rsidRPr="00025657">
        <w:rPr>
          <w:sz w:val="24"/>
          <w:szCs w:val="24"/>
        </w:rPr>
        <w:t>конфиденциалност</w:t>
      </w:r>
      <w:proofErr w:type="spellEnd"/>
      <w:r w:rsidRPr="00025657">
        <w:rPr>
          <w:sz w:val="24"/>
          <w:szCs w:val="24"/>
        </w:rPr>
        <w:t xml:space="preserve"> по отношение на предложенията от офертите им, които подлежат на оценка.</w:t>
      </w:r>
    </w:p>
    <w:p w:rsidR="00B137E8" w:rsidRPr="00025657" w:rsidRDefault="00B137E8" w:rsidP="00F36F06">
      <w:pPr>
        <w:pStyle w:val="32"/>
        <w:tabs>
          <w:tab w:val="left" w:pos="993"/>
          <w:tab w:val="left" w:pos="1134"/>
        </w:tabs>
        <w:spacing w:after="0" w:line="276" w:lineRule="auto"/>
        <w:ind w:left="0" w:firstLine="426"/>
        <w:jc w:val="both"/>
        <w:rPr>
          <w:sz w:val="24"/>
          <w:szCs w:val="24"/>
        </w:rPr>
      </w:pPr>
    </w:p>
    <w:p w:rsidR="00AE74FB" w:rsidRPr="00025657" w:rsidRDefault="00AE74FB" w:rsidP="00F36F06">
      <w:pPr>
        <w:pStyle w:val="32"/>
        <w:tabs>
          <w:tab w:val="left" w:pos="993"/>
          <w:tab w:val="left" w:pos="1134"/>
        </w:tabs>
        <w:spacing w:after="0" w:line="276" w:lineRule="auto"/>
        <w:ind w:left="0" w:firstLine="426"/>
        <w:jc w:val="both"/>
        <w:rPr>
          <w:sz w:val="24"/>
          <w:szCs w:val="24"/>
        </w:rPr>
      </w:pPr>
    </w:p>
    <w:p w:rsidR="00D02B3F" w:rsidRPr="00025657" w:rsidRDefault="004538AF" w:rsidP="00F36F06">
      <w:pPr>
        <w:tabs>
          <w:tab w:val="left" w:pos="993"/>
        </w:tabs>
        <w:spacing w:line="276" w:lineRule="auto"/>
        <w:ind w:firstLine="426"/>
        <w:jc w:val="center"/>
        <w:rPr>
          <w:b/>
          <w:bCs/>
        </w:rPr>
      </w:pPr>
      <w:bookmarkStart w:id="1" w:name="_Ref93592638"/>
      <w:bookmarkStart w:id="2" w:name="_Toc137608181"/>
      <w:r w:rsidRPr="00025657">
        <w:rPr>
          <w:b/>
          <w:bCs/>
        </w:rPr>
        <w:t>РАЗДЕЛ</w:t>
      </w:r>
      <w:r w:rsidR="00B26F05">
        <w:rPr>
          <w:b/>
          <w:bCs/>
        </w:rPr>
        <w:t xml:space="preserve"> </w:t>
      </w:r>
      <w:r w:rsidR="00B26F05">
        <w:rPr>
          <w:b/>
          <w:bCs/>
          <w:lang w:val="en-US"/>
        </w:rPr>
        <w:t xml:space="preserve">IV </w:t>
      </w:r>
      <w:r w:rsidR="0077363E" w:rsidRPr="00025657">
        <w:rPr>
          <w:b/>
          <w:bCs/>
        </w:rPr>
        <w:t xml:space="preserve">. </w:t>
      </w:r>
      <w:r w:rsidR="00CE66D4" w:rsidRPr="00025657">
        <w:rPr>
          <w:b/>
          <w:bCs/>
        </w:rPr>
        <w:t>ГАРАНЦИЯ ЗА</w:t>
      </w:r>
      <w:r w:rsidR="00D02B3F" w:rsidRPr="00025657">
        <w:rPr>
          <w:b/>
          <w:bCs/>
        </w:rPr>
        <w:t xml:space="preserve"> </w:t>
      </w:r>
      <w:bookmarkEnd w:id="1"/>
      <w:r w:rsidR="00D02B3F" w:rsidRPr="00025657">
        <w:rPr>
          <w:b/>
          <w:bCs/>
        </w:rPr>
        <w:t>ИЗПЪЛНЕНИЕ НА ДОГОВОРА</w:t>
      </w:r>
      <w:bookmarkEnd w:id="2"/>
      <w:r w:rsidR="00CE66D4" w:rsidRPr="00025657">
        <w:rPr>
          <w:b/>
          <w:bCs/>
        </w:rPr>
        <w:t xml:space="preserve"> ИЛИ АВАНСОВО ПРЕДОСТАВЕНИТЕ СРЕДСТВА</w:t>
      </w:r>
    </w:p>
    <w:p w:rsidR="00324A20" w:rsidRDefault="00137C8C" w:rsidP="00324A20">
      <w:pPr>
        <w:pStyle w:val="32"/>
        <w:tabs>
          <w:tab w:val="left" w:pos="993"/>
          <w:tab w:val="left" w:pos="1134"/>
        </w:tabs>
        <w:spacing w:after="0" w:line="276" w:lineRule="auto"/>
        <w:ind w:left="426"/>
        <w:jc w:val="both"/>
        <w:rPr>
          <w:sz w:val="24"/>
          <w:szCs w:val="24"/>
        </w:rPr>
      </w:pPr>
      <w:r>
        <w:rPr>
          <w:sz w:val="24"/>
          <w:szCs w:val="24"/>
        </w:rPr>
        <w:t>Възложителят не изисква гаранция за изпълнение на договора.</w:t>
      </w:r>
    </w:p>
    <w:p w:rsidR="00137C8C" w:rsidRPr="00BB0DAA" w:rsidRDefault="00137C8C" w:rsidP="00324A20">
      <w:pPr>
        <w:pStyle w:val="32"/>
        <w:tabs>
          <w:tab w:val="left" w:pos="993"/>
          <w:tab w:val="left" w:pos="1134"/>
        </w:tabs>
        <w:spacing w:after="0" w:line="276" w:lineRule="auto"/>
        <w:ind w:left="426"/>
        <w:jc w:val="both"/>
        <w:rPr>
          <w:color w:val="FF0000"/>
          <w:lang w:eastAsia="bg-BG"/>
        </w:rPr>
      </w:pPr>
    </w:p>
    <w:p w:rsidR="00D02B3F" w:rsidRPr="00025657" w:rsidRDefault="000079AE" w:rsidP="00F36F06">
      <w:pPr>
        <w:pStyle w:val="32"/>
        <w:keepNext/>
        <w:keepLines/>
        <w:tabs>
          <w:tab w:val="left" w:pos="993"/>
        </w:tabs>
        <w:spacing w:after="0" w:line="276" w:lineRule="auto"/>
        <w:ind w:left="0" w:firstLine="426"/>
        <w:jc w:val="center"/>
        <w:rPr>
          <w:b/>
          <w:sz w:val="24"/>
          <w:szCs w:val="24"/>
        </w:rPr>
      </w:pPr>
      <w:r w:rsidRPr="00025657">
        <w:rPr>
          <w:b/>
          <w:sz w:val="24"/>
          <w:szCs w:val="24"/>
        </w:rPr>
        <w:t>РАЗДЕЛ V</w:t>
      </w:r>
      <w:r w:rsidR="0077363E" w:rsidRPr="00025657">
        <w:rPr>
          <w:b/>
          <w:sz w:val="24"/>
          <w:szCs w:val="24"/>
        </w:rPr>
        <w:t xml:space="preserve">. </w:t>
      </w:r>
      <w:r w:rsidR="00D02B3F" w:rsidRPr="00025657">
        <w:rPr>
          <w:b/>
          <w:sz w:val="24"/>
          <w:szCs w:val="24"/>
        </w:rPr>
        <w:t>ПОЛУЧАВАНЕ НА ДОКУМЕНТАЦИЯ</w:t>
      </w:r>
      <w:r w:rsidR="00D4203F" w:rsidRPr="00025657">
        <w:rPr>
          <w:b/>
          <w:sz w:val="24"/>
          <w:szCs w:val="24"/>
        </w:rPr>
        <w:t xml:space="preserve"> ЗА ОБЩЕСТВЕНА ПОРЪЧКА И РАЗЯСНЕНИЯ</w:t>
      </w:r>
    </w:p>
    <w:p w:rsidR="00150215" w:rsidRPr="00B26F05" w:rsidRDefault="00D02B3F" w:rsidP="00324A20">
      <w:pPr>
        <w:pStyle w:val="32"/>
        <w:numPr>
          <w:ilvl w:val="1"/>
          <w:numId w:val="18"/>
        </w:numPr>
        <w:tabs>
          <w:tab w:val="left" w:pos="993"/>
          <w:tab w:val="left" w:pos="1134"/>
        </w:tabs>
        <w:spacing w:after="0" w:line="276" w:lineRule="auto"/>
        <w:ind w:left="426" w:firstLine="654"/>
        <w:jc w:val="both"/>
        <w:rPr>
          <w:sz w:val="24"/>
          <w:szCs w:val="24"/>
        </w:rPr>
      </w:pPr>
      <w:bookmarkStart w:id="3" w:name="_Toc351882534"/>
      <w:r w:rsidRPr="00025657">
        <w:rPr>
          <w:sz w:val="24"/>
          <w:szCs w:val="24"/>
        </w:rPr>
        <w:t>Достъп до документацията за участие</w:t>
      </w:r>
      <w:bookmarkEnd w:id="3"/>
      <w:r w:rsidRPr="00025657">
        <w:rPr>
          <w:sz w:val="24"/>
          <w:szCs w:val="24"/>
        </w:rPr>
        <w:t>:</w:t>
      </w:r>
      <w:r w:rsidR="00D4203F" w:rsidRPr="00025657">
        <w:rPr>
          <w:sz w:val="24"/>
          <w:szCs w:val="24"/>
        </w:rPr>
        <w:t xml:space="preserve"> Възложителят предоставя неограничен, пълен, безплатен и пряк достъп до документацията за обществената поръчка от датата на </w:t>
      </w:r>
      <w:r w:rsidR="00D4203F" w:rsidRPr="00D80BAF">
        <w:rPr>
          <w:sz w:val="24"/>
          <w:szCs w:val="24"/>
        </w:rPr>
        <w:t xml:space="preserve">публикуване на обявлението </w:t>
      </w:r>
      <w:r w:rsidR="00D80BAF">
        <w:rPr>
          <w:sz w:val="24"/>
          <w:szCs w:val="24"/>
        </w:rPr>
        <w:t>РОП</w:t>
      </w:r>
      <w:r w:rsidR="00925660" w:rsidRPr="00025657">
        <w:rPr>
          <w:sz w:val="24"/>
          <w:szCs w:val="24"/>
        </w:rPr>
        <w:t xml:space="preserve"> на „Профила на купувача“ на Възложителя</w:t>
      </w:r>
      <w:r w:rsidR="00260929">
        <w:rPr>
          <w:sz w:val="24"/>
          <w:szCs w:val="24"/>
        </w:rPr>
        <w:t xml:space="preserve">. </w:t>
      </w:r>
    </w:p>
    <w:p w:rsidR="00AE06A9" w:rsidRPr="00DC4CAF" w:rsidRDefault="00DC4CAF" w:rsidP="00F36F06">
      <w:pPr>
        <w:pStyle w:val="32"/>
        <w:tabs>
          <w:tab w:val="left" w:pos="993"/>
          <w:tab w:val="left" w:pos="1134"/>
        </w:tabs>
        <w:spacing w:after="0" w:line="276" w:lineRule="auto"/>
        <w:ind w:left="0" w:firstLine="426"/>
        <w:rPr>
          <w:sz w:val="24"/>
          <w:szCs w:val="24"/>
        </w:rPr>
      </w:pPr>
      <w:r w:rsidRPr="00DC4CAF">
        <w:rPr>
          <w:spacing w:val="-2"/>
          <w:sz w:val="24"/>
          <w:szCs w:val="24"/>
        </w:rPr>
        <w:t>2.При писмено искане, направено до три дни преди изтичането на срока за получаване на оферти, възложителят е длъжен най-късно на следващия работен ден да публикува в профила на купувача писмени разяснения по условията на обществената поръчка.</w:t>
      </w:r>
      <w:r w:rsidR="00AE06A9" w:rsidRPr="00DC4CAF">
        <w:rPr>
          <w:sz w:val="24"/>
          <w:szCs w:val="24"/>
        </w:rPr>
        <w:tab/>
      </w:r>
      <w:r w:rsidR="00AE06A9" w:rsidRPr="00DC4CAF">
        <w:rPr>
          <w:sz w:val="24"/>
          <w:szCs w:val="24"/>
        </w:rPr>
        <w:tab/>
      </w:r>
      <w:r w:rsidR="00AE06A9" w:rsidRPr="00DC4CAF">
        <w:rPr>
          <w:sz w:val="24"/>
          <w:szCs w:val="24"/>
        </w:rPr>
        <w:tab/>
      </w:r>
      <w:r w:rsidR="00AE06A9" w:rsidRPr="00DC4CAF">
        <w:rPr>
          <w:sz w:val="24"/>
          <w:szCs w:val="24"/>
        </w:rPr>
        <w:tab/>
      </w:r>
      <w:r w:rsidR="00AE06A9" w:rsidRPr="00DC4CAF">
        <w:rPr>
          <w:sz w:val="24"/>
          <w:szCs w:val="24"/>
        </w:rPr>
        <w:tab/>
      </w:r>
      <w:r w:rsidR="00AE06A9" w:rsidRPr="00DC4CAF">
        <w:rPr>
          <w:sz w:val="24"/>
          <w:szCs w:val="24"/>
        </w:rPr>
        <w:tab/>
        <w:t xml:space="preserve"> </w:t>
      </w:r>
    </w:p>
    <w:p w:rsidR="00D02B3F" w:rsidRPr="00025657" w:rsidRDefault="000079AE" w:rsidP="00F36F06">
      <w:pPr>
        <w:pStyle w:val="32"/>
        <w:tabs>
          <w:tab w:val="left" w:pos="993"/>
          <w:tab w:val="left" w:pos="1134"/>
        </w:tabs>
        <w:spacing w:after="0" w:line="276" w:lineRule="auto"/>
        <w:ind w:left="0" w:firstLine="426"/>
        <w:jc w:val="center"/>
        <w:rPr>
          <w:b/>
          <w:sz w:val="24"/>
          <w:szCs w:val="24"/>
        </w:rPr>
      </w:pPr>
      <w:r w:rsidRPr="00025657">
        <w:rPr>
          <w:b/>
          <w:sz w:val="24"/>
          <w:szCs w:val="24"/>
        </w:rPr>
        <w:t>РАЗДЕЛ VІ</w:t>
      </w:r>
      <w:r w:rsidR="0077363E" w:rsidRPr="00025657">
        <w:rPr>
          <w:b/>
          <w:sz w:val="24"/>
          <w:szCs w:val="24"/>
        </w:rPr>
        <w:t>.</w:t>
      </w:r>
      <w:r w:rsidR="0077363E" w:rsidRPr="00025657">
        <w:rPr>
          <w:sz w:val="24"/>
          <w:szCs w:val="24"/>
        </w:rPr>
        <w:t xml:space="preserve"> </w:t>
      </w:r>
      <w:r w:rsidR="00D02B3F" w:rsidRPr="00025657">
        <w:rPr>
          <w:b/>
          <w:sz w:val="24"/>
          <w:szCs w:val="24"/>
        </w:rPr>
        <w:t>ДРУГИ УКАЗАНИЯ</w:t>
      </w:r>
    </w:p>
    <w:p w:rsidR="00DC4CAF" w:rsidRDefault="00137EB3" w:rsidP="00F36F06">
      <w:pPr>
        <w:pStyle w:val="32"/>
        <w:tabs>
          <w:tab w:val="left" w:pos="993"/>
          <w:tab w:val="left" w:pos="1134"/>
        </w:tabs>
        <w:spacing w:after="0" w:line="276" w:lineRule="auto"/>
        <w:ind w:left="0" w:firstLine="426"/>
        <w:jc w:val="both"/>
        <w:rPr>
          <w:sz w:val="24"/>
          <w:szCs w:val="24"/>
        </w:rPr>
      </w:pPr>
      <w:r w:rsidRPr="00025657">
        <w:rPr>
          <w:sz w:val="24"/>
          <w:szCs w:val="24"/>
        </w:rPr>
        <w:t xml:space="preserve">1. </w:t>
      </w:r>
      <w:r w:rsidR="00D02B3F" w:rsidRPr="00025657">
        <w:rPr>
          <w:sz w:val="24"/>
          <w:szCs w:val="24"/>
        </w:rPr>
        <w:t>Във връзка с провеждането на процедурата и подготовката на офертите от участниците за въпроси, които не са разгледани в настоящите указания, се прилагат ЗОП</w:t>
      </w:r>
      <w:r w:rsidR="00AE06A9" w:rsidRPr="00025657">
        <w:rPr>
          <w:sz w:val="24"/>
          <w:szCs w:val="24"/>
        </w:rPr>
        <w:t>, ППЗОП</w:t>
      </w:r>
      <w:r w:rsidR="00DC4CAF">
        <w:rPr>
          <w:sz w:val="24"/>
          <w:szCs w:val="24"/>
        </w:rPr>
        <w:t xml:space="preserve">. </w:t>
      </w:r>
    </w:p>
    <w:p w:rsidR="00AE06A9" w:rsidRPr="00025657" w:rsidRDefault="00AE06A9" w:rsidP="00F36F06">
      <w:pPr>
        <w:pStyle w:val="ab"/>
        <w:spacing w:line="276" w:lineRule="auto"/>
        <w:ind w:firstLine="426"/>
        <w:rPr>
          <w:bCs/>
          <w:iCs/>
        </w:rPr>
      </w:pPr>
    </w:p>
    <w:p w:rsidR="00AE06A9" w:rsidRPr="00025657" w:rsidRDefault="00AE06A9" w:rsidP="00F36F06">
      <w:pPr>
        <w:pStyle w:val="32"/>
        <w:tabs>
          <w:tab w:val="left" w:pos="993"/>
          <w:tab w:val="left" w:pos="1134"/>
        </w:tabs>
        <w:spacing w:after="0" w:line="276" w:lineRule="auto"/>
        <w:ind w:left="0" w:firstLine="426"/>
        <w:jc w:val="both"/>
        <w:rPr>
          <w:sz w:val="24"/>
          <w:szCs w:val="24"/>
          <w:lang w:val="en-US"/>
        </w:rPr>
      </w:pPr>
    </w:p>
    <w:p w:rsidR="00E536A2" w:rsidRPr="00025657" w:rsidRDefault="00F77577" w:rsidP="00F36F06">
      <w:pPr>
        <w:pStyle w:val="20"/>
        <w:keepLines w:val="0"/>
        <w:tabs>
          <w:tab w:val="left" w:pos="993"/>
          <w:tab w:val="left" w:pos="3081"/>
        </w:tabs>
        <w:spacing w:before="0" w:line="276" w:lineRule="auto"/>
        <w:ind w:firstLine="426"/>
        <w:rPr>
          <w:rFonts w:ascii="Times New Roman" w:hAnsi="Times New Roman"/>
          <w:color w:val="auto"/>
          <w:sz w:val="24"/>
          <w:szCs w:val="24"/>
        </w:rPr>
      </w:pPr>
      <w:r w:rsidRPr="00025657">
        <w:rPr>
          <w:rFonts w:ascii="Times New Roman" w:hAnsi="Times New Roman"/>
          <w:color w:val="auto"/>
          <w:sz w:val="24"/>
          <w:szCs w:val="24"/>
        </w:rPr>
        <w:lastRenderedPageBreak/>
        <w:t xml:space="preserve">                                                         </w:t>
      </w:r>
      <w:r w:rsidR="000079AE" w:rsidRPr="00025657">
        <w:rPr>
          <w:rFonts w:ascii="Times New Roman" w:hAnsi="Times New Roman"/>
          <w:color w:val="auto"/>
          <w:sz w:val="24"/>
          <w:szCs w:val="24"/>
        </w:rPr>
        <w:t>РАЗДЕЛ VІІ</w:t>
      </w:r>
    </w:p>
    <w:p w:rsidR="00B81298" w:rsidRPr="00025657" w:rsidRDefault="00B81298" w:rsidP="00F36F06">
      <w:pPr>
        <w:spacing w:line="276" w:lineRule="auto"/>
        <w:ind w:firstLine="426"/>
      </w:pPr>
    </w:p>
    <w:p w:rsidR="00B81298" w:rsidRPr="00025657" w:rsidRDefault="00081E13" w:rsidP="00F36F06">
      <w:pPr>
        <w:pStyle w:val="32"/>
        <w:spacing w:after="0" w:line="276" w:lineRule="auto"/>
        <w:ind w:left="0" w:firstLine="426"/>
        <w:jc w:val="center"/>
        <w:rPr>
          <w:b/>
          <w:sz w:val="24"/>
          <w:szCs w:val="24"/>
        </w:rPr>
      </w:pPr>
      <w:r w:rsidRPr="00025657">
        <w:rPr>
          <w:b/>
          <w:sz w:val="24"/>
          <w:szCs w:val="24"/>
        </w:rPr>
        <w:t>УКАЗАНИЯ ЗА ИЗГОТВЯНЕ</w:t>
      </w:r>
      <w:r w:rsidR="00B81298" w:rsidRPr="00025657">
        <w:rPr>
          <w:b/>
          <w:sz w:val="24"/>
          <w:szCs w:val="24"/>
        </w:rPr>
        <w:t xml:space="preserve"> И СЪДЪРЖАНИЕ НА ОФЕРТИТЕ</w:t>
      </w:r>
    </w:p>
    <w:p w:rsidR="00B81298" w:rsidRPr="00025657" w:rsidRDefault="00B81298" w:rsidP="00F36F06">
      <w:pPr>
        <w:pStyle w:val="32"/>
        <w:spacing w:after="0" w:line="276" w:lineRule="auto"/>
        <w:ind w:left="0" w:firstLine="426"/>
        <w:jc w:val="both"/>
        <w:rPr>
          <w:sz w:val="24"/>
          <w:szCs w:val="24"/>
        </w:rPr>
      </w:pPr>
    </w:p>
    <w:p w:rsidR="00B81298" w:rsidRPr="00025657" w:rsidRDefault="00B81298" w:rsidP="00F36F06">
      <w:pPr>
        <w:pStyle w:val="32"/>
        <w:numPr>
          <w:ilvl w:val="0"/>
          <w:numId w:val="13"/>
        </w:numPr>
        <w:tabs>
          <w:tab w:val="left" w:pos="993"/>
        </w:tabs>
        <w:spacing w:after="0" w:line="276" w:lineRule="auto"/>
        <w:ind w:left="0" w:firstLine="426"/>
        <w:jc w:val="both"/>
        <w:rPr>
          <w:sz w:val="24"/>
          <w:szCs w:val="24"/>
        </w:rPr>
      </w:pPr>
      <w:r w:rsidRPr="00025657">
        <w:rPr>
          <w:sz w:val="24"/>
          <w:szCs w:val="24"/>
        </w:rPr>
        <w:t>За участие в процедурата участникът подготвя и представя оферта, която трябва да съответства напълно на условията и образците, съдържащи се в документацията за обществената поръчка. Неспазването на това изискване води до отстраняване на участника от участие в процедурата.</w:t>
      </w:r>
    </w:p>
    <w:p w:rsidR="00B81298" w:rsidRPr="00025657" w:rsidRDefault="00B81298" w:rsidP="00F36F06">
      <w:pPr>
        <w:pStyle w:val="32"/>
        <w:numPr>
          <w:ilvl w:val="0"/>
          <w:numId w:val="13"/>
        </w:numPr>
        <w:tabs>
          <w:tab w:val="left" w:pos="993"/>
        </w:tabs>
        <w:spacing w:after="0" w:line="276" w:lineRule="auto"/>
        <w:ind w:left="0" w:firstLine="426"/>
        <w:jc w:val="both"/>
        <w:rPr>
          <w:sz w:val="24"/>
          <w:szCs w:val="24"/>
        </w:rPr>
      </w:pPr>
      <w:r w:rsidRPr="00025657">
        <w:rPr>
          <w:sz w:val="24"/>
          <w:szCs w:val="24"/>
        </w:rPr>
        <w:t xml:space="preserve">Всеки участник в настоящата процедура има право да представи само </w:t>
      </w:r>
      <w:r w:rsidR="000E18B9" w:rsidRPr="00025657">
        <w:rPr>
          <w:sz w:val="24"/>
          <w:szCs w:val="24"/>
        </w:rPr>
        <w:t>една оферта</w:t>
      </w:r>
      <w:r w:rsidRPr="00025657">
        <w:rPr>
          <w:sz w:val="24"/>
          <w:szCs w:val="24"/>
        </w:rPr>
        <w:t>. Не се допуска представяне на варианти на офертата.</w:t>
      </w:r>
    </w:p>
    <w:p w:rsidR="00B81298" w:rsidRPr="00025657" w:rsidRDefault="00B81298" w:rsidP="00F36F06">
      <w:pPr>
        <w:pStyle w:val="32"/>
        <w:numPr>
          <w:ilvl w:val="0"/>
          <w:numId w:val="13"/>
        </w:numPr>
        <w:tabs>
          <w:tab w:val="left" w:pos="993"/>
        </w:tabs>
        <w:spacing w:after="0" w:line="276" w:lineRule="auto"/>
        <w:ind w:left="0" w:firstLine="426"/>
        <w:jc w:val="both"/>
        <w:rPr>
          <w:sz w:val="24"/>
          <w:szCs w:val="24"/>
        </w:rPr>
      </w:pPr>
      <w:r w:rsidRPr="00025657">
        <w:rPr>
          <w:sz w:val="24"/>
          <w:szCs w:val="24"/>
        </w:rPr>
        <w:t xml:space="preserve">Офертата се подава на български език. </w:t>
      </w:r>
    </w:p>
    <w:p w:rsidR="00B81298" w:rsidRPr="00025657" w:rsidRDefault="00B81298" w:rsidP="00F36F06">
      <w:pPr>
        <w:pStyle w:val="a9"/>
        <w:numPr>
          <w:ilvl w:val="0"/>
          <w:numId w:val="13"/>
        </w:numPr>
        <w:tabs>
          <w:tab w:val="left" w:pos="993"/>
        </w:tabs>
        <w:spacing w:line="276" w:lineRule="auto"/>
        <w:ind w:left="0" w:firstLine="426"/>
        <w:jc w:val="both"/>
      </w:pPr>
      <w:r w:rsidRPr="00025657">
        <w:t>Разходите, свързани с изготвянето и подаването на офертата са за сметка на участника.</w:t>
      </w:r>
    </w:p>
    <w:p w:rsidR="00B81298" w:rsidRPr="00025657" w:rsidRDefault="00B81298" w:rsidP="00F36F06">
      <w:pPr>
        <w:pStyle w:val="a9"/>
        <w:numPr>
          <w:ilvl w:val="0"/>
          <w:numId w:val="13"/>
        </w:numPr>
        <w:tabs>
          <w:tab w:val="left" w:pos="993"/>
        </w:tabs>
        <w:spacing w:line="276" w:lineRule="auto"/>
        <w:ind w:left="0" w:firstLine="426"/>
        <w:jc w:val="both"/>
      </w:pPr>
      <w:r w:rsidRPr="00025657">
        <w:t>Офертата се подписва от лицето/лицата, с права да представлява/т участника, или надлежно упълномощено лице. В последния случай се представя и докумен</w:t>
      </w:r>
      <w:r w:rsidR="00A763BE">
        <w:t>т за упълномощаване</w:t>
      </w:r>
      <w:r w:rsidRPr="00025657">
        <w:t xml:space="preserve">. </w:t>
      </w:r>
    </w:p>
    <w:p w:rsidR="00760B2B" w:rsidRPr="00F16A6E" w:rsidRDefault="00B81298" w:rsidP="00F16A6E">
      <w:pPr>
        <w:pStyle w:val="a9"/>
        <w:numPr>
          <w:ilvl w:val="0"/>
          <w:numId w:val="13"/>
        </w:numPr>
        <w:tabs>
          <w:tab w:val="left" w:pos="993"/>
        </w:tabs>
        <w:spacing w:line="276" w:lineRule="auto"/>
        <w:ind w:left="0" w:firstLine="426"/>
        <w:jc w:val="both"/>
      </w:pPr>
      <w:r w:rsidRPr="00E330B5">
        <w:t>Офертите се подават</w:t>
      </w:r>
      <w:r w:rsidR="00F16A6E">
        <w:t xml:space="preserve"> в системата за обществени поръчки</w:t>
      </w:r>
      <w:r w:rsidRPr="00E330B5">
        <w:t>.</w:t>
      </w:r>
      <w:bookmarkStart w:id="4" w:name="bookmark16"/>
    </w:p>
    <w:bookmarkEnd w:id="4"/>
    <w:p w:rsidR="00760B2B" w:rsidRPr="00D80BAF" w:rsidRDefault="00760B2B" w:rsidP="00F16A6E">
      <w:pPr>
        <w:pStyle w:val="Bodytext20"/>
        <w:numPr>
          <w:ilvl w:val="0"/>
          <w:numId w:val="13"/>
        </w:numPr>
        <w:shd w:val="clear" w:color="auto" w:fill="auto"/>
        <w:tabs>
          <w:tab w:val="left" w:pos="1182"/>
        </w:tabs>
        <w:spacing w:before="0" w:line="276" w:lineRule="auto"/>
        <w:rPr>
          <w:sz w:val="24"/>
          <w:szCs w:val="24"/>
        </w:rPr>
      </w:pPr>
      <w:r w:rsidRPr="00025657">
        <w:rPr>
          <w:color w:val="000000"/>
          <w:sz w:val="24"/>
          <w:szCs w:val="24"/>
          <w:lang w:bidi="bg-BG"/>
        </w:rPr>
        <w:t xml:space="preserve">Представената оферта трябва да има срок на валидност </w:t>
      </w:r>
      <w:r w:rsidR="00CA73B7">
        <w:rPr>
          <w:color w:val="000000"/>
          <w:sz w:val="24"/>
          <w:szCs w:val="24"/>
          <w:lang w:bidi="bg-BG"/>
        </w:rPr>
        <w:t>180</w:t>
      </w:r>
      <w:r w:rsidR="00E00817">
        <w:rPr>
          <w:color w:val="000000"/>
          <w:sz w:val="24"/>
          <w:szCs w:val="24"/>
          <w:lang w:bidi="bg-BG"/>
        </w:rPr>
        <w:t xml:space="preserve"> </w:t>
      </w:r>
      <w:r w:rsidRPr="00025657">
        <w:rPr>
          <w:color w:val="000000"/>
          <w:sz w:val="24"/>
          <w:szCs w:val="24"/>
          <w:lang w:bidi="bg-BG"/>
        </w:rPr>
        <w:t>(</w:t>
      </w:r>
      <w:r w:rsidR="00CA73B7">
        <w:rPr>
          <w:color w:val="000000"/>
          <w:sz w:val="24"/>
          <w:szCs w:val="24"/>
          <w:lang w:bidi="bg-BG"/>
        </w:rPr>
        <w:t>сто и осемдесет</w:t>
      </w:r>
      <w:r w:rsidRPr="00025657">
        <w:rPr>
          <w:color w:val="000000"/>
          <w:sz w:val="24"/>
          <w:szCs w:val="24"/>
          <w:lang w:bidi="bg-BG"/>
        </w:rPr>
        <w:t xml:space="preserve">) </w:t>
      </w:r>
      <w:r w:rsidR="00CA73B7">
        <w:rPr>
          <w:color w:val="000000"/>
          <w:sz w:val="24"/>
          <w:szCs w:val="24"/>
          <w:lang w:bidi="bg-BG"/>
        </w:rPr>
        <w:t>календарни дни</w:t>
      </w:r>
      <w:r w:rsidRPr="00025657">
        <w:rPr>
          <w:color w:val="000000"/>
          <w:sz w:val="24"/>
          <w:szCs w:val="24"/>
          <w:lang w:bidi="bg-BG"/>
        </w:rPr>
        <w:t xml:space="preserve">, считано </w:t>
      </w:r>
      <w:r w:rsidRPr="00D80BAF">
        <w:rPr>
          <w:color w:val="000000"/>
          <w:sz w:val="24"/>
          <w:szCs w:val="24"/>
          <w:lang w:bidi="bg-BG"/>
        </w:rPr>
        <w:t>от датата на изтичане на срока за получаване на офертите.</w:t>
      </w:r>
    </w:p>
    <w:p w:rsidR="00760B2B" w:rsidRPr="00D80BAF" w:rsidRDefault="00760B2B" w:rsidP="00F16A6E">
      <w:pPr>
        <w:pStyle w:val="Bodytext20"/>
        <w:numPr>
          <w:ilvl w:val="0"/>
          <w:numId w:val="13"/>
        </w:numPr>
        <w:shd w:val="clear" w:color="auto" w:fill="auto"/>
        <w:tabs>
          <w:tab w:val="left" w:pos="1349"/>
        </w:tabs>
        <w:spacing w:before="0" w:line="276" w:lineRule="auto"/>
        <w:ind w:left="0" w:firstLine="426"/>
        <w:rPr>
          <w:sz w:val="24"/>
          <w:szCs w:val="24"/>
        </w:rPr>
      </w:pPr>
      <w:r w:rsidRPr="00D80BAF">
        <w:rPr>
          <w:color w:val="000000"/>
          <w:sz w:val="24"/>
          <w:szCs w:val="24"/>
          <w:lang w:bidi="bg-BG"/>
        </w:rPr>
        <w:t>Ценовото предложение се представя в съответствие с приложения към</w:t>
      </w:r>
      <w:r w:rsidRPr="00D80BAF">
        <w:rPr>
          <w:sz w:val="24"/>
          <w:szCs w:val="24"/>
        </w:rPr>
        <w:t xml:space="preserve"> </w:t>
      </w:r>
      <w:r w:rsidRPr="00D80BAF">
        <w:rPr>
          <w:color w:val="000000"/>
          <w:sz w:val="24"/>
          <w:szCs w:val="24"/>
          <w:lang w:bidi="bg-BG"/>
        </w:rPr>
        <w:t>документацията образец.</w:t>
      </w:r>
    </w:p>
    <w:p w:rsidR="00E64FA6" w:rsidRPr="00025657" w:rsidRDefault="00E64FA6" w:rsidP="00F36F06">
      <w:pPr>
        <w:spacing w:line="276" w:lineRule="auto"/>
        <w:ind w:firstLine="426"/>
        <w:contextualSpacing/>
        <w:jc w:val="both"/>
        <w:rPr>
          <w:b/>
        </w:rPr>
      </w:pPr>
    </w:p>
    <w:p w:rsidR="003D36EA" w:rsidRPr="00025657" w:rsidRDefault="00E64FA6" w:rsidP="00F16A6E">
      <w:pPr>
        <w:pStyle w:val="a9"/>
        <w:spacing w:line="276" w:lineRule="auto"/>
        <w:jc w:val="both"/>
      </w:pPr>
      <w:r w:rsidRPr="00326281">
        <w:rPr>
          <w:b/>
        </w:rPr>
        <w:t xml:space="preserve"> </w:t>
      </w:r>
      <w:r w:rsidR="003D36EA" w:rsidRPr="00326281">
        <w:rPr>
          <w:b/>
        </w:rPr>
        <w:t xml:space="preserve">Указания за представяне на </w:t>
      </w:r>
      <w:r w:rsidR="00F852F5" w:rsidRPr="00326281">
        <w:rPr>
          <w:b/>
        </w:rPr>
        <w:t>е-</w:t>
      </w:r>
      <w:r w:rsidR="003D36EA" w:rsidRPr="00326281">
        <w:rPr>
          <w:b/>
        </w:rPr>
        <w:t>ЕЕДОП</w:t>
      </w:r>
      <w:r w:rsidR="003D36EA" w:rsidRPr="00025657">
        <w:t>:</w:t>
      </w:r>
    </w:p>
    <w:p w:rsidR="003D36EA" w:rsidRPr="00025657" w:rsidRDefault="003D36EA" w:rsidP="00F36F06">
      <w:pPr>
        <w:spacing w:line="276" w:lineRule="auto"/>
        <w:ind w:firstLine="426"/>
        <w:contextualSpacing/>
        <w:jc w:val="both"/>
      </w:pPr>
    </w:p>
    <w:p w:rsidR="003D36EA" w:rsidRPr="00025657" w:rsidRDefault="003D36EA" w:rsidP="00F36F06">
      <w:pPr>
        <w:pStyle w:val="a9"/>
        <w:numPr>
          <w:ilvl w:val="0"/>
          <w:numId w:val="26"/>
        </w:numPr>
        <w:spacing w:line="276" w:lineRule="auto"/>
        <w:ind w:left="0" w:firstLine="426"/>
        <w:jc w:val="both"/>
      </w:pPr>
      <w:r w:rsidRPr="00025657">
        <w:t>В е</w:t>
      </w:r>
      <w:r w:rsidRPr="00025657">
        <w:rPr>
          <w:lang w:val="en-US"/>
        </w:rPr>
        <w:t>-</w:t>
      </w:r>
      <w:r w:rsidRPr="00025657">
        <w:t>ЕЕДОП се предоставя информацията, изисквана от възложителя, и се посочват данни относно публичните регистри,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3D36EA" w:rsidRPr="00025657" w:rsidRDefault="00E64FA6" w:rsidP="00F36F06">
      <w:pPr>
        <w:spacing w:line="276" w:lineRule="auto"/>
        <w:ind w:firstLine="426"/>
        <w:contextualSpacing/>
        <w:jc w:val="both"/>
      </w:pPr>
      <w:r w:rsidRPr="00025657">
        <w:t xml:space="preserve">     2.</w:t>
      </w:r>
      <w:r w:rsidR="00F852F5" w:rsidRPr="00025657">
        <w:t xml:space="preserve"> </w:t>
      </w:r>
      <w:r w:rsidR="003D36EA" w:rsidRPr="00025657">
        <w:t>Участник (икономически оператор), който участва самостоятелно в обществената поръчка и не използва капацитета на трети лица и подизпълнители, за да изпълни критериите за подбор, попълва и представя един е</w:t>
      </w:r>
      <w:r w:rsidR="003D36EA" w:rsidRPr="00025657">
        <w:rPr>
          <w:lang w:val="en-US"/>
        </w:rPr>
        <w:t>-</w:t>
      </w:r>
      <w:r w:rsidR="003D36EA" w:rsidRPr="00025657">
        <w:t>ЕЕДОП. В случай на различие в декларираните обстоятелства, свързани с личното състояние или при необходимост от защита на личните данни, се попълва отделен е</w:t>
      </w:r>
      <w:r w:rsidR="003D36EA" w:rsidRPr="00025657">
        <w:rPr>
          <w:lang w:val="en-US"/>
        </w:rPr>
        <w:t>-</w:t>
      </w:r>
      <w:r w:rsidR="003D36EA" w:rsidRPr="00025657">
        <w:t>ЕЕДОП за всяко или за някое от лицата по чл. 40, ал. 1 от ППЗОП</w:t>
      </w:r>
      <w:r w:rsidR="003D36EA" w:rsidRPr="00025657">
        <w:rPr>
          <w:vanish/>
        </w:rPr>
        <w:t>за лицата, които представляват участника или кандидата, членовете на управителни и надзорни органи и за други лица, които имат правомощия да упражняват контрол при вземането на решения от тези органи. за лицата, които представляват участника или кандидата, членовете на управителни и надзорни органи и за други лица, които имат правомощия да упражняват контрол при вземането на решения от тези органи. за лицата, които представляват участника или кандидата, членовете на управителни и надзорни органи и за други лица, които имат правомощия да упражняват контрол при вземането на решения от тези органи.</w:t>
      </w:r>
      <w:r w:rsidR="003D36EA" w:rsidRPr="00025657">
        <w:t>. В случаите, когато се подава повече от един е</w:t>
      </w:r>
      <w:r w:rsidR="003D36EA" w:rsidRPr="00025657">
        <w:rPr>
          <w:lang w:val="en-US"/>
        </w:rPr>
        <w:t>-</w:t>
      </w:r>
      <w:r w:rsidR="003D36EA" w:rsidRPr="00025657">
        <w:t>ЕЕДОП, обстоятелствата, свързани с критериите за подбор, се съдържат само в е</w:t>
      </w:r>
      <w:r w:rsidR="003D36EA" w:rsidRPr="00025657">
        <w:rPr>
          <w:lang w:val="en-US"/>
        </w:rPr>
        <w:t>-</w:t>
      </w:r>
      <w:r w:rsidR="003D36EA" w:rsidRPr="00025657">
        <w:t>ЕЕДОП, подписан от лице, което може самостоятелно да представлява участника (икономическия оператор).</w:t>
      </w:r>
    </w:p>
    <w:p w:rsidR="00F852F5" w:rsidRPr="00025657" w:rsidRDefault="00E64FA6" w:rsidP="00F36F06">
      <w:pPr>
        <w:spacing w:line="276" w:lineRule="auto"/>
        <w:ind w:firstLine="426"/>
        <w:jc w:val="both"/>
      </w:pPr>
      <w:r w:rsidRPr="00025657">
        <w:t xml:space="preserve">   3.</w:t>
      </w:r>
      <w:r w:rsidR="00F852F5" w:rsidRPr="00025657">
        <w:t xml:space="preserve"> </w:t>
      </w:r>
      <w:r w:rsidR="003D36EA" w:rsidRPr="00025657">
        <w:t>Участник (икономически оператор), който участва самостоятелно, но ще ползва капацитета на едно или повече трети лица, по отношение на критериите за подбор, представя отделен е</w:t>
      </w:r>
      <w:r w:rsidR="003D36EA" w:rsidRPr="00025657">
        <w:rPr>
          <w:lang w:val="en-US"/>
        </w:rPr>
        <w:t>-</w:t>
      </w:r>
      <w:r w:rsidR="003D36EA" w:rsidRPr="00025657">
        <w:t>ЕЕДОП за всяко едно от третите лица. Третите лица трябва да отговарят на съответните критерии за подбор, за доказването на които участникът се позовава на техния капацитет и за тях не следва да са налице основанията за отстраняване от процедурата. Участникът (икономически оператор) попълва Раздел В „</w:t>
      </w:r>
      <w:r w:rsidR="003D36EA" w:rsidRPr="00025657">
        <w:rPr>
          <w:bCs/>
        </w:rPr>
        <w:t>Информация относно използването на капацитета на други субекти“ на част ІІ от е</w:t>
      </w:r>
      <w:r w:rsidR="003D36EA" w:rsidRPr="00025657">
        <w:rPr>
          <w:bCs/>
          <w:lang w:val="en-US"/>
        </w:rPr>
        <w:t>-</w:t>
      </w:r>
      <w:r w:rsidR="003D36EA" w:rsidRPr="00025657">
        <w:rPr>
          <w:bCs/>
        </w:rPr>
        <w:t>ЕЕДОП.</w:t>
      </w:r>
      <w:r w:rsidR="003D36EA" w:rsidRPr="00025657">
        <w:t xml:space="preserve"> </w:t>
      </w:r>
      <w:r w:rsidR="003D36EA" w:rsidRPr="00025657">
        <w:rPr>
          <w:bCs/>
        </w:rPr>
        <w:t xml:space="preserve">Ако полето </w:t>
      </w:r>
      <w:r w:rsidR="003D36EA" w:rsidRPr="00025657">
        <w:rPr>
          <w:bCs/>
        </w:rPr>
        <w:lastRenderedPageBreak/>
        <w:t>е попълнено с „Да“ се представя е</w:t>
      </w:r>
      <w:r w:rsidR="003D36EA" w:rsidRPr="00025657">
        <w:rPr>
          <w:bCs/>
          <w:lang w:val="en-US"/>
        </w:rPr>
        <w:t>-</w:t>
      </w:r>
      <w:r w:rsidR="003D36EA" w:rsidRPr="00025657">
        <w:rPr>
          <w:bCs/>
        </w:rPr>
        <w:t>ЕЕДОП надлежно попълнен и подписан от лицата по чл. 40, ал. 1 от ППЗОП, за третите лица. В е</w:t>
      </w:r>
      <w:r w:rsidR="003D36EA" w:rsidRPr="00025657">
        <w:rPr>
          <w:bCs/>
          <w:lang w:val="en-US"/>
        </w:rPr>
        <w:t>-</w:t>
      </w:r>
      <w:r w:rsidR="003D36EA" w:rsidRPr="00025657">
        <w:rPr>
          <w:bCs/>
        </w:rPr>
        <w:t>ЕЕДОП се посочва информацията, изисквана съгласно раздел А и Б от част ІІ, попълва се част ІІІ „Основания за изключване“ и част ІV „Критерии за подбор“ само по отношение на ресурса, който се предоставя за използване.</w:t>
      </w:r>
    </w:p>
    <w:p w:rsidR="003D36EA" w:rsidRPr="00025657" w:rsidRDefault="00E64FA6" w:rsidP="00F36F06">
      <w:pPr>
        <w:spacing w:line="276" w:lineRule="auto"/>
        <w:ind w:firstLine="426"/>
        <w:jc w:val="both"/>
      </w:pPr>
      <w:r w:rsidRPr="00025657">
        <w:t xml:space="preserve">   4.</w:t>
      </w:r>
      <w:r w:rsidR="00F852F5" w:rsidRPr="00025657">
        <w:t xml:space="preserve"> </w:t>
      </w:r>
      <w:r w:rsidR="003D36EA" w:rsidRPr="00025657">
        <w:t>Участник (икономически оператор), който участва самостоятелно, но ще ползва един или повече подизпълнители, представя попълнен отделен е</w:t>
      </w:r>
      <w:r w:rsidR="003D36EA" w:rsidRPr="00025657">
        <w:rPr>
          <w:lang w:val="en-US"/>
        </w:rPr>
        <w:t>-</w:t>
      </w:r>
      <w:r w:rsidR="003D36EA" w:rsidRPr="00025657">
        <w:t>ЕЕДОП за всеки един от подизпълнителите. Подизпълнителите трябва да отговарят на съответните критерии за подбор съобразно вида и дела на поръчката, който ще изпълняват, и за тях не следва да са налице основания за отстраняване от процедурата. Участникът (икономически оператор) попълва Раздел Г „</w:t>
      </w:r>
      <w:r w:rsidR="003D36EA" w:rsidRPr="00025657">
        <w:rPr>
          <w:bCs/>
        </w:rPr>
        <w:t>Информация за подизпълнители, чийто капацитет икономическият оператор няма да използва“ на част ІІ от е</w:t>
      </w:r>
      <w:r w:rsidR="003D36EA" w:rsidRPr="00025657">
        <w:rPr>
          <w:bCs/>
          <w:lang w:val="en-US"/>
        </w:rPr>
        <w:t>-</w:t>
      </w:r>
      <w:r w:rsidR="003D36EA" w:rsidRPr="00025657">
        <w:rPr>
          <w:bCs/>
        </w:rPr>
        <w:t>ЕЕДОП. Ако полето е попълнено с „Да“ се представя е</w:t>
      </w:r>
      <w:r w:rsidR="003D36EA" w:rsidRPr="00025657">
        <w:rPr>
          <w:bCs/>
          <w:lang w:val="en-US"/>
        </w:rPr>
        <w:t>-</w:t>
      </w:r>
      <w:r w:rsidR="003D36EA" w:rsidRPr="00025657">
        <w:rPr>
          <w:bCs/>
        </w:rPr>
        <w:t>ЕЕДОП за всеки подизпълнител надлежно попълнен и подписан от лицата по чл. 40, ал. 1 ППЗОП. В е</w:t>
      </w:r>
      <w:r w:rsidR="003D36EA" w:rsidRPr="00025657">
        <w:rPr>
          <w:bCs/>
          <w:lang w:val="en-US"/>
        </w:rPr>
        <w:t>-</w:t>
      </w:r>
      <w:r w:rsidR="003D36EA" w:rsidRPr="00025657">
        <w:rPr>
          <w:bCs/>
        </w:rPr>
        <w:t>ЕЕДОП подизпълнителят/</w:t>
      </w:r>
      <w:proofErr w:type="spellStart"/>
      <w:r w:rsidR="003D36EA" w:rsidRPr="00025657">
        <w:rPr>
          <w:bCs/>
        </w:rPr>
        <w:t>лите</w:t>
      </w:r>
      <w:proofErr w:type="spellEnd"/>
      <w:r w:rsidR="003D36EA" w:rsidRPr="00025657">
        <w:rPr>
          <w:bCs/>
        </w:rPr>
        <w:t xml:space="preserve"> посочват информацията, изисквана съгласно раздел А и Б от част ІІ и попълват част ІІІ „Основания за изключване“.</w:t>
      </w:r>
    </w:p>
    <w:p w:rsidR="00E64FA6" w:rsidRPr="00025657" w:rsidRDefault="00E64FA6" w:rsidP="00F36F06">
      <w:pPr>
        <w:spacing w:line="276" w:lineRule="auto"/>
        <w:ind w:firstLine="426"/>
        <w:jc w:val="both"/>
      </w:pPr>
      <w:r w:rsidRPr="00025657">
        <w:t xml:space="preserve">   5.</w:t>
      </w:r>
      <w:r w:rsidR="00196943" w:rsidRPr="00025657">
        <w:t xml:space="preserve"> Документи за доказване на предприетите мерки за надеждност, когато е приложимо.</w:t>
      </w:r>
    </w:p>
    <w:p w:rsidR="003D36EA" w:rsidRPr="00025657" w:rsidRDefault="00E64FA6" w:rsidP="00F36F06">
      <w:pPr>
        <w:spacing w:line="276" w:lineRule="auto"/>
        <w:ind w:firstLine="426"/>
        <w:jc w:val="both"/>
      </w:pPr>
      <w:r w:rsidRPr="00025657">
        <w:t xml:space="preserve">   6. </w:t>
      </w:r>
      <w:r w:rsidR="00196943" w:rsidRPr="00025657">
        <w:t>При участник – обединение - документите по чл. 37, ал. 4 от ППЗОП.</w:t>
      </w:r>
    </w:p>
    <w:p w:rsidR="00196943" w:rsidRPr="00025657" w:rsidRDefault="00196943" w:rsidP="00F36F06">
      <w:pPr>
        <w:pStyle w:val="a9"/>
        <w:spacing w:line="276" w:lineRule="auto"/>
        <w:ind w:left="0" w:firstLine="426"/>
        <w:jc w:val="both"/>
        <w:rPr>
          <w:bCs/>
        </w:rPr>
      </w:pPr>
    </w:p>
    <w:p w:rsidR="003D36EA" w:rsidRPr="00025657" w:rsidRDefault="003D36EA" w:rsidP="00F36F06">
      <w:pPr>
        <w:widowControl w:val="0"/>
        <w:numPr>
          <w:ilvl w:val="0"/>
          <w:numId w:val="21"/>
        </w:numPr>
        <w:tabs>
          <w:tab w:val="left" w:pos="1134"/>
        </w:tabs>
        <w:suppressAutoHyphens/>
        <w:autoSpaceDE w:val="0"/>
        <w:autoSpaceDN w:val="0"/>
        <w:adjustRightInd w:val="0"/>
        <w:spacing w:line="276" w:lineRule="auto"/>
        <w:ind w:left="0" w:firstLine="426"/>
        <w:jc w:val="both"/>
        <w:rPr>
          <w:b/>
          <w:i/>
          <w:lang w:eastAsia="ar-SA"/>
        </w:rPr>
      </w:pPr>
      <w:r w:rsidRPr="00025657">
        <w:rPr>
          <w:b/>
          <w:i/>
          <w:lang w:eastAsia="ar-SA"/>
        </w:rPr>
        <w:t>Указания за попълване на е</w:t>
      </w:r>
      <w:r w:rsidRPr="00025657">
        <w:rPr>
          <w:b/>
          <w:i/>
          <w:lang w:val="en-US" w:eastAsia="ar-SA"/>
        </w:rPr>
        <w:t>-</w:t>
      </w:r>
      <w:r w:rsidRPr="00025657">
        <w:rPr>
          <w:b/>
          <w:i/>
          <w:lang w:eastAsia="ar-SA"/>
        </w:rPr>
        <w:t>ЕЕДОП от Възложителя:</w:t>
      </w:r>
    </w:p>
    <w:p w:rsidR="003D36EA" w:rsidRPr="00025657" w:rsidRDefault="003D36EA" w:rsidP="00F36F06">
      <w:pPr>
        <w:widowControl w:val="0"/>
        <w:tabs>
          <w:tab w:val="left" w:pos="1134"/>
        </w:tabs>
        <w:suppressAutoHyphens/>
        <w:autoSpaceDE w:val="0"/>
        <w:autoSpaceDN w:val="0"/>
        <w:adjustRightInd w:val="0"/>
        <w:spacing w:line="276" w:lineRule="auto"/>
        <w:ind w:firstLine="426"/>
        <w:jc w:val="both"/>
        <w:rPr>
          <w:b/>
          <w:i/>
          <w:lang w:eastAsia="ar-SA"/>
        </w:rPr>
      </w:pPr>
    </w:p>
    <w:p w:rsidR="003D36EA" w:rsidRPr="00025657" w:rsidRDefault="003D36EA" w:rsidP="00F36F06">
      <w:pPr>
        <w:widowControl w:val="0"/>
        <w:tabs>
          <w:tab w:val="left" w:pos="1134"/>
        </w:tabs>
        <w:suppressAutoHyphens/>
        <w:autoSpaceDE w:val="0"/>
        <w:autoSpaceDN w:val="0"/>
        <w:adjustRightInd w:val="0"/>
        <w:spacing w:line="276" w:lineRule="auto"/>
        <w:ind w:firstLine="426"/>
        <w:jc w:val="both"/>
        <w:rPr>
          <w:b/>
          <w:i/>
          <w:lang w:eastAsia="ar-SA"/>
        </w:rPr>
      </w:pPr>
    </w:p>
    <w:p w:rsidR="003D36EA" w:rsidRPr="00025657" w:rsidRDefault="003D36EA" w:rsidP="00F36F06">
      <w:pPr>
        <w:widowControl w:val="0"/>
        <w:numPr>
          <w:ilvl w:val="0"/>
          <w:numId w:val="21"/>
        </w:numPr>
        <w:tabs>
          <w:tab w:val="left" w:pos="1134"/>
        </w:tabs>
        <w:suppressAutoHyphens/>
        <w:autoSpaceDE w:val="0"/>
        <w:autoSpaceDN w:val="0"/>
        <w:adjustRightInd w:val="0"/>
        <w:spacing w:line="276" w:lineRule="auto"/>
        <w:ind w:left="0" w:firstLine="426"/>
        <w:jc w:val="both"/>
        <w:rPr>
          <w:lang w:eastAsia="ar-SA"/>
        </w:rPr>
      </w:pPr>
      <w:r w:rsidRPr="00025657">
        <w:rPr>
          <w:lang w:eastAsia="ar-SA"/>
        </w:rPr>
        <w:t>Възложителят предоставя образец на е</w:t>
      </w:r>
      <w:r w:rsidRPr="00025657">
        <w:rPr>
          <w:lang w:val="en-US" w:eastAsia="ar-SA"/>
        </w:rPr>
        <w:t>-</w:t>
      </w:r>
      <w:r w:rsidRPr="00025657">
        <w:rPr>
          <w:lang w:eastAsia="ar-SA"/>
        </w:rPr>
        <w:t xml:space="preserve">ЕЕДОП, чрез маркиране на полетата, които съответстват на поставените изисквания, свързани с личното състояние на участниците и критериите за подбор. </w:t>
      </w:r>
    </w:p>
    <w:p w:rsidR="007471D4" w:rsidRPr="00025657" w:rsidRDefault="007471D4" w:rsidP="00F36F06">
      <w:pPr>
        <w:pStyle w:val="a9"/>
        <w:spacing w:line="276" w:lineRule="auto"/>
        <w:ind w:left="0" w:firstLine="426"/>
        <w:jc w:val="both"/>
      </w:pPr>
    </w:p>
    <w:p w:rsidR="007471D4" w:rsidRPr="00025657" w:rsidRDefault="007471D4" w:rsidP="00324A20">
      <w:pPr>
        <w:spacing w:line="276" w:lineRule="auto"/>
        <w:ind w:left="426"/>
        <w:contextualSpacing/>
        <w:jc w:val="both"/>
        <w:rPr>
          <w:vanish/>
        </w:rPr>
      </w:pPr>
    </w:p>
    <w:p w:rsidR="00B639FC" w:rsidRDefault="006F5A27" w:rsidP="00F36F06">
      <w:pPr>
        <w:spacing w:line="276" w:lineRule="auto"/>
        <w:ind w:firstLine="426"/>
        <w:jc w:val="both"/>
        <w:rPr>
          <w:color w:val="000000"/>
          <w:lang w:eastAsia="bg-BG" w:bidi="bg-BG"/>
        </w:rPr>
      </w:pPr>
      <w:r w:rsidRPr="006F5A27">
        <w:rPr>
          <w:b/>
        </w:rPr>
        <w:t>Техническото</w:t>
      </w:r>
      <w:r w:rsidR="007471D4" w:rsidRPr="00025657">
        <w:tab/>
      </w:r>
      <w:r w:rsidR="007471D4" w:rsidRPr="00025657">
        <w:rPr>
          <w:b/>
        </w:rPr>
        <w:t xml:space="preserve">предложение за изпълнение на поръчката в съответствие с техническите спецификации и </w:t>
      </w:r>
      <w:r w:rsidR="007471D4" w:rsidRPr="00260929">
        <w:rPr>
          <w:b/>
        </w:rPr>
        <w:t>изискванията на възложителя</w:t>
      </w:r>
      <w:r w:rsidR="00191D46" w:rsidRPr="00025657">
        <w:rPr>
          <w:color w:val="000000"/>
          <w:lang w:eastAsia="bg-BG" w:bidi="bg-BG"/>
        </w:rPr>
        <w:t>,</w:t>
      </w:r>
      <w:r w:rsidR="004A3F53">
        <w:rPr>
          <w:color w:val="000000"/>
          <w:lang w:eastAsia="bg-BG" w:bidi="bg-BG"/>
        </w:rPr>
        <w:t xml:space="preserve"> следва да </w:t>
      </w:r>
      <w:r w:rsidR="00C4171F">
        <w:rPr>
          <w:color w:val="000000"/>
          <w:lang w:eastAsia="bg-BG" w:bidi="bg-BG"/>
        </w:rPr>
        <w:t>има следното минимално съдържание:</w:t>
      </w:r>
    </w:p>
    <w:p w:rsidR="00C4171F" w:rsidRPr="00C00EC4" w:rsidRDefault="00C4171F" w:rsidP="00C4171F">
      <w:pPr>
        <w:spacing w:line="276" w:lineRule="auto"/>
        <w:ind w:firstLine="567"/>
        <w:jc w:val="both"/>
        <w:rPr>
          <w:rFonts w:eastAsia="Batang"/>
          <w:b/>
          <w:bCs/>
          <w:iCs/>
        </w:rPr>
      </w:pPr>
      <w:r>
        <w:rPr>
          <w:rFonts w:eastAsia="Batang"/>
          <w:b/>
          <w:bCs/>
          <w:iCs/>
        </w:rPr>
        <w:t>1</w:t>
      </w:r>
      <w:r w:rsidRPr="00C00EC4">
        <w:rPr>
          <w:rFonts w:eastAsia="Batang"/>
          <w:b/>
          <w:bCs/>
          <w:iCs/>
        </w:rPr>
        <w:t xml:space="preserve">) Работна програма за изпълнение на </w:t>
      </w:r>
      <w:r w:rsidR="00DC4CAF">
        <w:rPr>
          <w:rFonts w:eastAsia="Batang"/>
          <w:b/>
          <w:bCs/>
          <w:iCs/>
        </w:rPr>
        <w:t>поръчката</w:t>
      </w:r>
    </w:p>
    <w:p w:rsidR="00C4171F" w:rsidRDefault="00C4171F" w:rsidP="002A679D">
      <w:pPr>
        <w:spacing w:line="276" w:lineRule="auto"/>
        <w:ind w:firstLine="567"/>
        <w:jc w:val="both"/>
        <w:rPr>
          <w:rFonts w:eastAsia="Batang"/>
          <w:bCs/>
          <w:iCs/>
          <w:lang w:val="ru-RU"/>
        </w:rPr>
      </w:pPr>
      <w:r w:rsidRPr="00C00EC4">
        <w:rPr>
          <w:rFonts w:eastAsia="Batang"/>
          <w:bCs/>
          <w:iCs/>
        </w:rPr>
        <w:t xml:space="preserve">Участникът следва в съответствие с техническите спецификации на Възложителя да опише предложението си за изпълнение на </w:t>
      </w:r>
      <w:r w:rsidR="00DC4CAF">
        <w:rPr>
          <w:rFonts w:eastAsia="Batang"/>
          <w:bCs/>
          <w:iCs/>
        </w:rPr>
        <w:t>поръчката</w:t>
      </w:r>
      <w:r w:rsidRPr="00C00EC4">
        <w:rPr>
          <w:rFonts w:eastAsia="Batang"/>
          <w:bCs/>
          <w:iCs/>
        </w:rPr>
        <w:t xml:space="preserve">, вкл. начина на изпълнение на дейностите, последователността или </w:t>
      </w:r>
      <w:proofErr w:type="spellStart"/>
      <w:r w:rsidRPr="00C00EC4">
        <w:rPr>
          <w:rFonts w:eastAsia="Batang"/>
          <w:bCs/>
          <w:iCs/>
        </w:rPr>
        <w:t>взаимообвързаността</w:t>
      </w:r>
      <w:proofErr w:type="spellEnd"/>
      <w:r w:rsidRPr="00C00EC4">
        <w:rPr>
          <w:rFonts w:eastAsia="Batang"/>
          <w:bCs/>
          <w:iCs/>
        </w:rPr>
        <w:t xml:space="preserve"> при изпълнение на дейностите, начините (мерките) за постигане на качество, организацията, мобилизацията и/или разпределението на използваните от участника ресурси, обвързани с предложението за изпълнение на дейностите</w:t>
      </w:r>
      <w:r w:rsidRPr="00C00EC4">
        <w:rPr>
          <w:i/>
          <w:lang w:val="ru-RU" w:eastAsia="bg-BG"/>
        </w:rPr>
        <w:t xml:space="preserve"> </w:t>
      </w:r>
      <w:proofErr w:type="spellStart"/>
      <w:r w:rsidRPr="002A679D">
        <w:rPr>
          <w:rFonts w:eastAsia="Batang"/>
          <w:bCs/>
          <w:iCs/>
          <w:lang w:val="ru-RU"/>
        </w:rPr>
        <w:t>като</w:t>
      </w:r>
      <w:proofErr w:type="spellEnd"/>
      <w:r w:rsidRPr="002A679D">
        <w:rPr>
          <w:rFonts w:eastAsia="Batang"/>
          <w:bCs/>
          <w:iCs/>
          <w:lang w:val="ru-RU"/>
        </w:rPr>
        <w:t xml:space="preserve"> се следи за </w:t>
      </w:r>
      <w:proofErr w:type="spellStart"/>
      <w:r w:rsidRPr="002A679D">
        <w:rPr>
          <w:rFonts w:eastAsia="Batang"/>
          <w:bCs/>
          <w:iCs/>
          <w:lang w:val="ru-RU"/>
        </w:rPr>
        <w:t>дейностите</w:t>
      </w:r>
      <w:proofErr w:type="spellEnd"/>
      <w:r w:rsidRPr="002A679D">
        <w:rPr>
          <w:rFonts w:eastAsia="Batang"/>
          <w:bCs/>
          <w:iCs/>
          <w:lang w:val="ru-RU"/>
        </w:rPr>
        <w:t xml:space="preserve">, </w:t>
      </w:r>
      <w:proofErr w:type="spellStart"/>
      <w:r w:rsidRPr="002A679D">
        <w:rPr>
          <w:rFonts w:eastAsia="Batang"/>
          <w:bCs/>
          <w:iCs/>
          <w:lang w:val="ru-RU"/>
        </w:rPr>
        <w:t>които</w:t>
      </w:r>
      <w:proofErr w:type="spellEnd"/>
      <w:r w:rsidRPr="002A679D">
        <w:rPr>
          <w:rFonts w:eastAsia="Batang"/>
          <w:bCs/>
          <w:iCs/>
          <w:lang w:val="ru-RU"/>
        </w:rPr>
        <w:t xml:space="preserve"> </w:t>
      </w:r>
      <w:proofErr w:type="spellStart"/>
      <w:r w:rsidRPr="002A679D">
        <w:rPr>
          <w:rFonts w:eastAsia="Batang"/>
          <w:bCs/>
          <w:iCs/>
          <w:lang w:val="ru-RU"/>
        </w:rPr>
        <w:t>обхваща</w:t>
      </w:r>
      <w:proofErr w:type="spellEnd"/>
      <w:r w:rsidRPr="002A679D">
        <w:rPr>
          <w:rFonts w:eastAsia="Batang"/>
          <w:bCs/>
          <w:iCs/>
          <w:lang w:val="ru-RU"/>
        </w:rPr>
        <w:t xml:space="preserve"> </w:t>
      </w:r>
      <w:proofErr w:type="spellStart"/>
      <w:r w:rsidRPr="002A679D">
        <w:rPr>
          <w:rFonts w:eastAsia="Batang"/>
          <w:bCs/>
          <w:iCs/>
          <w:lang w:val="ru-RU"/>
        </w:rPr>
        <w:t>съответната</w:t>
      </w:r>
      <w:proofErr w:type="spellEnd"/>
      <w:r w:rsidRPr="002A679D">
        <w:rPr>
          <w:rFonts w:eastAsia="Batang"/>
          <w:bCs/>
          <w:iCs/>
          <w:lang w:val="ru-RU"/>
        </w:rPr>
        <w:t xml:space="preserve"> оферта  и </w:t>
      </w:r>
      <w:proofErr w:type="spellStart"/>
      <w:r w:rsidRPr="002A679D">
        <w:rPr>
          <w:rFonts w:eastAsia="Batang"/>
          <w:bCs/>
          <w:iCs/>
          <w:lang w:val="ru-RU"/>
        </w:rPr>
        <w:t>предложените</w:t>
      </w:r>
      <w:proofErr w:type="spellEnd"/>
      <w:r w:rsidRPr="002A679D">
        <w:rPr>
          <w:rFonts w:eastAsia="Batang"/>
          <w:bCs/>
          <w:iCs/>
          <w:lang w:val="ru-RU"/>
        </w:rPr>
        <w:t xml:space="preserve"> </w:t>
      </w:r>
      <w:proofErr w:type="spellStart"/>
      <w:r w:rsidRPr="002A679D">
        <w:rPr>
          <w:rFonts w:eastAsia="Batang"/>
          <w:bCs/>
          <w:iCs/>
          <w:lang w:val="ru-RU"/>
        </w:rPr>
        <w:t>последователност</w:t>
      </w:r>
      <w:proofErr w:type="spellEnd"/>
      <w:r w:rsidRPr="002A679D">
        <w:rPr>
          <w:rFonts w:eastAsia="Batang"/>
          <w:bCs/>
          <w:iCs/>
          <w:lang w:val="ru-RU"/>
        </w:rPr>
        <w:t xml:space="preserve"> на </w:t>
      </w:r>
      <w:proofErr w:type="spellStart"/>
      <w:r w:rsidRPr="002A679D">
        <w:rPr>
          <w:rFonts w:eastAsia="Batang"/>
          <w:bCs/>
          <w:iCs/>
          <w:lang w:val="ru-RU"/>
        </w:rPr>
        <w:t>тяхното</w:t>
      </w:r>
      <w:proofErr w:type="spellEnd"/>
      <w:r w:rsidRPr="002A679D">
        <w:rPr>
          <w:rFonts w:eastAsia="Batang"/>
          <w:bCs/>
          <w:iCs/>
          <w:lang w:val="ru-RU"/>
        </w:rPr>
        <w:t xml:space="preserve"> </w:t>
      </w:r>
      <w:proofErr w:type="spellStart"/>
      <w:r w:rsidRPr="002A679D">
        <w:rPr>
          <w:rFonts w:eastAsia="Batang"/>
          <w:bCs/>
          <w:iCs/>
          <w:lang w:val="ru-RU"/>
        </w:rPr>
        <w:t>изпълнение</w:t>
      </w:r>
      <w:proofErr w:type="spellEnd"/>
      <w:r w:rsidRPr="002A679D">
        <w:rPr>
          <w:rFonts w:eastAsia="Batang"/>
          <w:bCs/>
          <w:iCs/>
          <w:lang w:val="ru-RU"/>
        </w:rPr>
        <w:t xml:space="preserve">, организация и подход на </w:t>
      </w:r>
      <w:proofErr w:type="spellStart"/>
      <w:r w:rsidRPr="002A679D">
        <w:rPr>
          <w:rFonts w:eastAsia="Batang"/>
          <w:bCs/>
          <w:iCs/>
          <w:lang w:val="ru-RU"/>
        </w:rPr>
        <w:t>изпълнение</w:t>
      </w:r>
      <w:proofErr w:type="spellEnd"/>
      <w:r w:rsidRPr="002A679D">
        <w:rPr>
          <w:rFonts w:eastAsia="Batang"/>
          <w:bCs/>
          <w:iCs/>
          <w:lang w:val="ru-RU"/>
        </w:rPr>
        <w:t xml:space="preserve"> </w:t>
      </w:r>
      <w:r w:rsidR="00E32A0F">
        <w:rPr>
          <w:rFonts w:eastAsia="Batang"/>
          <w:bCs/>
          <w:iCs/>
          <w:lang w:val="ru-RU"/>
        </w:rPr>
        <w:t>.</w:t>
      </w:r>
    </w:p>
    <w:p w:rsidR="00E32A0F" w:rsidRDefault="00C4171F" w:rsidP="00324A20">
      <w:pPr>
        <w:spacing w:line="276" w:lineRule="auto"/>
        <w:jc w:val="both"/>
        <w:rPr>
          <w:spacing w:val="-1"/>
          <w:sz w:val="23"/>
        </w:rPr>
      </w:pPr>
      <w:r w:rsidRPr="00C00EC4">
        <w:rPr>
          <w:rFonts w:eastAsia="Batang"/>
        </w:rPr>
        <w:t xml:space="preserve">      </w:t>
      </w:r>
      <w:r w:rsidRPr="00C00EC4">
        <w:rPr>
          <w:rFonts w:eastAsia="Batang"/>
          <w:lang w:eastAsia="bg-BG"/>
        </w:rPr>
        <w:t xml:space="preserve">Участниците предлагат </w:t>
      </w:r>
      <w:r w:rsidR="00E32A0F">
        <w:rPr>
          <w:b/>
          <w:spacing w:val="-1"/>
          <w:sz w:val="23"/>
        </w:rPr>
        <w:t>Срок на гаранционна поддръжка (гаранционен срок) в месеци</w:t>
      </w:r>
      <w:r w:rsidR="00E32A0F">
        <w:rPr>
          <w:b/>
          <w:spacing w:val="21"/>
          <w:sz w:val="23"/>
        </w:rPr>
        <w:t xml:space="preserve"> </w:t>
      </w:r>
      <w:r w:rsidR="00E32A0F">
        <w:rPr>
          <w:sz w:val="23"/>
        </w:rPr>
        <w:t>-</w:t>
      </w:r>
      <w:r w:rsidR="00E32A0F">
        <w:rPr>
          <w:spacing w:val="22"/>
          <w:sz w:val="23"/>
        </w:rPr>
        <w:t xml:space="preserve"> </w:t>
      </w:r>
      <w:r w:rsidR="00E32A0F">
        <w:rPr>
          <w:spacing w:val="-1"/>
          <w:sz w:val="23"/>
        </w:rPr>
        <w:t>не</w:t>
      </w:r>
      <w:r w:rsidR="00E32A0F">
        <w:rPr>
          <w:spacing w:val="22"/>
          <w:sz w:val="23"/>
        </w:rPr>
        <w:t xml:space="preserve"> </w:t>
      </w:r>
      <w:r w:rsidR="00E32A0F">
        <w:rPr>
          <w:spacing w:val="-1"/>
          <w:sz w:val="23"/>
        </w:rPr>
        <w:t>по-малко</w:t>
      </w:r>
      <w:r w:rsidR="00E32A0F">
        <w:rPr>
          <w:spacing w:val="21"/>
          <w:sz w:val="23"/>
        </w:rPr>
        <w:t xml:space="preserve"> </w:t>
      </w:r>
      <w:r w:rsidR="00E32A0F">
        <w:rPr>
          <w:sz w:val="23"/>
        </w:rPr>
        <w:t>от</w:t>
      </w:r>
      <w:r w:rsidR="00E32A0F">
        <w:rPr>
          <w:spacing w:val="19"/>
          <w:sz w:val="23"/>
        </w:rPr>
        <w:t xml:space="preserve"> </w:t>
      </w:r>
      <w:r w:rsidR="00E32A0F" w:rsidRPr="00431CCE">
        <w:rPr>
          <w:sz w:val="23"/>
        </w:rPr>
        <w:t>36</w:t>
      </w:r>
      <w:r w:rsidR="00E32A0F" w:rsidRPr="00431CCE">
        <w:rPr>
          <w:spacing w:val="20"/>
          <w:sz w:val="23"/>
        </w:rPr>
        <w:t xml:space="preserve"> </w:t>
      </w:r>
      <w:r w:rsidR="00E32A0F" w:rsidRPr="00431CCE">
        <w:rPr>
          <w:spacing w:val="-1"/>
          <w:sz w:val="23"/>
        </w:rPr>
        <w:t>(тридесет</w:t>
      </w:r>
      <w:r w:rsidR="00E32A0F" w:rsidRPr="00431CCE">
        <w:rPr>
          <w:spacing w:val="19"/>
          <w:sz w:val="23"/>
        </w:rPr>
        <w:t xml:space="preserve"> </w:t>
      </w:r>
      <w:r w:rsidR="00E32A0F" w:rsidRPr="00431CCE">
        <w:rPr>
          <w:sz w:val="23"/>
        </w:rPr>
        <w:t xml:space="preserve">и </w:t>
      </w:r>
      <w:r w:rsidR="00E32A0F" w:rsidRPr="00431CCE">
        <w:rPr>
          <w:spacing w:val="22"/>
          <w:sz w:val="23"/>
        </w:rPr>
        <w:t xml:space="preserve"> </w:t>
      </w:r>
      <w:r w:rsidR="00E32A0F" w:rsidRPr="00431CCE">
        <w:rPr>
          <w:spacing w:val="-1"/>
          <w:sz w:val="23"/>
        </w:rPr>
        <w:t>шест)</w:t>
      </w:r>
      <w:r w:rsidR="00E32A0F">
        <w:rPr>
          <w:spacing w:val="55"/>
          <w:w w:val="101"/>
          <w:sz w:val="23"/>
        </w:rPr>
        <w:t xml:space="preserve"> </w:t>
      </w:r>
      <w:r w:rsidR="00E32A0F">
        <w:rPr>
          <w:spacing w:val="-1"/>
          <w:sz w:val="23"/>
        </w:rPr>
        <w:t>месеца,</w:t>
      </w:r>
      <w:r w:rsidR="00E32A0F">
        <w:rPr>
          <w:spacing w:val="12"/>
          <w:sz w:val="23"/>
        </w:rPr>
        <w:t xml:space="preserve"> </w:t>
      </w:r>
      <w:r w:rsidR="00E32A0F">
        <w:rPr>
          <w:spacing w:val="-1"/>
          <w:sz w:val="23"/>
        </w:rPr>
        <w:t>считано</w:t>
      </w:r>
      <w:r w:rsidR="00E32A0F">
        <w:rPr>
          <w:spacing w:val="8"/>
          <w:sz w:val="23"/>
        </w:rPr>
        <w:t xml:space="preserve"> </w:t>
      </w:r>
      <w:r w:rsidR="00E32A0F">
        <w:rPr>
          <w:spacing w:val="1"/>
          <w:sz w:val="23"/>
        </w:rPr>
        <w:t>от</w:t>
      </w:r>
      <w:r w:rsidR="00E32A0F">
        <w:rPr>
          <w:spacing w:val="5"/>
          <w:sz w:val="23"/>
        </w:rPr>
        <w:t xml:space="preserve"> </w:t>
      </w:r>
      <w:r w:rsidR="00E32A0F">
        <w:rPr>
          <w:spacing w:val="-1"/>
          <w:sz w:val="23"/>
        </w:rPr>
        <w:t>въвеждането</w:t>
      </w:r>
      <w:r w:rsidR="00E32A0F">
        <w:rPr>
          <w:spacing w:val="11"/>
          <w:sz w:val="23"/>
        </w:rPr>
        <w:t xml:space="preserve"> </w:t>
      </w:r>
      <w:r w:rsidR="00E32A0F">
        <w:rPr>
          <w:spacing w:val="-2"/>
          <w:sz w:val="23"/>
        </w:rPr>
        <w:t>им</w:t>
      </w:r>
      <w:r w:rsidR="00E32A0F">
        <w:rPr>
          <w:spacing w:val="9"/>
          <w:sz w:val="23"/>
        </w:rPr>
        <w:t xml:space="preserve"> </w:t>
      </w:r>
      <w:r w:rsidR="00E32A0F">
        <w:rPr>
          <w:sz w:val="23"/>
        </w:rPr>
        <w:t>в</w:t>
      </w:r>
      <w:r w:rsidR="00E32A0F">
        <w:rPr>
          <w:spacing w:val="8"/>
          <w:sz w:val="23"/>
        </w:rPr>
        <w:t xml:space="preserve"> </w:t>
      </w:r>
      <w:r w:rsidR="00E32A0F">
        <w:rPr>
          <w:spacing w:val="-1"/>
          <w:sz w:val="23"/>
        </w:rPr>
        <w:t>експлоатация.</w:t>
      </w:r>
    </w:p>
    <w:p w:rsidR="00E32A0F" w:rsidRDefault="00C4171F" w:rsidP="00E32A0F">
      <w:pPr>
        <w:pStyle w:val="ab"/>
        <w:spacing w:before="117" w:line="243" w:lineRule="auto"/>
        <w:ind w:right="108"/>
        <w:jc w:val="both"/>
      </w:pPr>
      <w:r w:rsidRPr="00C00EC4">
        <w:rPr>
          <w:rFonts w:eastAsia="Batang"/>
          <w:b/>
          <w:lang w:eastAsia="bg-BG"/>
        </w:rPr>
        <w:t xml:space="preserve"> Срок за изпълнение на </w:t>
      </w:r>
      <w:r w:rsidR="00E32A0F">
        <w:rPr>
          <w:rFonts w:eastAsia="Batang"/>
          <w:b/>
          <w:lang w:eastAsia="bg-BG"/>
        </w:rPr>
        <w:t>поръчката</w:t>
      </w:r>
      <w:r w:rsidRPr="00C00EC4">
        <w:rPr>
          <w:rFonts w:eastAsia="Batang"/>
          <w:b/>
          <w:lang w:eastAsia="bg-BG"/>
        </w:rPr>
        <w:t xml:space="preserve"> в календарни дни, считано от датата на подписване на </w:t>
      </w:r>
      <w:r w:rsidR="00E32A0F">
        <w:rPr>
          <w:rFonts w:eastAsia="Batang"/>
          <w:b/>
          <w:lang w:eastAsia="bg-BG"/>
        </w:rPr>
        <w:t xml:space="preserve">договора - </w:t>
      </w:r>
      <w:r w:rsidR="00E32A0F">
        <w:rPr>
          <w:spacing w:val="-1"/>
        </w:rPr>
        <w:t>не</w:t>
      </w:r>
      <w:r w:rsidR="00E32A0F">
        <w:rPr>
          <w:spacing w:val="3"/>
        </w:rPr>
        <w:t xml:space="preserve"> </w:t>
      </w:r>
      <w:r w:rsidR="00E32A0F">
        <w:rPr>
          <w:spacing w:val="-1"/>
        </w:rPr>
        <w:t>повече</w:t>
      </w:r>
      <w:r w:rsidR="00E32A0F">
        <w:rPr>
          <w:spacing w:val="1"/>
        </w:rPr>
        <w:t xml:space="preserve"> от </w:t>
      </w:r>
      <w:r w:rsidR="00E32A0F">
        <w:t>общо</w:t>
      </w:r>
      <w:r w:rsidR="00E32A0F">
        <w:rPr>
          <w:spacing w:val="2"/>
        </w:rPr>
        <w:t xml:space="preserve"> </w:t>
      </w:r>
      <w:r w:rsidR="00E32A0F">
        <w:t>90</w:t>
      </w:r>
      <w:r w:rsidR="00E32A0F">
        <w:rPr>
          <w:spacing w:val="5"/>
        </w:rPr>
        <w:t xml:space="preserve"> </w:t>
      </w:r>
      <w:r w:rsidR="00E32A0F">
        <w:rPr>
          <w:spacing w:val="-1"/>
        </w:rPr>
        <w:t>(деветдесет)</w:t>
      </w:r>
      <w:r w:rsidR="00E32A0F">
        <w:rPr>
          <w:spacing w:val="5"/>
        </w:rPr>
        <w:t xml:space="preserve"> </w:t>
      </w:r>
      <w:r w:rsidR="00E32A0F">
        <w:rPr>
          <w:spacing w:val="-1"/>
        </w:rPr>
        <w:t>календарни</w:t>
      </w:r>
      <w:r w:rsidR="00E32A0F">
        <w:rPr>
          <w:spacing w:val="4"/>
        </w:rPr>
        <w:t xml:space="preserve"> </w:t>
      </w:r>
      <w:r w:rsidR="00E32A0F">
        <w:t>дни</w:t>
      </w:r>
      <w:r w:rsidR="00E32A0F">
        <w:rPr>
          <w:spacing w:val="4"/>
        </w:rPr>
        <w:t xml:space="preserve"> </w:t>
      </w:r>
      <w:r w:rsidR="00E32A0F">
        <w:rPr>
          <w:spacing w:val="-1"/>
        </w:rPr>
        <w:t>за</w:t>
      </w:r>
      <w:r w:rsidR="00E32A0F">
        <w:rPr>
          <w:spacing w:val="3"/>
        </w:rPr>
        <w:t xml:space="preserve"> </w:t>
      </w:r>
      <w:r w:rsidR="00E32A0F">
        <w:rPr>
          <w:spacing w:val="-1"/>
        </w:rPr>
        <w:t>изпълнение</w:t>
      </w:r>
      <w:r w:rsidR="00E32A0F">
        <w:rPr>
          <w:spacing w:val="7"/>
        </w:rPr>
        <w:t xml:space="preserve"> </w:t>
      </w:r>
      <w:r w:rsidR="00E32A0F">
        <w:rPr>
          <w:spacing w:val="-2"/>
        </w:rPr>
        <w:t>на</w:t>
      </w:r>
      <w:r w:rsidR="00E32A0F">
        <w:rPr>
          <w:spacing w:val="53"/>
          <w:w w:val="101"/>
        </w:rPr>
        <w:t xml:space="preserve"> </w:t>
      </w:r>
      <w:r w:rsidR="00E32A0F">
        <w:rPr>
          <w:spacing w:val="-1"/>
        </w:rPr>
        <w:t>доставките,</w:t>
      </w:r>
      <w:r w:rsidR="00E32A0F">
        <w:rPr>
          <w:spacing w:val="8"/>
        </w:rPr>
        <w:t xml:space="preserve"> </w:t>
      </w:r>
      <w:r w:rsidR="00E32A0F">
        <w:rPr>
          <w:spacing w:val="-1"/>
        </w:rPr>
        <w:t>монтажите</w:t>
      </w:r>
      <w:r w:rsidR="00E32A0F">
        <w:rPr>
          <w:spacing w:val="12"/>
        </w:rPr>
        <w:t xml:space="preserve"> </w:t>
      </w:r>
      <w:r w:rsidR="00E32A0F">
        <w:t>и</w:t>
      </w:r>
      <w:r w:rsidR="00E32A0F">
        <w:rPr>
          <w:spacing w:val="8"/>
        </w:rPr>
        <w:t xml:space="preserve"> </w:t>
      </w:r>
      <w:r w:rsidR="00E32A0F">
        <w:rPr>
          <w:spacing w:val="-1"/>
        </w:rPr>
        <w:t>въвеждането</w:t>
      </w:r>
      <w:r w:rsidR="00E32A0F">
        <w:rPr>
          <w:spacing w:val="9"/>
        </w:rPr>
        <w:t xml:space="preserve"> </w:t>
      </w:r>
      <w:r w:rsidR="00E32A0F">
        <w:t>в</w:t>
      </w:r>
      <w:r w:rsidR="00E32A0F">
        <w:rPr>
          <w:spacing w:val="12"/>
        </w:rPr>
        <w:t xml:space="preserve"> </w:t>
      </w:r>
      <w:r w:rsidR="00E32A0F">
        <w:rPr>
          <w:spacing w:val="-1"/>
        </w:rPr>
        <w:t>експлоатация</w:t>
      </w:r>
      <w:r w:rsidR="00E32A0F">
        <w:rPr>
          <w:spacing w:val="9"/>
        </w:rPr>
        <w:t xml:space="preserve"> </w:t>
      </w:r>
      <w:r w:rsidR="00E32A0F">
        <w:rPr>
          <w:spacing w:val="-2"/>
        </w:rPr>
        <w:t>на</w:t>
      </w:r>
      <w:r w:rsidR="00E32A0F">
        <w:rPr>
          <w:spacing w:val="15"/>
        </w:rPr>
        <w:t xml:space="preserve"> </w:t>
      </w:r>
      <w:r w:rsidR="00E32A0F">
        <w:rPr>
          <w:spacing w:val="-1"/>
        </w:rPr>
        <w:t>съоръженията;</w:t>
      </w:r>
    </w:p>
    <w:p w:rsidR="00C4171F" w:rsidRPr="00C00EC4" w:rsidRDefault="00C4171F" w:rsidP="00324A20">
      <w:pPr>
        <w:spacing w:line="276" w:lineRule="auto"/>
        <w:jc w:val="both"/>
        <w:rPr>
          <w:rFonts w:eastAsia="Batang"/>
          <w:bCs/>
        </w:rPr>
      </w:pPr>
    </w:p>
    <w:p w:rsidR="003A4102" w:rsidRPr="00C00EC4" w:rsidRDefault="00C4171F" w:rsidP="00E32A0F">
      <w:pPr>
        <w:spacing w:line="276" w:lineRule="auto"/>
        <w:ind w:right="23"/>
        <w:jc w:val="both"/>
        <w:rPr>
          <w:rFonts w:eastAsia="Batang"/>
          <w:i/>
          <w:lang w:eastAsia="bg-BG"/>
        </w:rPr>
      </w:pPr>
      <w:r w:rsidRPr="00C00EC4">
        <w:rPr>
          <w:rFonts w:eastAsia="Batang"/>
          <w:b/>
          <w:i/>
          <w:lang w:eastAsia="bg-BG"/>
        </w:rPr>
        <w:t xml:space="preserve">      </w:t>
      </w:r>
      <w:r w:rsidRPr="00C00EC4">
        <w:rPr>
          <w:rFonts w:eastAsia="Batang"/>
          <w:i/>
          <w:lang w:eastAsia="bg-BG"/>
        </w:rPr>
        <w:t xml:space="preserve"> </w:t>
      </w:r>
    </w:p>
    <w:p w:rsidR="007471D4" w:rsidRPr="00025657" w:rsidRDefault="007471D4" w:rsidP="00F36F06">
      <w:pPr>
        <w:tabs>
          <w:tab w:val="left" w:pos="709"/>
        </w:tabs>
        <w:spacing w:line="276" w:lineRule="auto"/>
        <w:ind w:firstLine="426"/>
        <w:contextualSpacing/>
        <w:jc w:val="both"/>
        <w:rPr>
          <w:color w:val="000000"/>
          <w:lang w:eastAsia="bg-BG"/>
        </w:rPr>
      </w:pPr>
      <w:r w:rsidRPr="00025657">
        <w:lastRenderedPageBreak/>
        <w:tab/>
        <w:t>Техническото предложение се представя при съблюдаване на изискванията на техническата спецификация и услов</w:t>
      </w:r>
      <w:r w:rsidR="006F5A27">
        <w:t>ията за изпълнение на поръчката</w:t>
      </w:r>
      <w:r w:rsidRPr="00025657">
        <w:t xml:space="preserve">. </w:t>
      </w:r>
    </w:p>
    <w:p w:rsidR="007471D4" w:rsidRPr="00025657" w:rsidRDefault="007471D4" w:rsidP="00F36F06">
      <w:pPr>
        <w:spacing w:line="276" w:lineRule="auto"/>
        <w:ind w:firstLine="426"/>
        <w:jc w:val="both"/>
        <w:rPr>
          <w:color w:val="000000"/>
          <w:lang w:eastAsia="bg-BG"/>
        </w:rPr>
      </w:pPr>
      <w:r w:rsidRPr="00025657">
        <w:rPr>
          <w:b/>
          <w:color w:val="000000"/>
          <w:lang w:eastAsia="bg-BG"/>
        </w:rPr>
        <w:t>Забележка:</w:t>
      </w:r>
      <w:r w:rsidRPr="00025657">
        <w:rPr>
          <w:color w:val="000000"/>
          <w:lang w:eastAsia="bg-BG"/>
        </w:rPr>
        <w:t xml:space="preserve"> Участниците не могат да се позовават на </w:t>
      </w:r>
      <w:proofErr w:type="spellStart"/>
      <w:r w:rsidRPr="00025657">
        <w:rPr>
          <w:color w:val="000000"/>
          <w:bdr w:val="none" w:sz="0" w:space="0" w:color="auto" w:frame="1"/>
          <w:shd w:val="clear" w:color="auto" w:fill="FFFFFF"/>
          <w:lang w:eastAsia="bg-BG"/>
        </w:rPr>
        <w:t>конфиденциалност</w:t>
      </w:r>
      <w:proofErr w:type="spellEnd"/>
      <w:r w:rsidRPr="00025657">
        <w:rPr>
          <w:color w:val="000000"/>
          <w:lang w:eastAsia="bg-BG"/>
        </w:rPr>
        <w:t xml:space="preserve"> по отношение на предложенията от офертите им, които подлежат на оценка.</w:t>
      </w:r>
    </w:p>
    <w:p w:rsidR="007471D4" w:rsidRPr="00025657" w:rsidRDefault="007471D4" w:rsidP="00F36F06">
      <w:pPr>
        <w:tabs>
          <w:tab w:val="left" w:pos="709"/>
        </w:tabs>
        <w:spacing w:line="276" w:lineRule="auto"/>
        <w:ind w:firstLine="426"/>
        <w:contextualSpacing/>
        <w:jc w:val="both"/>
      </w:pPr>
    </w:p>
    <w:p w:rsidR="007471D4" w:rsidRPr="00025657" w:rsidRDefault="007471D4" w:rsidP="00F36F06">
      <w:pPr>
        <w:widowControl w:val="0"/>
        <w:tabs>
          <w:tab w:val="left" w:pos="0"/>
        </w:tabs>
        <w:autoSpaceDE w:val="0"/>
        <w:autoSpaceDN w:val="0"/>
        <w:spacing w:line="276" w:lineRule="auto"/>
        <w:ind w:firstLine="426"/>
        <w:jc w:val="both"/>
        <w:rPr>
          <w:b/>
          <w:i/>
          <w:u w:val="single"/>
          <w:lang w:eastAsia="bg-BG"/>
        </w:rPr>
      </w:pPr>
    </w:p>
    <w:p w:rsidR="00267CF8" w:rsidRPr="00025657" w:rsidRDefault="00267CF8" w:rsidP="00F36F06">
      <w:pPr>
        <w:pStyle w:val="a9"/>
        <w:spacing w:line="276" w:lineRule="auto"/>
        <w:ind w:left="0" w:firstLine="426"/>
        <w:jc w:val="both"/>
        <w:rPr>
          <w:b/>
        </w:rPr>
      </w:pPr>
    </w:p>
    <w:p w:rsidR="00244DB1" w:rsidRPr="000C77D4" w:rsidRDefault="00267CF8" w:rsidP="006F5A27">
      <w:pPr>
        <w:pStyle w:val="32"/>
        <w:spacing w:after="0" w:line="276" w:lineRule="auto"/>
        <w:ind w:left="0" w:firstLine="426"/>
        <w:jc w:val="both"/>
        <w:rPr>
          <w:b/>
        </w:rPr>
      </w:pPr>
      <w:r w:rsidRPr="00025657">
        <w:rPr>
          <w:b/>
          <w:sz w:val="24"/>
          <w:szCs w:val="24"/>
        </w:rPr>
        <w:t xml:space="preserve"> </w:t>
      </w:r>
      <w:r w:rsidR="004D77CE" w:rsidRPr="00025657">
        <w:rPr>
          <w:b/>
          <w:sz w:val="24"/>
          <w:szCs w:val="24"/>
        </w:rPr>
        <w:t>Ц</w:t>
      </w:r>
      <w:r w:rsidR="00B81298" w:rsidRPr="00025657">
        <w:rPr>
          <w:b/>
          <w:sz w:val="24"/>
          <w:szCs w:val="24"/>
        </w:rPr>
        <w:t>еново предложение</w:t>
      </w:r>
      <w:r w:rsidR="00E3655D" w:rsidRPr="00025657">
        <w:rPr>
          <w:sz w:val="24"/>
          <w:szCs w:val="24"/>
        </w:rPr>
        <w:t xml:space="preserve"> </w:t>
      </w:r>
    </w:p>
    <w:p w:rsidR="00244DB1" w:rsidRPr="00BF6561" w:rsidRDefault="00244DB1" w:rsidP="00E32A0F">
      <w:pPr>
        <w:ind w:firstLine="709"/>
        <w:jc w:val="both"/>
      </w:pPr>
      <w:r w:rsidRPr="00B036E4">
        <w:t>При изготвяне на ценовите си предложения, участниците следва да оферират крайна цена</w:t>
      </w:r>
      <w:r w:rsidR="003507DA">
        <w:t xml:space="preserve"> за предмета на поръчката</w:t>
      </w:r>
    </w:p>
    <w:p w:rsidR="00244DB1" w:rsidRDefault="00244DB1" w:rsidP="00244DB1">
      <w:pPr>
        <w:ind w:firstLine="709"/>
        <w:jc w:val="both"/>
      </w:pPr>
      <w:r w:rsidRPr="00BC676A">
        <w:t>.</w:t>
      </w:r>
    </w:p>
    <w:p w:rsidR="00326281" w:rsidRDefault="00326281" w:rsidP="006F5A27">
      <w:pPr>
        <w:tabs>
          <w:tab w:val="left" w:pos="993"/>
        </w:tabs>
        <w:spacing w:line="276" w:lineRule="auto"/>
        <w:rPr>
          <w:b/>
        </w:rPr>
      </w:pPr>
    </w:p>
    <w:p w:rsidR="00792174" w:rsidRPr="00025657" w:rsidRDefault="00883161" w:rsidP="00F36F06">
      <w:pPr>
        <w:autoSpaceDE w:val="0"/>
        <w:autoSpaceDN w:val="0"/>
        <w:adjustRightInd w:val="0"/>
        <w:spacing w:line="276" w:lineRule="auto"/>
        <w:ind w:firstLine="426"/>
        <w:jc w:val="both"/>
        <w:rPr>
          <w:color w:val="000000"/>
          <w:lang w:eastAsia="bg-BG"/>
        </w:rPr>
      </w:pPr>
      <w:r w:rsidRPr="00025657">
        <w:rPr>
          <w:lang w:eastAsia="bg-BG"/>
        </w:rPr>
        <w:t xml:space="preserve"> </w:t>
      </w:r>
      <w:r w:rsidRPr="00025657">
        <w:t xml:space="preserve">  </w:t>
      </w:r>
      <w:r w:rsidR="00DC1D5E" w:rsidRPr="00025657">
        <w:tab/>
      </w:r>
      <w:r w:rsidRPr="00025657">
        <w:t xml:space="preserve"> </w:t>
      </w:r>
    </w:p>
    <w:p w:rsidR="00B65B26" w:rsidRPr="00025657" w:rsidRDefault="002A3486" w:rsidP="00F36F06">
      <w:pPr>
        <w:tabs>
          <w:tab w:val="left" w:pos="993"/>
        </w:tabs>
        <w:spacing w:line="276" w:lineRule="auto"/>
        <w:ind w:firstLine="426"/>
        <w:jc w:val="center"/>
        <w:rPr>
          <w:b/>
        </w:rPr>
      </w:pPr>
      <w:r w:rsidRPr="00025657">
        <w:rPr>
          <w:b/>
        </w:rPr>
        <w:t xml:space="preserve">РАЗДЕЛ </w:t>
      </w:r>
      <w:r w:rsidR="001470F4">
        <w:rPr>
          <w:b/>
          <w:lang w:val="en-US"/>
        </w:rPr>
        <w:t>VII</w:t>
      </w:r>
      <w:r w:rsidR="000F03FA" w:rsidRPr="00025657">
        <w:rPr>
          <w:b/>
        </w:rPr>
        <w:t>І</w:t>
      </w:r>
      <w:r w:rsidRPr="00025657">
        <w:rPr>
          <w:b/>
        </w:rPr>
        <w:t>. СКЛЮЧВАНЕ НА ДОГОВОР</w:t>
      </w:r>
    </w:p>
    <w:p w:rsidR="009E3A4B" w:rsidRPr="00025657" w:rsidRDefault="009E3A4B" w:rsidP="00F36F06">
      <w:pPr>
        <w:tabs>
          <w:tab w:val="left" w:pos="993"/>
        </w:tabs>
        <w:spacing w:line="276" w:lineRule="auto"/>
        <w:ind w:firstLine="426"/>
        <w:jc w:val="center"/>
        <w:rPr>
          <w:b/>
        </w:rPr>
      </w:pPr>
    </w:p>
    <w:p w:rsidR="00CB7190" w:rsidRPr="00025657" w:rsidRDefault="004344BD" w:rsidP="00F36F06">
      <w:pPr>
        <w:tabs>
          <w:tab w:val="num" w:pos="0"/>
          <w:tab w:val="left" w:pos="993"/>
          <w:tab w:val="left" w:pos="1309"/>
        </w:tabs>
        <w:spacing w:line="276" w:lineRule="auto"/>
        <w:ind w:firstLine="426"/>
        <w:jc w:val="both"/>
        <w:rPr>
          <w:rStyle w:val="FontStyle29"/>
          <w:b/>
          <w:bCs/>
          <w:iCs/>
          <w:sz w:val="24"/>
        </w:rPr>
      </w:pPr>
      <w:r w:rsidRPr="00025657">
        <w:rPr>
          <w:rStyle w:val="FontStyle29"/>
          <w:b/>
          <w:bCs/>
          <w:iCs/>
          <w:sz w:val="24"/>
        </w:rPr>
        <w:t>1</w:t>
      </w:r>
      <w:r w:rsidR="003F7913" w:rsidRPr="00025657">
        <w:rPr>
          <w:rStyle w:val="FontStyle29"/>
          <w:b/>
          <w:bCs/>
          <w:iCs/>
          <w:sz w:val="24"/>
        </w:rPr>
        <w:t>. Сключване на договор за обществена поръчка</w:t>
      </w:r>
      <w:r w:rsidR="00CB7190" w:rsidRPr="00025657">
        <w:rPr>
          <w:rStyle w:val="FontStyle29"/>
          <w:b/>
          <w:bCs/>
          <w:iCs/>
          <w:sz w:val="24"/>
        </w:rPr>
        <w:t>.</w:t>
      </w:r>
    </w:p>
    <w:p w:rsidR="005C0B92" w:rsidRPr="005C0B92" w:rsidRDefault="005C0B92" w:rsidP="00F36F06">
      <w:pPr>
        <w:tabs>
          <w:tab w:val="num" w:pos="0"/>
          <w:tab w:val="left" w:pos="993"/>
        </w:tabs>
        <w:spacing w:line="276" w:lineRule="auto"/>
        <w:ind w:firstLine="426"/>
        <w:rPr>
          <w:spacing w:val="-2"/>
        </w:rPr>
      </w:pPr>
      <w:r w:rsidRPr="005C0B92">
        <w:rPr>
          <w:spacing w:val="-2"/>
        </w:rPr>
        <w:t>Възложителят сключва договор за обществена поръчка с определения изпълнител в 30-дневен срок от датата на определяне на изпълнителя.</w:t>
      </w:r>
    </w:p>
    <w:p w:rsidR="002A3486" w:rsidRPr="005C0B92" w:rsidRDefault="005C0B92" w:rsidP="005C0B92">
      <w:pPr>
        <w:tabs>
          <w:tab w:val="num" w:pos="0"/>
          <w:tab w:val="left" w:pos="993"/>
        </w:tabs>
        <w:spacing w:line="276" w:lineRule="auto"/>
        <w:ind w:firstLine="426"/>
        <w:rPr>
          <w:spacing w:val="-2"/>
        </w:rPr>
      </w:pPr>
      <w:r w:rsidRPr="005C0B92">
        <w:rPr>
          <w:spacing w:val="-2"/>
        </w:rPr>
        <w:t>Възложителят може да сключи договор със следващия класиран участник, когато избраният за изпълнител участник откаже да сключи договор или не се яви за сключването му в определения от възложителя срок, без да посочи обективни причини.</w:t>
      </w:r>
    </w:p>
    <w:sectPr w:rsidR="002A3486" w:rsidRPr="005C0B92" w:rsidSect="00025657">
      <w:headerReference w:type="default" r:id="rId14"/>
      <w:footerReference w:type="default" r:id="rId15"/>
      <w:pgSz w:w="11906" w:h="16838"/>
      <w:pgMar w:top="1417" w:right="1133" w:bottom="1417" w:left="1417" w:header="284" w:footer="16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2A0F" w:rsidRDefault="00E32A0F" w:rsidP="00D74E8C">
      <w:r>
        <w:separator/>
      </w:r>
    </w:p>
  </w:endnote>
  <w:endnote w:type="continuationSeparator" w:id="0">
    <w:p w:rsidR="00E32A0F" w:rsidRDefault="00E32A0F" w:rsidP="00D74E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Optima">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OpenSymbol">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HebarU">
    <w:charset w:val="00"/>
    <w:family w:val="auto"/>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angal">
    <w:panose1 w:val="02040503050203030202"/>
    <w:charset w:val="00"/>
    <w:family w:val="roman"/>
    <w:pitch w:val="variable"/>
    <w:sig w:usb0="00008003" w:usb1="00000000" w:usb2="00000000" w:usb3="00000000" w:csb0="00000001" w:csb1="00000000"/>
  </w:font>
  <w:font w:name="Times-New-Roman,BoldItalic">
    <w:altName w:val="Times New Roman"/>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icrosoft Sans Serif">
    <w:panose1 w:val="020B0604020202020204"/>
    <w:charset w:val="CC"/>
    <w:family w:val="swiss"/>
    <w:pitch w:val="variable"/>
    <w:sig w:usb0="E1002AFF" w:usb1="C0000002" w:usb2="00000008" w:usb3="00000000" w:csb0="000101FF" w:csb1="00000000"/>
  </w:font>
  <w:font w:name="MS ??">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0F" w:rsidRPr="00A77488" w:rsidRDefault="00E32A0F">
    <w:pPr>
      <w:pStyle w:val="a6"/>
      <w:jc w:val="right"/>
      <w:rPr>
        <w:sz w:val="20"/>
        <w:szCs w:val="20"/>
      </w:rPr>
    </w:pPr>
    <w:r w:rsidRPr="00A77488">
      <w:rPr>
        <w:sz w:val="20"/>
        <w:szCs w:val="20"/>
      </w:rPr>
      <w:t xml:space="preserve">Страница </w:t>
    </w:r>
    <w:r w:rsidR="00571D79" w:rsidRPr="00A77488">
      <w:rPr>
        <w:b/>
        <w:bCs/>
        <w:sz w:val="20"/>
        <w:szCs w:val="20"/>
      </w:rPr>
      <w:fldChar w:fldCharType="begin"/>
    </w:r>
    <w:r w:rsidRPr="00A77488">
      <w:rPr>
        <w:b/>
        <w:bCs/>
        <w:sz w:val="20"/>
        <w:szCs w:val="20"/>
      </w:rPr>
      <w:instrText>PAGE</w:instrText>
    </w:r>
    <w:r w:rsidR="00571D79" w:rsidRPr="00A77488">
      <w:rPr>
        <w:b/>
        <w:bCs/>
        <w:sz w:val="20"/>
        <w:szCs w:val="20"/>
      </w:rPr>
      <w:fldChar w:fldCharType="separate"/>
    </w:r>
    <w:r w:rsidR="00B05972">
      <w:rPr>
        <w:b/>
        <w:bCs/>
        <w:noProof/>
        <w:sz w:val="20"/>
        <w:szCs w:val="20"/>
      </w:rPr>
      <w:t>15</w:t>
    </w:r>
    <w:r w:rsidR="00571D79" w:rsidRPr="00A77488">
      <w:rPr>
        <w:b/>
        <w:bCs/>
        <w:sz w:val="20"/>
        <w:szCs w:val="20"/>
      </w:rPr>
      <w:fldChar w:fldCharType="end"/>
    </w:r>
    <w:r w:rsidRPr="00A77488">
      <w:rPr>
        <w:sz w:val="20"/>
        <w:szCs w:val="20"/>
      </w:rPr>
      <w:t xml:space="preserve"> от </w:t>
    </w:r>
    <w:r w:rsidR="00571D79" w:rsidRPr="00A77488">
      <w:rPr>
        <w:b/>
        <w:bCs/>
        <w:sz w:val="20"/>
        <w:szCs w:val="20"/>
      </w:rPr>
      <w:fldChar w:fldCharType="begin"/>
    </w:r>
    <w:r w:rsidRPr="00A77488">
      <w:rPr>
        <w:b/>
        <w:bCs/>
        <w:sz w:val="20"/>
        <w:szCs w:val="20"/>
      </w:rPr>
      <w:instrText>NUMPAGES</w:instrText>
    </w:r>
    <w:r w:rsidR="00571D79" w:rsidRPr="00A77488">
      <w:rPr>
        <w:b/>
        <w:bCs/>
        <w:sz w:val="20"/>
        <w:szCs w:val="20"/>
      </w:rPr>
      <w:fldChar w:fldCharType="separate"/>
    </w:r>
    <w:r w:rsidR="00B05972">
      <w:rPr>
        <w:b/>
        <w:bCs/>
        <w:noProof/>
        <w:sz w:val="20"/>
        <w:szCs w:val="20"/>
      </w:rPr>
      <w:t>15</w:t>
    </w:r>
    <w:r w:rsidR="00571D79" w:rsidRPr="00A77488">
      <w:rPr>
        <w:b/>
        <w:bCs/>
        <w:sz w:val="20"/>
        <w:szCs w:val="20"/>
      </w:rPr>
      <w:fldChar w:fldCharType="end"/>
    </w:r>
  </w:p>
  <w:p w:rsidR="00E32A0F" w:rsidRPr="005448E8" w:rsidRDefault="00E32A0F" w:rsidP="005448E8">
    <w:pPr>
      <w:pStyle w:val="a6"/>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2A0F" w:rsidRDefault="00E32A0F" w:rsidP="00D74E8C">
      <w:r>
        <w:separator/>
      </w:r>
    </w:p>
  </w:footnote>
  <w:footnote w:type="continuationSeparator" w:id="0">
    <w:p w:rsidR="00E32A0F" w:rsidRDefault="00E32A0F" w:rsidP="00D74E8C">
      <w:r>
        <w:continuationSeparator/>
      </w:r>
    </w:p>
  </w:footnote>
  <w:footnote w:id="1">
    <w:p w:rsidR="00E32A0F" w:rsidRPr="009F4DE3" w:rsidRDefault="00E32A0F" w:rsidP="00F25A5A">
      <w:pPr>
        <w:pStyle w:val="ae"/>
        <w:rPr>
          <w:i/>
        </w:rPr>
      </w:pPr>
      <w:r>
        <w:rPr>
          <w:rStyle w:val="af"/>
        </w:rPr>
        <w:footnoteRef/>
      </w:r>
      <w:r>
        <w:t xml:space="preserve"> </w:t>
      </w:r>
      <w:r w:rsidRPr="009F4DE3">
        <w:t xml:space="preserve"> </w:t>
      </w:r>
      <w:proofErr w:type="spellStart"/>
      <w:r w:rsidRPr="009F4DE3">
        <w:rPr>
          <w:i/>
        </w:rPr>
        <w:t>Съгласно</w:t>
      </w:r>
      <w:proofErr w:type="spellEnd"/>
      <w:r w:rsidRPr="009F4DE3">
        <w:rPr>
          <w:i/>
        </w:rPr>
        <w:t xml:space="preserve"> 2, т. 45 </w:t>
      </w:r>
      <w:proofErr w:type="spellStart"/>
      <w:r w:rsidRPr="009F4DE3">
        <w:rPr>
          <w:i/>
        </w:rPr>
        <w:t>от</w:t>
      </w:r>
      <w:proofErr w:type="spellEnd"/>
      <w:r w:rsidRPr="009F4DE3">
        <w:rPr>
          <w:i/>
        </w:rPr>
        <w:t xml:space="preserve"> ДР </w:t>
      </w:r>
      <w:proofErr w:type="spellStart"/>
      <w:r w:rsidRPr="009F4DE3">
        <w:rPr>
          <w:i/>
        </w:rPr>
        <w:t>на</w:t>
      </w:r>
      <w:proofErr w:type="spellEnd"/>
      <w:r w:rsidRPr="009F4DE3">
        <w:rPr>
          <w:i/>
        </w:rPr>
        <w:t xml:space="preserve"> ЗОП "</w:t>
      </w:r>
      <w:proofErr w:type="spellStart"/>
      <w:r w:rsidRPr="009F4DE3">
        <w:rPr>
          <w:i/>
        </w:rPr>
        <w:t>Свързани</w:t>
      </w:r>
      <w:proofErr w:type="spellEnd"/>
      <w:r w:rsidRPr="009F4DE3">
        <w:rPr>
          <w:i/>
        </w:rPr>
        <w:t xml:space="preserve"> </w:t>
      </w:r>
      <w:proofErr w:type="spellStart"/>
      <w:r w:rsidRPr="009F4DE3">
        <w:rPr>
          <w:i/>
        </w:rPr>
        <w:t>лица</w:t>
      </w:r>
      <w:proofErr w:type="spellEnd"/>
      <w:r w:rsidRPr="009F4DE3">
        <w:rPr>
          <w:i/>
        </w:rPr>
        <w:t xml:space="preserve">" </w:t>
      </w:r>
      <w:proofErr w:type="spellStart"/>
      <w:r w:rsidRPr="009F4DE3">
        <w:rPr>
          <w:i/>
        </w:rPr>
        <w:t>са</w:t>
      </w:r>
      <w:proofErr w:type="spellEnd"/>
      <w:r w:rsidRPr="009F4DE3">
        <w:rPr>
          <w:i/>
        </w:rPr>
        <w:t xml:space="preserve"> </w:t>
      </w:r>
      <w:proofErr w:type="spellStart"/>
      <w:r w:rsidRPr="009F4DE3">
        <w:rPr>
          <w:i/>
        </w:rPr>
        <w:t>тези</w:t>
      </w:r>
      <w:proofErr w:type="spellEnd"/>
      <w:r w:rsidRPr="009F4DE3">
        <w:rPr>
          <w:i/>
        </w:rPr>
        <w:t xml:space="preserve"> </w:t>
      </w:r>
      <w:proofErr w:type="spellStart"/>
      <w:r w:rsidRPr="009F4DE3">
        <w:rPr>
          <w:i/>
        </w:rPr>
        <w:t>по</w:t>
      </w:r>
      <w:proofErr w:type="spellEnd"/>
      <w:r w:rsidRPr="009F4DE3">
        <w:rPr>
          <w:i/>
        </w:rPr>
        <w:t xml:space="preserve"> </w:t>
      </w:r>
      <w:proofErr w:type="spellStart"/>
      <w:r w:rsidRPr="009F4DE3">
        <w:rPr>
          <w:i/>
        </w:rPr>
        <w:t>смисъла</w:t>
      </w:r>
      <w:proofErr w:type="spellEnd"/>
      <w:r w:rsidRPr="009F4DE3">
        <w:rPr>
          <w:i/>
        </w:rPr>
        <w:t xml:space="preserve"> </w:t>
      </w:r>
      <w:proofErr w:type="spellStart"/>
      <w:r w:rsidRPr="009F4DE3">
        <w:rPr>
          <w:i/>
        </w:rPr>
        <w:t>на</w:t>
      </w:r>
      <w:proofErr w:type="spellEnd"/>
      <w:r w:rsidRPr="009F4DE3">
        <w:rPr>
          <w:i/>
        </w:rPr>
        <w:t xml:space="preserve"> 1, т. 13 и 14 </w:t>
      </w:r>
      <w:proofErr w:type="spellStart"/>
      <w:r w:rsidRPr="009F4DE3">
        <w:rPr>
          <w:i/>
        </w:rPr>
        <w:t>от</w:t>
      </w:r>
      <w:proofErr w:type="spellEnd"/>
      <w:r w:rsidRPr="009F4DE3">
        <w:rPr>
          <w:i/>
        </w:rPr>
        <w:t xml:space="preserve"> ЗППЦ</w:t>
      </w:r>
      <w:r>
        <w:rPr>
          <w:i/>
          <w:lang w:val="bg-BG"/>
        </w:rPr>
        <w:t>К</w:t>
      </w:r>
      <w:r w:rsidRPr="009F4DE3">
        <w:rPr>
          <w:i/>
        </w:rPr>
        <w:t>:</w:t>
      </w:r>
    </w:p>
    <w:p w:rsidR="00E32A0F" w:rsidRPr="009F4DE3" w:rsidRDefault="00E32A0F" w:rsidP="00C127AE">
      <w:pPr>
        <w:numPr>
          <w:ilvl w:val="0"/>
          <w:numId w:val="24"/>
        </w:numPr>
        <w:rPr>
          <w:i/>
          <w:sz w:val="20"/>
          <w:szCs w:val="20"/>
        </w:rPr>
      </w:pPr>
      <w:r w:rsidRPr="009F4DE3">
        <w:rPr>
          <w:i/>
          <w:sz w:val="20"/>
          <w:szCs w:val="20"/>
        </w:rPr>
        <w:t>лицата, едното от които контролира другото лице или негово дъщерно дружество;</w:t>
      </w:r>
    </w:p>
    <w:p w:rsidR="00E32A0F" w:rsidRPr="009F4DE3" w:rsidRDefault="00E32A0F" w:rsidP="00C127AE">
      <w:pPr>
        <w:numPr>
          <w:ilvl w:val="0"/>
          <w:numId w:val="24"/>
        </w:numPr>
        <w:rPr>
          <w:i/>
          <w:sz w:val="20"/>
          <w:szCs w:val="20"/>
        </w:rPr>
      </w:pPr>
      <w:r w:rsidRPr="009F4DE3">
        <w:rPr>
          <w:i/>
          <w:sz w:val="20"/>
          <w:szCs w:val="20"/>
        </w:rPr>
        <w:t>лицата, чиято дейност се контролира от трето лице;</w:t>
      </w:r>
    </w:p>
    <w:p w:rsidR="00E32A0F" w:rsidRPr="009F4DE3" w:rsidRDefault="00E32A0F" w:rsidP="00C127AE">
      <w:pPr>
        <w:numPr>
          <w:ilvl w:val="0"/>
          <w:numId w:val="24"/>
        </w:numPr>
        <w:rPr>
          <w:i/>
          <w:sz w:val="20"/>
          <w:szCs w:val="20"/>
        </w:rPr>
      </w:pPr>
      <w:r w:rsidRPr="009F4DE3">
        <w:rPr>
          <w:i/>
          <w:sz w:val="20"/>
          <w:szCs w:val="20"/>
        </w:rPr>
        <w:t>лицата, които съвместно контролират трето лице;</w:t>
      </w:r>
    </w:p>
    <w:p w:rsidR="00E32A0F" w:rsidRPr="009F4DE3" w:rsidRDefault="00E32A0F" w:rsidP="00C127AE">
      <w:pPr>
        <w:numPr>
          <w:ilvl w:val="0"/>
          <w:numId w:val="24"/>
        </w:numPr>
        <w:rPr>
          <w:i/>
          <w:sz w:val="20"/>
          <w:szCs w:val="20"/>
        </w:rPr>
      </w:pPr>
      <w:r w:rsidRPr="009F4DE3">
        <w:rPr>
          <w:i/>
          <w:sz w:val="20"/>
          <w:szCs w:val="20"/>
        </w:rPr>
        <w:t>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E32A0F" w:rsidRPr="009F4DE3" w:rsidRDefault="00E32A0F" w:rsidP="00F25A5A">
      <w:pPr>
        <w:ind w:left="360"/>
        <w:rPr>
          <w:i/>
          <w:sz w:val="20"/>
          <w:szCs w:val="20"/>
        </w:rPr>
      </w:pPr>
      <w:r w:rsidRPr="009F4DE3">
        <w:rPr>
          <w:i/>
          <w:sz w:val="20"/>
          <w:szCs w:val="20"/>
        </w:rPr>
        <w:t>"Контрол" е налице, когато едно лице:</w:t>
      </w:r>
    </w:p>
    <w:p w:rsidR="00E32A0F" w:rsidRPr="009F4DE3" w:rsidRDefault="00E32A0F" w:rsidP="00C127AE">
      <w:pPr>
        <w:numPr>
          <w:ilvl w:val="0"/>
          <w:numId w:val="24"/>
        </w:numPr>
        <w:rPr>
          <w:i/>
          <w:sz w:val="20"/>
          <w:szCs w:val="20"/>
        </w:rPr>
      </w:pPr>
      <w:r w:rsidRPr="009F4DE3">
        <w:rPr>
          <w:i/>
          <w:sz w:val="20"/>
          <w:szCs w:val="20"/>
        </w:rPr>
        <w:t>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E32A0F" w:rsidRPr="009F4DE3" w:rsidRDefault="00E32A0F" w:rsidP="00C127AE">
      <w:pPr>
        <w:numPr>
          <w:ilvl w:val="0"/>
          <w:numId w:val="24"/>
        </w:numPr>
        <w:rPr>
          <w:i/>
          <w:sz w:val="20"/>
          <w:szCs w:val="20"/>
        </w:rPr>
      </w:pPr>
      <w:r w:rsidRPr="009F4DE3">
        <w:rPr>
          <w:i/>
          <w:sz w:val="20"/>
          <w:szCs w:val="20"/>
        </w:rPr>
        <w:t>може да определя пряко или непряко повече от половината от членовете на управителния или контролния орган на едно юридическо лице; или</w:t>
      </w:r>
    </w:p>
    <w:p w:rsidR="00E32A0F" w:rsidRPr="009F4DE3" w:rsidRDefault="00E32A0F" w:rsidP="00C127AE">
      <w:pPr>
        <w:numPr>
          <w:ilvl w:val="0"/>
          <w:numId w:val="24"/>
        </w:numPr>
        <w:rPr>
          <w:i/>
          <w:sz w:val="20"/>
          <w:szCs w:val="20"/>
        </w:rPr>
      </w:pPr>
      <w:r w:rsidRPr="009F4DE3">
        <w:rPr>
          <w:i/>
          <w:sz w:val="20"/>
          <w:szCs w:val="20"/>
        </w:rPr>
        <w:t>може по друг начин да упражнява решаващо влияние върху вземането на решения във връзка с дейността на юридическо лице.</w:t>
      </w:r>
    </w:p>
    <w:p w:rsidR="00E32A0F" w:rsidRPr="009F4DE3" w:rsidRDefault="00E32A0F" w:rsidP="00F25A5A">
      <w:pPr>
        <w:pStyle w:val="ae"/>
        <w:rPr>
          <w:lang w:val="bg-BG"/>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0F" w:rsidRDefault="00E32A0F" w:rsidP="00D74E8C">
    <w:pPr>
      <w:pStyle w:val="a5"/>
      <w:tabs>
        <w:tab w:val="left" w:pos="708"/>
      </w:tabs>
      <w:ind w:right="-1134" w:hanging="1276"/>
      <w:jc w:val="center"/>
      <w:rPr>
        <w:sz w:val="32"/>
        <w:szCs w:val="32"/>
        <w:lang w:val="ru-RU"/>
      </w:rPr>
    </w:pPr>
    <w:bookmarkStart w:id="5" w:name="OLE_LINK5"/>
    <w:bookmarkStart w:id="6" w:name="OLE_LINK6"/>
    <w:bookmarkStart w:id="7" w:name="_Hlk173912739"/>
  </w:p>
  <w:p w:rsidR="00E32A0F" w:rsidRDefault="00E32A0F" w:rsidP="00D74E8C">
    <w:pPr>
      <w:pStyle w:val="a5"/>
      <w:tabs>
        <w:tab w:val="left" w:pos="708"/>
      </w:tabs>
      <w:ind w:right="-1134" w:hanging="1276"/>
      <w:jc w:val="center"/>
      <w:rPr>
        <w:sz w:val="32"/>
        <w:szCs w:val="32"/>
        <w:lang w:val="ru-RU"/>
      </w:rPr>
    </w:pPr>
  </w:p>
  <w:bookmarkEnd w:id="5"/>
  <w:bookmarkEnd w:id="6"/>
  <w:bookmarkEnd w:id="7"/>
  <w:p w:rsidR="00E32A0F" w:rsidRPr="000306AE" w:rsidRDefault="00E32A0F" w:rsidP="00D74E8C">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3E6DE4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2"/>
    <w:lvl w:ilvl="0">
      <w:start w:val="1"/>
      <w:numFmt w:val="bullet"/>
      <w:pStyle w:val="ListBullet1"/>
      <w:lvlText w:val=""/>
      <w:lvlJc w:val="left"/>
      <w:pPr>
        <w:tabs>
          <w:tab w:val="num" w:pos="360"/>
        </w:tabs>
        <w:ind w:left="360" w:hanging="360"/>
      </w:pPr>
      <w:rPr>
        <w:rFonts w:ascii="Symbol" w:hAnsi="Symbol"/>
      </w:rPr>
    </w:lvl>
  </w:abstractNum>
  <w:abstractNum w:abstractNumId="2">
    <w:nsid w:val="00000014"/>
    <w:multiLevelType w:val="multilevel"/>
    <w:tmpl w:val="00000014"/>
    <w:name w:val="WW8Num28"/>
    <w:lvl w:ilvl="0">
      <w:start w:val="1"/>
      <w:numFmt w:val="bullet"/>
      <w:lvlText w:val=""/>
      <w:lvlJc w:val="left"/>
      <w:pPr>
        <w:tabs>
          <w:tab w:val="num" w:pos="1418"/>
        </w:tabs>
        <w:ind w:left="1418" w:hanging="567"/>
      </w:pPr>
      <w:rPr>
        <w:rFonts w:ascii="Wingdings" w:hAnsi="Wingdings"/>
        <w:sz w:val="16"/>
      </w:rPr>
    </w:lvl>
    <w:lvl w:ilvl="1">
      <w:numFmt w:val="decimal"/>
      <w:lvlText w:val="%2"/>
      <w:lvlJc w:val="left"/>
      <w:pPr>
        <w:tabs>
          <w:tab w:val="num" w:pos="0"/>
        </w:tabs>
      </w:pPr>
      <w:rPr>
        <w:rFonts w:cs="Times New Roman"/>
      </w:rPr>
    </w:lvl>
    <w:lvl w:ilvl="2">
      <w:numFmt w:val="decimal"/>
      <w:lvlText w:val="%3"/>
      <w:lvlJc w:val="left"/>
      <w:pPr>
        <w:tabs>
          <w:tab w:val="num" w:pos="0"/>
        </w:tabs>
      </w:pPr>
      <w:rPr>
        <w:rFonts w:cs="Times New Roman"/>
      </w:rPr>
    </w:lvl>
    <w:lvl w:ilvl="3">
      <w:numFmt w:val="decimal"/>
      <w:lvlText w:val="%4"/>
      <w:lvlJc w:val="left"/>
      <w:pPr>
        <w:tabs>
          <w:tab w:val="num" w:pos="0"/>
        </w:tabs>
      </w:pPr>
      <w:rPr>
        <w:rFonts w:cs="Times New Roman"/>
      </w:rPr>
    </w:lvl>
    <w:lvl w:ilvl="4">
      <w:numFmt w:val="decimal"/>
      <w:lvlText w:val="%5"/>
      <w:lvlJc w:val="left"/>
      <w:pPr>
        <w:tabs>
          <w:tab w:val="num" w:pos="0"/>
        </w:tabs>
      </w:pPr>
      <w:rPr>
        <w:rFonts w:cs="Times New Roman"/>
      </w:rPr>
    </w:lvl>
    <w:lvl w:ilvl="5">
      <w:numFmt w:val="decimal"/>
      <w:lvlText w:val="%6"/>
      <w:lvlJc w:val="left"/>
      <w:pPr>
        <w:tabs>
          <w:tab w:val="num" w:pos="0"/>
        </w:tabs>
      </w:pPr>
      <w:rPr>
        <w:rFonts w:cs="Times New Roman"/>
      </w:rPr>
    </w:lvl>
    <w:lvl w:ilvl="6">
      <w:numFmt w:val="decimal"/>
      <w:lvlText w:val="%7"/>
      <w:lvlJc w:val="left"/>
      <w:pPr>
        <w:tabs>
          <w:tab w:val="num" w:pos="0"/>
        </w:tabs>
      </w:pPr>
      <w:rPr>
        <w:rFonts w:cs="Times New Roman"/>
      </w:rPr>
    </w:lvl>
    <w:lvl w:ilvl="7">
      <w:numFmt w:val="decimal"/>
      <w:lvlText w:val="%8"/>
      <w:lvlJc w:val="left"/>
      <w:pPr>
        <w:tabs>
          <w:tab w:val="num" w:pos="0"/>
        </w:tabs>
      </w:pPr>
      <w:rPr>
        <w:rFonts w:cs="Times New Roman"/>
      </w:rPr>
    </w:lvl>
    <w:lvl w:ilvl="8">
      <w:numFmt w:val="decimal"/>
      <w:lvlText w:val="%9"/>
      <w:lvlJc w:val="left"/>
      <w:pPr>
        <w:tabs>
          <w:tab w:val="num" w:pos="0"/>
        </w:tabs>
      </w:pPr>
      <w:rPr>
        <w:rFonts w:cs="Times New Roman"/>
      </w:rPr>
    </w:lvl>
  </w:abstractNum>
  <w:abstractNum w:abstractNumId="3">
    <w:nsid w:val="00000015"/>
    <w:multiLevelType w:val="singleLevel"/>
    <w:tmpl w:val="00000015"/>
    <w:name w:val="WW8Num29"/>
    <w:lvl w:ilvl="0">
      <w:start w:val="1"/>
      <w:numFmt w:val="bullet"/>
      <w:lvlText w:val=""/>
      <w:lvlJc w:val="left"/>
      <w:pPr>
        <w:tabs>
          <w:tab w:val="num" w:pos="1389"/>
        </w:tabs>
        <w:ind w:left="1389" w:hanging="396"/>
      </w:pPr>
      <w:rPr>
        <w:rFonts w:ascii="Symbol" w:hAnsi="Symbol"/>
      </w:rPr>
    </w:lvl>
  </w:abstractNum>
  <w:abstractNum w:abstractNumId="4">
    <w:nsid w:val="00000016"/>
    <w:multiLevelType w:val="singleLevel"/>
    <w:tmpl w:val="00000016"/>
    <w:name w:val="WW8Num33"/>
    <w:lvl w:ilvl="0">
      <w:start w:val="1"/>
      <w:numFmt w:val="bullet"/>
      <w:lvlText w:val=""/>
      <w:lvlJc w:val="left"/>
      <w:pPr>
        <w:tabs>
          <w:tab w:val="num" w:pos="1080"/>
        </w:tabs>
        <w:ind w:left="1080" w:hanging="360"/>
      </w:pPr>
      <w:rPr>
        <w:rFonts w:ascii="Symbol" w:hAnsi="Symbol"/>
      </w:rPr>
    </w:lvl>
  </w:abstractNum>
  <w:abstractNum w:abstractNumId="5">
    <w:nsid w:val="01927985"/>
    <w:multiLevelType w:val="multilevel"/>
    <w:tmpl w:val="DA00ED68"/>
    <w:lvl w:ilvl="0">
      <w:start w:val="14"/>
      <w:numFmt w:val="decimal"/>
      <w:lvlText w:val="%1."/>
      <w:lvlJc w:val="left"/>
      <w:pPr>
        <w:ind w:left="480" w:hanging="480"/>
      </w:pPr>
      <w:rPr>
        <w:rFonts w:hint="default"/>
        <w:b/>
        <w:color w:val="auto"/>
      </w:rPr>
    </w:lvl>
    <w:lvl w:ilvl="1">
      <w:start w:val="1"/>
      <w:numFmt w:val="decimal"/>
      <w:lvlText w:val="%1.%2."/>
      <w:lvlJc w:val="left"/>
      <w:pPr>
        <w:ind w:left="982" w:hanging="480"/>
      </w:pPr>
      <w:rPr>
        <w:rFonts w:hint="default"/>
        <w:color w:val="auto"/>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6">
    <w:nsid w:val="090F2EC5"/>
    <w:multiLevelType w:val="multilevel"/>
    <w:tmpl w:val="0409001F"/>
    <w:lvl w:ilvl="0">
      <w:start w:val="1"/>
      <w:numFmt w:val="decimal"/>
      <w:lvlText w:val="%1."/>
      <w:lvlJc w:val="left"/>
      <w:pPr>
        <w:ind w:left="360" w:hanging="360"/>
      </w:pPr>
      <w:rPr>
        <w:b/>
        <w:bCs/>
        <w:i w:val="0"/>
        <w:iCs w:val="0"/>
        <w:smallCaps w:val="0"/>
        <w:strike w:val="0"/>
        <w:color w:val="000000"/>
        <w:spacing w:val="0"/>
        <w:w w:val="100"/>
        <w:position w:val="0"/>
        <w:sz w:val="24"/>
        <w:szCs w:val="24"/>
        <w:u w:val="none"/>
        <w:lang w:val="bg-BG" w:eastAsia="bg-BG" w:bidi="bg-BG"/>
      </w:rPr>
    </w:lvl>
    <w:lvl w:ilvl="1">
      <w:start w:val="1"/>
      <w:numFmt w:val="decimal"/>
      <w:lvlText w:val="%1.%2."/>
      <w:lvlJc w:val="left"/>
      <w:pPr>
        <w:ind w:left="792" w:hanging="432"/>
      </w:pPr>
      <w:rPr>
        <w:b w:val="0"/>
        <w:bCs w:val="0"/>
        <w:i w:val="0"/>
        <w:iCs w:val="0"/>
        <w:smallCaps w:val="0"/>
        <w:strike w:val="0"/>
        <w:color w:val="000000"/>
        <w:spacing w:val="0"/>
        <w:w w:val="100"/>
        <w:position w:val="0"/>
        <w:sz w:val="24"/>
        <w:szCs w:val="24"/>
        <w:u w:val="none"/>
        <w:lang w:val="bg-BG" w:eastAsia="bg-BG" w:bidi="bg-BG"/>
      </w:rPr>
    </w:lvl>
    <w:lvl w:ilvl="2">
      <w:start w:val="1"/>
      <w:numFmt w:val="decimal"/>
      <w:lvlText w:val="%1.%2.%3."/>
      <w:lvlJc w:val="left"/>
      <w:pPr>
        <w:ind w:left="1224" w:hanging="504"/>
      </w:pPr>
      <w:rPr>
        <w:b/>
        <w:bCs/>
        <w:i w:val="0"/>
        <w:iCs w:val="0"/>
        <w:smallCaps w:val="0"/>
        <w:strike w:val="0"/>
        <w:color w:val="000000"/>
        <w:spacing w:val="0"/>
        <w:w w:val="100"/>
        <w:position w:val="0"/>
        <w:sz w:val="24"/>
        <w:szCs w:val="24"/>
        <w:u w:val="none"/>
        <w:lang w:val="bg-BG" w:eastAsia="bg-BG" w:bidi="bg-BG"/>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8">
    <w:nsid w:val="0E9E7B34"/>
    <w:multiLevelType w:val="multilevel"/>
    <w:tmpl w:val="861EAEAC"/>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406532A"/>
    <w:multiLevelType w:val="hybridMultilevel"/>
    <w:tmpl w:val="8B2C799E"/>
    <w:lvl w:ilvl="0" w:tplc="FFFFFFFF">
      <w:numFmt w:val="bullet"/>
      <w:pStyle w:val="Title3"/>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70B382D"/>
    <w:multiLevelType w:val="multilevel"/>
    <w:tmpl w:val="058872DC"/>
    <w:lvl w:ilvl="0">
      <w:start w:val="1"/>
      <w:numFmt w:val="decimal"/>
      <w:lvlText w:val="%1."/>
      <w:lvlJc w:val="left"/>
      <w:pPr>
        <w:ind w:left="720" w:hanging="360"/>
      </w:pPr>
      <w:rPr>
        <w:rFonts w:hint="default"/>
      </w:rPr>
    </w:lvl>
    <w:lvl w:ilvl="1">
      <w:start w:val="1"/>
      <w:numFmt w:val="decimal"/>
      <w:isLgl/>
      <w:lvlText w:val="%1.%2."/>
      <w:lvlJc w:val="left"/>
      <w:pPr>
        <w:ind w:left="2465"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18FB7BBF"/>
    <w:multiLevelType w:val="multilevel"/>
    <w:tmpl w:val="0540C1A2"/>
    <w:lvl w:ilvl="0">
      <w:start w:val="1"/>
      <w:numFmt w:val="decimal"/>
      <w:lvlText w:val="1.%1."/>
      <w:lvlJc w:val="left"/>
      <w:rPr>
        <w:rFonts w:ascii="Arial" w:eastAsia="Times New Roman" w:hAnsi="Arial" w:cs="Arial"/>
        <w:b/>
        <w:bCs/>
        <w:i w:val="0"/>
        <w:iCs w:val="0"/>
        <w:smallCaps w:val="0"/>
        <w:strike w:val="0"/>
        <w:color w:val="000000"/>
        <w:spacing w:val="0"/>
        <w:w w:val="100"/>
        <w:position w:val="0"/>
        <w:sz w:val="21"/>
        <w:szCs w:val="21"/>
        <w:u w:val="none"/>
      </w:rPr>
    </w:lvl>
    <w:lvl w:ilvl="1">
      <w:start w:val="1"/>
      <w:numFmt w:val="bullet"/>
      <w:lvlText w:val=""/>
      <w:lvlJc w:val="left"/>
      <w:rPr>
        <w:rFonts w:ascii="Wingdings" w:hAnsi="Wingdings" w:hint="default"/>
        <w:b w:val="0"/>
        <w:bCs w:val="0"/>
        <w:i w:val="0"/>
        <w:iCs w:val="0"/>
        <w:smallCaps w:val="0"/>
        <w:strike w:val="0"/>
        <w:color w:val="000000"/>
        <w:spacing w:val="0"/>
        <w:w w:val="100"/>
        <w:position w:val="0"/>
        <w:sz w:val="21"/>
        <w:szCs w:val="21"/>
        <w:u w:val="none"/>
      </w:rPr>
    </w:lvl>
    <w:lvl w:ilvl="2">
      <w:start w:val="1"/>
      <w:numFmt w:val="decimal"/>
      <w:lvlText w:val="%3."/>
      <w:lvlJc w:val="left"/>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3">
      <w:start w:val="1"/>
      <w:numFmt w:val="decimal"/>
      <w:lvlText w:val="%4."/>
      <w:lvlJc w:val="left"/>
      <w:rPr>
        <w:rFonts w:ascii="Arial" w:eastAsia="Times New Roman" w:hAnsi="Arial" w:cs="Arial"/>
        <w:b w:val="0"/>
        <w:bCs w:val="0"/>
        <w:i w:val="0"/>
        <w:iCs w:val="0"/>
        <w:smallCaps w:val="0"/>
        <w:strike w:val="0"/>
        <w:color w:val="000000"/>
        <w:spacing w:val="0"/>
        <w:w w:val="100"/>
        <w:position w:val="0"/>
        <w:sz w:val="21"/>
        <w:szCs w:val="21"/>
        <w:u w:val="non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1C0E72D5"/>
    <w:multiLevelType w:val="hybridMultilevel"/>
    <w:tmpl w:val="E66E871C"/>
    <w:lvl w:ilvl="0" w:tplc="E3D86236">
      <w:start w:val="1"/>
      <w:numFmt w:val="decimal"/>
      <w:lvlText w:val="%1."/>
      <w:lvlJc w:val="left"/>
      <w:pPr>
        <w:ind w:left="720" w:hanging="360"/>
      </w:pPr>
      <w:rPr>
        <w:rFonts w:hint="default"/>
        <w:color w:val="auto"/>
        <w:sz w:val="24"/>
        <w:szCs w:val="24"/>
      </w:rPr>
    </w:lvl>
    <w:lvl w:ilvl="1" w:tplc="CE86674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0C32DD"/>
    <w:multiLevelType w:val="multilevel"/>
    <w:tmpl w:val="E60ACE9A"/>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63F7E29"/>
    <w:multiLevelType w:val="multilevel"/>
    <w:tmpl w:val="F2D0A1BE"/>
    <w:lvl w:ilvl="0">
      <w:start w:val="1"/>
      <w:numFmt w:val="decimal"/>
      <w:lvlText w:val="%1."/>
      <w:lvlJc w:val="left"/>
      <w:pPr>
        <w:ind w:left="928"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3"/>
      <w:numFmt w:val="bullet"/>
      <w:lvlText w:val="-"/>
      <w:lvlJc w:val="left"/>
      <w:pPr>
        <w:ind w:left="2880" w:hanging="360"/>
      </w:pPr>
      <w:rPr>
        <w:rFonts w:ascii="Times New Roman" w:eastAsia="Calibri" w:hAnsi="Times New Roman" w:cs="Times New Roman"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26DB4942"/>
    <w:multiLevelType w:val="hybridMultilevel"/>
    <w:tmpl w:val="FB0474D6"/>
    <w:lvl w:ilvl="0" w:tplc="1E248C9E">
      <w:start w:val="100"/>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18">
    <w:nsid w:val="2ED2576B"/>
    <w:multiLevelType w:val="multilevel"/>
    <w:tmpl w:val="E9225A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0E7574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26341C1"/>
    <w:multiLevelType w:val="multilevel"/>
    <w:tmpl w:val="7062ED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9604F91"/>
    <w:multiLevelType w:val="hybridMultilevel"/>
    <w:tmpl w:val="7F428B54"/>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2">
    <w:nsid w:val="3962199F"/>
    <w:multiLevelType w:val="hybridMultilevel"/>
    <w:tmpl w:val="15C22C66"/>
    <w:lvl w:ilvl="0" w:tplc="7424EFC6">
      <w:start w:val="1"/>
      <w:numFmt w:val="decimal"/>
      <w:lvlText w:val="%1."/>
      <w:lvlJc w:val="left"/>
      <w:pPr>
        <w:ind w:left="928" w:hanging="360"/>
      </w:pPr>
      <w:rPr>
        <w:rFonts w:hint="default"/>
      </w:rPr>
    </w:lvl>
    <w:lvl w:ilvl="1" w:tplc="04020019" w:tentative="1">
      <w:start w:val="1"/>
      <w:numFmt w:val="lowerLetter"/>
      <w:lvlText w:val="%2."/>
      <w:lvlJc w:val="left"/>
      <w:pPr>
        <w:ind w:left="1648" w:hanging="360"/>
      </w:pPr>
    </w:lvl>
    <w:lvl w:ilvl="2" w:tplc="0402001B" w:tentative="1">
      <w:start w:val="1"/>
      <w:numFmt w:val="lowerRoman"/>
      <w:lvlText w:val="%3."/>
      <w:lvlJc w:val="right"/>
      <w:pPr>
        <w:ind w:left="2368" w:hanging="180"/>
      </w:pPr>
    </w:lvl>
    <w:lvl w:ilvl="3" w:tplc="0402000F" w:tentative="1">
      <w:start w:val="1"/>
      <w:numFmt w:val="decimal"/>
      <w:lvlText w:val="%4."/>
      <w:lvlJc w:val="left"/>
      <w:pPr>
        <w:ind w:left="3088" w:hanging="360"/>
      </w:pPr>
    </w:lvl>
    <w:lvl w:ilvl="4" w:tplc="04020019" w:tentative="1">
      <w:start w:val="1"/>
      <w:numFmt w:val="lowerLetter"/>
      <w:lvlText w:val="%5."/>
      <w:lvlJc w:val="left"/>
      <w:pPr>
        <w:ind w:left="3808" w:hanging="360"/>
      </w:pPr>
    </w:lvl>
    <w:lvl w:ilvl="5" w:tplc="0402001B" w:tentative="1">
      <w:start w:val="1"/>
      <w:numFmt w:val="lowerRoman"/>
      <w:lvlText w:val="%6."/>
      <w:lvlJc w:val="right"/>
      <w:pPr>
        <w:ind w:left="4528" w:hanging="180"/>
      </w:pPr>
    </w:lvl>
    <w:lvl w:ilvl="6" w:tplc="0402000F" w:tentative="1">
      <w:start w:val="1"/>
      <w:numFmt w:val="decimal"/>
      <w:lvlText w:val="%7."/>
      <w:lvlJc w:val="left"/>
      <w:pPr>
        <w:ind w:left="5248" w:hanging="360"/>
      </w:pPr>
    </w:lvl>
    <w:lvl w:ilvl="7" w:tplc="04020019" w:tentative="1">
      <w:start w:val="1"/>
      <w:numFmt w:val="lowerLetter"/>
      <w:lvlText w:val="%8."/>
      <w:lvlJc w:val="left"/>
      <w:pPr>
        <w:ind w:left="5968" w:hanging="360"/>
      </w:pPr>
    </w:lvl>
    <w:lvl w:ilvl="8" w:tplc="0402001B" w:tentative="1">
      <w:start w:val="1"/>
      <w:numFmt w:val="lowerRoman"/>
      <w:lvlText w:val="%9."/>
      <w:lvlJc w:val="right"/>
      <w:pPr>
        <w:ind w:left="6688" w:hanging="180"/>
      </w:pPr>
    </w:lvl>
  </w:abstractNum>
  <w:abstractNum w:abstractNumId="23">
    <w:nsid w:val="3FDF7E9A"/>
    <w:multiLevelType w:val="multilevel"/>
    <w:tmpl w:val="600E8678"/>
    <w:lvl w:ilvl="0">
      <w:start w:val="11"/>
      <w:numFmt w:val="decimal"/>
      <w:lvlText w:val="%1."/>
      <w:lvlJc w:val="left"/>
      <w:pPr>
        <w:ind w:left="480" w:hanging="480"/>
      </w:pPr>
      <w:rPr>
        <w:rFonts w:hint="default"/>
        <w:b/>
        <w:color w:val="000000"/>
        <w:sz w:val="24"/>
      </w:rPr>
    </w:lvl>
    <w:lvl w:ilvl="1">
      <w:start w:val="1"/>
      <w:numFmt w:val="decimal"/>
      <w:lvlText w:val="%1.%2."/>
      <w:lvlJc w:val="left"/>
      <w:pPr>
        <w:ind w:left="840" w:hanging="480"/>
      </w:pPr>
      <w:rPr>
        <w:rFonts w:hint="default"/>
        <w:color w:val="000000"/>
        <w:sz w:val="24"/>
      </w:rPr>
    </w:lvl>
    <w:lvl w:ilvl="2">
      <w:start w:val="1"/>
      <w:numFmt w:val="decimal"/>
      <w:lvlText w:val="%1.%2.%3."/>
      <w:lvlJc w:val="left"/>
      <w:pPr>
        <w:ind w:left="1440" w:hanging="720"/>
      </w:pPr>
      <w:rPr>
        <w:rFonts w:hint="default"/>
        <w:color w:val="000000"/>
        <w:sz w:val="24"/>
      </w:rPr>
    </w:lvl>
    <w:lvl w:ilvl="3">
      <w:start w:val="1"/>
      <w:numFmt w:val="decimal"/>
      <w:lvlText w:val="%1.%2.%3.%4."/>
      <w:lvlJc w:val="left"/>
      <w:pPr>
        <w:ind w:left="1800" w:hanging="720"/>
      </w:pPr>
      <w:rPr>
        <w:rFonts w:hint="default"/>
        <w:color w:val="000000"/>
        <w:sz w:val="24"/>
      </w:rPr>
    </w:lvl>
    <w:lvl w:ilvl="4">
      <w:start w:val="1"/>
      <w:numFmt w:val="decimal"/>
      <w:lvlText w:val="%1.%2.%3.%4.%5."/>
      <w:lvlJc w:val="left"/>
      <w:pPr>
        <w:ind w:left="2520" w:hanging="1080"/>
      </w:pPr>
      <w:rPr>
        <w:rFonts w:hint="default"/>
        <w:color w:val="000000"/>
        <w:sz w:val="24"/>
      </w:rPr>
    </w:lvl>
    <w:lvl w:ilvl="5">
      <w:start w:val="1"/>
      <w:numFmt w:val="decimal"/>
      <w:lvlText w:val="%1.%2.%3.%4.%5.%6."/>
      <w:lvlJc w:val="left"/>
      <w:pPr>
        <w:ind w:left="2880" w:hanging="1080"/>
      </w:pPr>
      <w:rPr>
        <w:rFonts w:hint="default"/>
        <w:color w:val="000000"/>
        <w:sz w:val="24"/>
      </w:rPr>
    </w:lvl>
    <w:lvl w:ilvl="6">
      <w:start w:val="1"/>
      <w:numFmt w:val="decimal"/>
      <w:lvlText w:val="%1.%2.%3.%4.%5.%6.%7."/>
      <w:lvlJc w:val="left"/>
      <w:pPr>
        <w:ind w:left="3240" w:hanging="1080"/>
      </w:pPr>
      <w:rPr>
        <w:rFonts w:hint="default"/>
        <w:color w:val="000000"/>
        <w:sz w:val="24"/>
      </w:rPr>
    </w:lvl>
    <w:lvl w:ilvl="7">
      <w:start w:val="1"/>
      <w:numFmt w:val="decimal"/>
      <w:lvlText w:val="%1.%2.%3.%4.%5.%6.%7.%8."/>
      <w:lvlJc w:val="left"/>
      <w:pPr>
        <w:ind w:left="3960" w:hanging="1440"/>
      </w:pPr>
      <w:rPr>
        <w:rFonts w:hint="default"/>
        <w:color w:val="000000"/>
        <w:sz w:val="24"/>
      </w:rPr>
    </w:lvl>
    <w:lvl w:ilvl="8">
      <w:start w:val="1"/>
      <w:numFmt w:val="decimal"/>
      <w:lvlText w:val="%1.%2.%3.%4.%5.%6.%7.%8.%9."/>
      <w:lvlJc w:val="left"/>
      <w:pPr>
        <w:ind w:left="4320" w:hanging="1440"/>
      </w:pPr>
      <w:rPr>
        <w:rFonts w:hint="default"/>
        <w:color w:val="000000"/>
        <w:sz w:val="24"/>
      </w:rPr>
    </w:lvl>
  </w:abstractNum>
  <w:abstractNum w:abstractNumId="24">
    <w:nsid w:val="41133243"/>
    <w:multiLevelType w:val="hybridMultilevel"/>
    <w:tmpl w:val="85463E14"/>
    <w:lvl w:ilvl="0" w:tplc="FFFFFFFF">
      <w:start w:val="1"/>
      <w:numFmt w:val="decimal"/>
      <w:pStyle w:val="titre4"/>
      <w:lvlText w:val="%1."/>
      <w:lvlJc w:val="left"/>
      <w:pPr>
        <w:ind w:left="786" w:hanging="360"/>
      </w:pPr>
      <w:rPr>
        <w:rFonts w:cs="Times New Roman"/>
      </w:rPr>
    </w:lvl>
    <w:lvl w:ilvl="1" w:tplc="4D10DAA4">
      <w:start w:val="1"/>
      <w:numFmt w:val="bullet"/>
      <w:lvlText w:val=""/>
      <w:lvlJc w:val="left"/>
      <w:pPr>
        <w:ind w:left="644" w:hanging="360"/>
      </w:pPr>
      <w:rPr>
        <w:rFonts w:ascii="Symbol" w:hAnsi="Symbol" w:hint="default"/>
        <w:color w:val="auto"/>
      </w:rPr>
    </w:lvl>
    <w:lvl w:ilvl="2" w:tplc="FFFFFFFF">
      <w:start w:val="1"/>
      <w:numFmt w:val="lowerRoman"/>
      <w:lvlText w:val="%3."/>
      <w:lvlJc w:val="right"/>
      <w:pPr>
        <w:ind w:left="2160" w:hanging="180"/>
      </w:pPr>
      <w:rPr>
        <w:rFonts w:cs="Times New Roman"/>
      </w:rPr>
    </w:lvl>
    <w:lvl w:ilvl="3" w:tplc="F7EA5424">
      <w:start w:val="1"/>
      <w:numFmt w:val="upperRoman"/>
      <w:lvlText w:val="%4."/>
      <w:lvlJc w:val="left"/>
      <w:pPr>
        <w:ind w:left="3240" w:hanging="720"/>
      </w:pPr>
      <w:rPr>
        <w:rFonts w:hint="default"/>
        <w:b/>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5">
    <w:nsid w:val="425324BD"/>
    <w:multiLevelType w:val="multilevel"/>
    <w:tmpl w:val="BEE6107E"/>
    <w:lvl w:ilvl="0">
      <w:start w:val="12"/>
      <w:numFmt w:val="decimal"/>
      <w:lvlText w:val="%1."/>
      <w:lvlJc w:val="left"/>
      <w:pPr>
        <w:ind w:left="480" w:hanging="480"/>
      </w:pPr>
      <w:rPr>
        <w:rFonts w:hint="default"/>
        <w:b/>
      </w:rPr>
    </w:lvl>
    <w:lvl w:ilvl="1">
      <w:start w:val="2"/>
      <w:numFmt w:val="decimal"/>
      <w:lvlText w:val="%1.%2."/>
      <w:lvlJc w:val="left"/>
      <w:pPr>
        <w:ind w:left="1189" w:hanging="480"/>
      </w:pPr>
      <w:rPr>
        <w:rFonts w:hint="default"/>
        <w:b/>
      </w:rPr>
    </w:lvl>
    <w:lvl w:ilvl="2">
      <w:start w:val="1"/>
      <w:numFmt w:val="decimal"/>
      <w:lvlText w:val="%1.%2.%3."/>
      <w:lvlJc w:val="left"/>
      <w:pPr>
        <w:ind w:left="2138" w:hanging="720"/>
      </w:pPr>
      <w:rPr>
        <w:rFonts w:hint="default"/>
        <w:b/>
        <w:i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7">
    <w:nsid w:val="4573087A"/>
    <w:multiLevelType w:val="hybridMultilevel"/>
    <w:tmpl w:val="33E2DF9E"/>
    <w:lvl w:ilvl="0" w:tplc="66C638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61557D8"/>
    <w:multiLevelType w:val="multilevel"/>
    <w:tmpl w:val="DD88282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4B9676A7"/>
    <w:multiLevelType w:val="multilevel"/>
    <w:tmpl w:val="C21C48D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31">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32">
    <w:nsid w:val="54655F98"/>
    <w:multiLevelType w:val="hybridMultilevel"/>
    <w:tmpl w:val="F7A4D3BA"/>
    <w:lvl w:ilvl="0" w:tplc="CAD03C2C">
      <w:start w:val="2"/>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33">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90146CC"/>
    <w:multiLevelType w:val="multilevel"/>
    <w:tmpl w:val="0409001F"/>
    <w:lvl w:ilvl="0">
      <w:start w:val="1"/>
      <w:numFmt w:val="decimal"/>
      <w:lvlText w:val="%1."/>
      <w:lvlJc w:val="left"/>
      <w:pPr>
        <w:ind w:left="360" w:hanging="360"/>
      </w:pPr>
      <w:rPr>
        <w:b/>
        <w:bCs/>
        <w:i w:val="0"/>
        <w:iCs w:val="0"/>
        <w:smallCaps w:val="0"/>
        <w:strike w:val="0"/>
        <w:color w:val="000000"/>
        <w:spacing w:val="0"/>
        <w:w w:val="100"/>
        <w:position w:val="0"/>
        <w:sz w:val="24"/>
        <w:szCs w:val="24"/>
        <w:u w:val="none"/>
        <w:lang w:val="bg-BG" w:eastAsia="bg-BG" w:bidi="bg-BG"/>
      </w:rPr>
    </w:lvl>
    <w:lvl w:ilvl="1">
      <w:start w:val="1"/>
      <w:numFmt w:val="decimal"/>
      <w:lvlText w:val="%1.%2."/>
      <w:lvlJc w:val="left"/>
      <w:pPr>
        <w:ind w:left="792" w:hanging="432"/>
      </w:pPr>
      <w:rPr>
        <w:b w:val="0"/>
        <w:bCs w:val="0"/>
        <w:i w:val="0"/>
        <w:iCs w:val="0"/>
        <w:smallCaps w:val="0"/>
        <w:strike w:val="0"/>
        <w:color w:val="000000"/>
        <w:spacing w:val="0"/>
        <w:w w:val="100"/>
        <w:position w:val="0"/>
        <w:sz w:val="24"/>
        <w:szCs w:val="24"/>
        <w:u w:val="none"/>
        <w:lang w:val="bg-BG" w:eastAsia="bg-BG" w:bidi="bg-BG"/>
      </w:rPr>
    </w:lvl>
    <w:lvl w:ilvl="2">
      <w:start w:val="1"/>
      <w:numFmt w:val="decimal"/>
      <w:lvlText w:val="%1.%2.%3."/>
      <w:lvlJc w:val="left"/>
      <w:pPr>
        <w:ind w:left="1224" w:hanging="504"/>
      </w:pPr>
      <w:rPr>
        <w:b/>
        <w:bCs/>
        <w:i w:val="0"/>
        <w:iCs w:val="0"/>
        <w:smallCaps w:val="0"/>
        <w:strike w:val="0"/>
        <w:color w:val="000000"/>
        <w:spacing w:val="0"/>
        <w:w w:val="100"/>
        <w:position w:val="0"/>
        <w:sz w:val="24"/>
        <w:szCs w:val="24"/>
        <w:u w:val="none"/>
        <w:lang w:val="bg-BG" w:eastAsia="bg-BG" w:bidi="bg-BG"/>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5BDF3A97"/>
    <w:multiLevelType w:val="hybridMultilevel"/>
    <w:tmpl w:val="CB0E51E6"/>
    <w:lvl w:ilvl="0" w:tplc="24624E4C">
      <w:start w:val="1"/>
      <w:numFmt w:val="decimal"/>
      <w:pStyle w:val="a0"/>
      <w:lvlText w:val="%1."/>
      <w:lvlJc w:val="left"/>
      <w:pPr>
        <w:tabs>
          <w:tab w:val="num" w:pos="502"/>
        </w:tabs>
        <w:ind w:left="502" w:hanging="360"/>
      </w:pPr>
      <w:rPr>
        <w:rFonts w:cs="Times New Roman" w:hint="default"/>
        <w:b/>
        <w:i w:val="0"/>
        <w:color w:val="auto"/>
        <w:sz w:val="24"/>
        <w:szCs w:val="24"/>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12BE89FC">
      <w:start w:val="2"/>
      <w:numFmt w:val="bullet"/>
      <w:lvlText w:val="-"/>
      <w:lvlJc w:val="left"/>
      <w:pPr>
        <w:tabs>
          <w:tab w:val="num" w:pos="3930"/>
        </w:tabs>
        <w:ind w:left="3930" w:hanging="1050"/>
      </w:pPr>
      <w:rPr>
        <w:rFonts w:ascii="Times New Roman" w:eastAsia="Times New Roman" w:hAnsi="Times New Roman" w:hint="default"/>
        <w:color w:val="auto"/>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3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7">
    <w:nsid w:val="5D76306F"/>
    <w:multiLevelType w:val="hybridMultilevel"/>
    <w:tmpl w:val="849CEE8A"/>
    <w:lvl w:ilvl="0" w:tplc="0402000B">
      <w:start w:val="1"/>
      <w:numFmt w:val="bullet"/>
      <w:pStyle w:val="Bulets"/>
      <w:lvlText w:val=""/>
      <w:lvlJc w:val="left"/>
      <w:pPr>
        <w:ind w:left="720" w:hanging="360"/>
      </w:pPr>
      <w:rPr>
        <w:rFonts w:ascii="Wingdings" w:hAnsi="Wingdings" w:hint="default"/>
      </w:rPr>
    </w:lvl>
    <w:lvl w:ilvl="1" w:tplc="0402000B">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8">
    <w:nsid w:val="60F67945"/>
    <w:multiLevelType w:val="multilevel"/>
    <w:tmpl w:val="21369BCA"/>
    <w:lvl w:ilvl="0">
      <w:start w:val="1"/>
      <w:numFmt w:val="decimal"/>
      <w:lvlText w:val="%1."/>
      <w:lvlJc w:val="left"/>
      <w:pPr>
        <w:ind w:left="720" w:hanging="360"/>
      </w:pPr>
      <w:rPr>
        <w:rFonts w:ascii="Times New Roman" w:eastAsia="Times New Roman" w:hAnsi="Times New Roman" w:cs="Times New Roman"/>
        <w:b/>
        <w:color w:val="000000"/>
        <w:sz w:val="24"/>
      </w:rPr>
    </w:lvl>
    <w:lvl w:ilvl="1">
      <w:start w:val="1"/>
      <w:numFmt w:val="decimal"/>
      <w:isLgl/>
      <w:lvlText w:val="%1.%2."/>
      <w:lvlJc w:val="left"/>
      <w:pPr>
        <w:ind w:left="644" w:hanging="360"/>
      </w:pPr>
      <w:rPr>
        <w:rFonts w:hint="default"/>
        <w:b/>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39">
    <w:nsid w:val="62A228DC"/>
    <w:multiLevelType w:val="hybridMultilevel"/>
    <w:tmpl w:val="44DE5C24"/>
    <w:lvl w:ilvl="0" w:tplc="4B4041AE">
      <w:start w:val="100"/>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nsid w:val="62FC3661"/>
    <w:multiLevelType w:val="multilevel"/>
    <w:tmpl w:val="D9E49CE6"/>
    <w:lvl w:ilvl="0">
      <w:start w:val="2"/>
      <w:numFmt w:val="decimal"/>
      <w:lvlText w:val="%1."/>
      <w:lvlJc w:val="left"/>
      <w:pPr>
        <w:ind w:left="720" w:hanging="360"/>
      </w:pPr>
      <w:rPr>
        <w:rFonts w:hint="default"/>
        <w:b/>
        <w:color w:val="000000"/>
        <w:sz w:val="24"/>
      </w:rPr>
    </w:lvl>
    <w:lvl w:ilvl="1">
      <w:start w:val="1"/>
      <w:numFmt w:val="decimal"/>
      <w:isLgl/>
      <w:lvlText w:val="%1.%2."/>
      <w:lvlJc w:val="left"/>
      <w:pPr>
        <w:ind w:left="644" w:hanging="360"/>
      </w:pPr>
      <w:rPr>
        <w:rFonts w:hint="default"/>
        <w:b/>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41">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42">
    <w:nsid w:val="6F170B70"/>
    <w:multiLevelType w:val="hybridMultilevel"/>
    <w:tmpl w:val="C04A5E1E"/>
    <w:lvl w:ilvl="0" w:tplc="23EA2EEA">
      <w:start w:val="1"/>
      <w:numFmt w:val="decimal"/>
      <w:lvlText w:val="%1."/>
      <w:lvlJc w:val="left"/>
      <w:pPr>
        <w:tabs>
          <w:tab w:val="num" w:pos="720"/>
        </w:tabs>
        <w:ind w:left="720" w:hanging="360"/>
      </w:pPr>
      <w:rPr>
        <w:rFonts w:ascii="Times New Roman" w:eastAsia="Times New Roman" w:hAnsi="Times New Roman" w:cs="Times New Roman"/>
      </w:rPr>
    </w:lvl>
    <w:lvl w:ilvl="1" w:tplc="04020019">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3">
    <w:nsid w:val="70E84670"/>
    <w:multiLevelType w:val="hybridMultilevel"/>
    <w:tmpl w:val="0E229252"/>
    <w:lvl w:ilvl="0" w:tplc="04020011">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4">
    <w:nsid w:val="71A51618"/>
    <w:multiLevelType w:val="multilevel"/>
    <w:tmpl w:val="978C53B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5">
    <w:nsid w:val="74414078"/>
    <w:multiLevelType w:val="multilevel"/>
    <w:tmpl w:val="D9E49CE6"/>
    <w:lvl w:ilvl="0">
      <w:start w:val="2"/>
      <w:numFmt w:val="decimal"/>
      <w:lvlText w:val="%1."/>
      <w:lvlJc w:val="left"/>
      <w:pPr>
        <w:ind w:left="720" w:hanging="360"/>
      </w:pPr>
      <w:rPr>
        <w:rFonts w:hint="default"/>
        <w:b/>
        <w:color w:val="000000"/>
        <w:sz w:val="24"/>
      </w:rPr>
    </w:lvl>
    <w:lvl w:ilvl="1">
      <w:start w:val="1"/>
      <w:numFmt w:val="decimal"/>
      <w:isLgl/>
      <w:lvlText w:val="%1.%2."/>
      <w:lvlJc w:val="left"/>
      <w:pPr>
        <w:ind w:left="644" w:hanging="360"/>
      </w:pPr>
      <w:rPr>
        <w:rFonts w:hint="default"/>
        <w:b/>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46">
    <w:nsid w:val="770C54D4"/>
    <w:multiLevelType w:val="hybridMultilevel"/>
    <w:tmpl w:val="19042774"/>
    <w:lvl w:ilvl="0" w:tplc="06A0ACCA">
      <w:start w:val="1"/>
      <w:numFmt w:val="decimal"/>
      <w:lvlText w:val="%1."/>
      <w:lvlJc w:val="left"/>
      <w:pPr>
        <w:ind w:left="277" w:hanging="176"/>
        <w:jc w:val="right"/>
      </w:pPr>
      <w:rPr>
        <w:rFonts w:hint="default"/>
        <w:u w:val="thick" w:color="000000"/>
      </w:rPr>
    </w:lvl>
    <w:lvl w:ilvl="1" w:tplc="3B72FBBA">
      <w:start w:val="2"/>
      <w:numFmt w:val="decimal"/>
      <w:lvlText w:val="%2."/>
      <w:lvlJc w:val="left"/>
      <w:pPr>
        <w:ind w:left="694" w:hanging="233"/>
        <w:jc w:val="left"/>
      </w:pPr>
      <w:rPr>
        <w:rFonts w:ascii="Times New Roman" w:eastAsia="Times New Roman" w:hAnsi="Times New Roman" w:hint="default"/>
        <w:b/>
        <w:bCs/>
        <w:w w:val="101"/>
        <w:sz w:val="23"/>
        <w:szCs w:val="23"/>
      </w:rPr>
    </w:lvl>
    <w:lvl w:ilvl="2" w:tplc="A8961722">
      <w:start w:val="1"/>
      <w:numFmt w:val="decimal"/>
      <w:lvlText w:val="%3."/>
      <w:lvlJc w:val="left"/>
      <w:pPr>
        <w:ind w:left="1155" w:hanging="346"/>
        <w:jc w:val="left"/>
      </w:pPr>
      <w:rPr>
        <w:rFonts w:ascii="Times New Roman" w:eastAsia="Times New Roman" w:hAnsi="Times New Roman" w:hint="default"/>
        <w:b/>
        <w:bCs/>
        <w:w w:val="101"/>
        <w:sz w:val="23"/>
        <w:szCs w:val="23"/>
      </w:rPr>
    </w:lvl>
    <w:lvl w:ilvl="3" w:tplc="B1A82F66">
      <w:start w:val="1"/>
      <w:numFmt w:val="bullet"/>
      <w:lvlText w:val="•"/>
      <w:lvlJc w:val="left"/>
      <w:pPr>
        <w:ind w:left="2175" w:hanging="346"/>
      </w:pPr>
      <w:rPr>
        <w:rFonts w:hint="default"/>
      </w:rPr>
    </w:lvl>
    <w:lvl w:ilvl="4" w:tplc="BEA2EE3E">
      <w:start w:val="1"/>
      <w:numFmt w:val="bullet"/>
      <w:lvlText w:val="•"/>
      <w:lvlJc w:val="left"/>
      <w:pPr>
        <w:ind w:left="3196" w:hanging="346"/>
      </w:pPr>
      <w:rPr>
        <w:rFonts w:hint="default"/>
      </w:rPr>
    </w:lvl>
    <w:lvl w:ilvl="5" w:tplc="4208A220">
      <w:start w:val="1"/>
      <w:numFmt w:val="bullet"/>
      <w:lvlText w:val="•"/>
      <w:lvlJc w:val="left"/>
      <w:pPr>
        <w:ind w:left="4217" w:hanging="346"/>
      </w:pPr>
      <w:rPr>
        <w:rFonts w:hint="default"/>
      </w:rPr>
    </w:lvl>
    <w:lvl w:ilvl="6" w:tplc="4FA837CA">
      <w:start w:val="1"/>
      <w:numFmt w:val="bullet"/>
      <w:lvlText w:val="•"/>
      <w:lvlJc w:val="left"/>
      <w:pPr>
        <w:ind w:left="5237" w:hanging="346"/>
      </w:pPr>
      <w:rPr>
        <w:rFonts w:hint="default"/>
      </w:rPr>
    </w:lvl>
    <w:lvl w:ilvl="7" w:tplc="D17ADCCE">
      <w:start w:val="1"/>
      <w:numFmt w:val="bullet"/>
      <w:lvlText w:val="•"/>
      <w:lvlJc w:val="left"/>
      <w:pPr>
        <w:ind w:left="6258" w:hanging="346"/>
      </w:pPr>
      <w:rPr>
        <w:rFonts w:hint="default"/>
      </w:rPr>
    </w:lvl>
    <w:lvl w:ilvl="8" w:tplc="75860E88">
      <w:start w:val="1"/>
      <w:numFmt w:val="bullet"/>
      <w:lvlText w:val="•"/>
      <w:lvlJc w:val="left"/>
      <w:pPr>
        <w:ind w:left="7278" w:hanging="346"/>
      </w:pPr>
      <w:rPr>
        <w:rFonts w:hint="default"/>
      </w:rPr>
    </w:lvl>
  </w:abstractNum>
  <w:abstractNum w:abstractNumId="47">
    <w:nsid w:val="788D79BA"/>
    <w:multiLevelType w:val="multilevel"/>
    <w:tmpl w:val="F0F450C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7AB256D1"/>
    <w:multiLevelType w:val="multilevel"/>
    <w:tmpl w:val="1410ECAE"/>
    <w:lvl w:ilvl="0">
      <w:start w:val="3"/>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9">
    <w:nsid w:val="7C5934C6"/>
    <w:multiLevelType w:val="hybridMultilevel"/>
    <w:tmpl w:val="349A52E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5"/>
  </w:num>
  <w:num w:numId="2">
    <w:abstractNumId w:val="24"/>
  </w:num>
  <w:num w:numId="3">
    <w:abstractNumId w:val="9"/>
  </w:num>
  <w:num w:numId="4">
    <w:abstractNumId w:val="37"/>
  </w:num>
  <w:num w:numId="5">
    <w:abstractNumId w:val="41"/>
  </w:num>
  <w:num w:numId="6">
    <w:abstractNumId w:val="17"/>
  </w:num>
  <w:num w:numId="7">
    <w:abstractNumId w:val="31"/>
  </w:num>
  <w:num w:numId="8">
    <w:abstractNumId w:val="30"/>
  </w:num>
  <w:num w:numId="9">
    <w:abstractNumId w:val="7"/>
  </w:num>
  <w:num w:numId="10">
    <w:abstractNumId w:val="33"/>
  </w:num>
  <w:num w:numId="11">
    <w:abstractNumId w:val="5"/>
  </w:num>
  <w:num w:numId="12">
    <w:abstractNumId w:val="28"/>
  </w:num>
  <w:num w:numId="13">
    <w:abstractNumId w:val="10"/>
  </w:num>
  <w:num w:numId="14">
    <w:abstractNumId w:val="0"/>
  </w:num>
  <w:num w:numId="15">
    <w:abstractNumId w:val="1"/>
  </w:num>
  <w:num w:numId="16">
    <w:abstractNumId w:val="36"/>
    <w:lvlOverride w:ilvl="0">
      <w:startOverride w:val="1"/>
    </w:lvlOverride>
  </w:num>
  <w:num w:numId="17">
    <w:abstractNumId w:val="26"/>
    <w:lvlOverride w:ilvl="0">
      <w:startOverride w:val="1"/>
    </w:lvlOverride>
  </w:num>
  <w:num w:numId="18">
    <w:abstractNumId w:val="12"/>
  </w:num>
  <w:num w:numId="19">
    <w:abstractNumId w:val="29"/>
  </w:num>
  <w:num w:numId="20">
    <w:abstractNumId w:val="25"/>
  </w:num>
  <w:num w:numId="21">
    <w:abstractNumId w:val="21"/>
  </w:num>
  <w:num w:numId="22">
    <w:abstractNumId w:val="15"/>
  </w:num>
  <w:num w:numId="23">
    <w:abstractNumId w:val="13"/>
  </w:num>
  <w:num w:numId="24">
    <w:abstractNumId w:val="27"/>
  </w:num>
  <w:num w:numId="25">
    <w:abstractNumId w:val="22"/>
  </w:num>
  <w:num w:numId="26">
    <w:abstractNumId w:val="49"/>
  </w:num>
  <w:num w:numId="27">
    <w:abstractNumId w:val="18"/>
  </w:num>
  <w:num w:numId="28">
    <w:abstractNumId w:val="20"/>
  </w:num>
  <w:num w:numId="29">
    <w:abstractNumId w:val="8"/>
  </w:num>
  <w:num w:numId="30">
    <w:abstractNumId w:val="23"/>
  </w:num>
  <w:num w:numId="31">
    <w:abstractNumId w:val="6"/>
  </w:num>
  <w:num w:numId="32">
    <w:abstractNumId w:val="47"/>
  </w:num>
  <w:num w:numId="33">
    <w:abstractNumId w:val="34"/>
  </w:num>
  <w:num w:numId="34">
    <w:abstractNumId w:val="19"/>
  </w:num>
  <w:num w:numId="35">
    <w:abstractNumId w:val="45"/>
  </w:num>
  <w:num w:numId="36">
    <w:abstractNumId w:val="44"/>
  </w:num>
  <w:num w:numId="37">
    <w:abstractNumId w:val="42"/>
  </w:num>
  <w:num w:numId="38">
    <w:abstractNumId w:val="16"/>
  </w:num>
  <w:num w:numId="39">
    <w:abstractNumId w:val="39"/>
  </w:num>
  <w:num w:numId="40">
    <w:abstractNumId w:val="40"/>
  </w:num>
  <w:num w:numId="41">
    <w:abstractNumId w:val="38"/>
  </w:num>
  <w:num w:numId="42">
    <w:abstractNumId w:val="43"/>
  </w:num>
  <w:num w:numId="43">
    <w:abstractNumId w:val="32"/>
  </w:num>
  <w:num w:numId="44">
    <w:abstractNumId w:val="11"/>
  </w:num>
  <w:num w:numId="45">
    <w:abstractNumId w:val="46"/>
  </w:num>
  <w:num w:numId="46">
    <w:abstractNumId w:val="4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mailMerge>
    <w:mainDocumentType w:val="formLetters"/>
    <w:dataType w:val="textFile"/>
    <w:activeRecord w:val="-1"/>
  </w:mailMerge>
  <w:defaultTabStop w:val="708"/>
  <w:hyphenationZone w:val="425"/>
  <w:characterSpacingControl w:val="doNotCompress"/>
  <w:savePreviewPicture/>
  <w:hdrShapeDefaults>
    <o:shapedefaults v:ext="edit" spidmax="96257"/>
  </w:hdrShapeDefaults>
  <w:footnotePr>
    <w:footnote w:id="-1"/>
    <w:footnote w:id="0"/>
  </w:footnotePr>
  <w:endnotePr>
    <w:endnote w:id="-1"/>
    <w:endnote w:id="0"/>
  </w:endnotePr>
  <w:compat/>
  <w:rsids>
    <w:rsidRoot w:val="00CB58B3"/>
    <w:rsid w:val="00000373"/>
    <w:rsid w:val="00000554"/>
    <w:rsid w:val="0000219E"/>
    <w:rsid w:val="00002766"/>
    <w:rsid w:val="0000308B"/>
    <w:rsid w:val="00005562"/>
    <w:rsid w:val="00005728"/>
    <w:rsid w:val="00005F84"/>
    <w:rsid w:val="00006703"/>
    <w:rsid w:val="000079AE"/>
    <w:rsid w:val="00007B23"/>
    <w:rsid w:val="00007F4A"/>
    <w:rsid w:val="00007F66"/>
    <w:rsid w:val="000107A3"/>
    <w:rsid w:val="00010D3E"/>
    <w:rsid w:val="0001154A"/>
    <w:rsid w:val="00011771"/>
    <w:rsid w:val="00012597"/>
    <w:rsid w:val="000125CE"/>
    <w:rsid w:val="00013219"/>
    <w:rsid w:val="00013A5D"/>
    <w:rsid w:val="0001469A"/>
    <w:rsid w:val="00015B10"/>
    <w:rsid w:val="00015C0A"/>
    <w:rsid w:val="00015F90"/>
    <w:rsid w:val="000164C0"/>
    <w:rsid w:val="00016939"/>
    <w:rsid w:val="00016B8B"/>
    <w:rsid w:val="00020018"/>
    <w:rsid w:val="00020109"/>
    <w:rsid w:val="0002018C"/>
    <w:rsid w:val="000207D4"/>
    <w:rsid w:val="0002090F"/>
    <w:rsid w:val="0002136D"/>
    <w:rsid w:val="000216D1"/>
    <w:rsid w:val="00022C0D"/>
    <w:rsid w:val="0002349A"/>
    <w:rsid w:val="00023A66"/>
    <w:rsid w:val="00023B45"/>
    <w:rsid w:val="00023B57"/>
    <w:rsid w:val="000248E8"/>
    <w:rsid w:val="0002491D"/>
    <w:rsid w:val="00025657"/>
    <w:rsid w:val="00025AF9"/>
    <w:rsid w:val="0002699E"/>
    <w:rsid w:val="00026CEA"/>
    <w:rsid w:val="00027437"/>
    <w:rsid w:val="00027924"/>
    <w:rsid w:val="00027FB6"/>
    <w:rsid w:val="0003011F"/>
    <w:rsid w:val="000306AE"/>
    <w:rsid w:val="0003070F"/>
    <w:rsid w:val="00030808"/>
    <w:rsid w:val="0003080F"/>
    <w:rsid w:val="00030AE4"/>
    <w:rsid w:val="00031ED2"/>
    <w:rsid w:val="00032DE1"/>
    <w:rsid w:val="00032E32"/>
    <w:rsid w:val="00033732"/>
    <w:rsid w:val="00034385"/>
    <w:rsid w:val="000345BA"/>
    <w:rsid w:val="00035836"/>
    <w:rsid w:val="00036EAE"/>
    <w:rsid w:val="000417CD"/>
    <w:rsid w:val="000417D7"/>
    <w:rsid w:val="00041CE4"/>
    <w:rsid w:val="000423DB"/>
    <w:rsid w:val="000427DE"/>
    <w:rsid w:val="00042817"/>
    <w:rsid w:val="0004531D"/>
    <w:rsid w:val="00045E0F"/>
    <w:rsid w:val="0004741E"/>
    <w:rsid w:val="000478D7"/>
    <w:rsid w:val="000500E1"/>
    <w:rsid w:val="000515F0"/>
    <w:rsid w:val="0005167E"/>
    <w:rsid w:val="000519C2"/>
    <w:rsid w:val="00051E46"/>
    <w:rsid w:val="00053F0E"/>
    <w:rsid w:val="00054030"/>
    <w:rsid w:val="00054512"/>
    <w:rsid w:val="00054772"/>
    <w:rsid w:val="00054DAF"/>
    <w:rsid w:val="00055711"/>
    <w:rsid w:val="00055B51"/>
    <w:rsid w:val="000565F0"/>
    <w:rsid w:val="00057ACD"/>
    <w:rsid w:val="00057C9A"/>
    <w:rsid w:val="00057D46"/>
    <w:rsid w:val="000602F4"/>
    <w:rsid w:val="00060EFC"/>
    <w:rsid w:val="00061443"/>
    <w:rsid w:val="00063464"/>
    <w:rsid w:val="000639E3"/>
    <w:rsid w:val="00063E58"/>
    <w:rsid w:val="00064638"/>
    <w:rsid w:val="00065EF2"/>
    <w:rsid w:val="00066B08"/>
    <w:rsid w:val="0006775E"/>
    <w:rsid w:val="0007097C"/>
    <w:rsid w:val="00071A10"/>
    <w:rsid w:val="000720FD"/>
    <w:rsid w:val="0007210C"/>
    <w:rsid w:val="00072253"/>
    <w:rsid w:val="00072FA7"/>
    <w:rsid w:val="00073637"/>
    <w:rsid w:val="000744B9"/>
    <w:rsid w:val="00074BBA"/>
    <w:rsid w:val="0007556F"/>
    <w:rsid w:val="00075ED5"/>
    <w:rsid w:val="000768BC"/>
    <w:rsid w:val="00076D80"/>
    <w:rsid w:val="00077062"/>
    <w:rsid w:val="00077925"/>
    <w:rsid w:val="00077E8F"/>
    <w:rsid w:val="0008197D"/>
    <w:rsid w:val="00081E13"/>
    <w:rsid w:val="0008289E"/>
    <w:rsid w:val="00083119"/>
    <w:rsid w:val="000833C7"/>
    <w:rsid w:val="0008360A"/>
    <w:rsid w:val="000836ED"/>
    <w:rsid w:val="00083E25"/>
    <w:rsid w:val="00084F7F"/>
    <w:rsid w:val="00085766"/>
    <w:rsid w:val="000865D8"/>
    <w:rsid w:val="00091767"/>
    <w:rsid w:val="00092B13"/>
    <w:rsid w:val="00092EA3"/>
    <w:rsid w:val="000943DF"/>
    <w:rsid w:val="0009484A"/>
    <w:rsid w:val="000950FD"/>
    <w:rsid w:val="0009573E"/>
    <w:rsid w:val="00096231"/>
    <w:rsid w:val="00097628"/>
    <w:rsid w:val="000A060F"/>
    <w:rsid w:val="000A129E"/>
    <w:rsid w:val="000A1FF1"/>
    <w:rsid w:val="000A2016"/>
    <w:rsid w:val="000A250D"/>
    <w:rsid w:val="000A2FB6"/>
    <w:rsid w:val="000A3C57"/>
    <w:rsid w:val="000A407D"/>
    <w:rsid w:val="000A43F1"/>
    <w:rsid w:val="000A4FFD"/>
    <w:rsid w:val="000A5037"/>
    <w:rsid w:val="000A5113"/>
    <w:rsid w:val="000A5F2C"/>
    <w:rsid w:val="000A6078"/>
    <w:rsid w:val="000A72CE"/>
    <w:rsid w:val="000A7B6A"/>
    <w:rsid w:val="000A7E84"/>
    <w:rsid w:val="000B0283"/>
    <w:rsid w:val="000B083B"/>
    <w:rsid w:val="000B0C4D"/>
    <w:rsid w:val="000B267A"/>
    <w:rsid w:val="000B29E4"/>
    <w:rsid w:val="000B3429"/>
    <w:rsid w:val="000B39BF"/>
    <w:rsid w:val="000B423F"/>
    <w:rsid w:val="000B451D"/>
    <w:rsid w:val="000B55EA"/>
    <w:rsid w:val="000B57A6"/>
    <w:rsid w:val="000B609F"/>
    <w:rsid w:val="000B60C2"/>
    <w:rsid w:val="000B6194"/>
    <w:rsid w:val="000B630D"/>
    <w:rsid w:val="000B6393"/>
    <w:rsid w:val="000B72AC"/>
    <w:rsid w:val="000C150A"/>
    <w:rsid w:val="000C21D5"/>
    <w:rsid w:val="000C2413"/>
    <w:rsid w:val="000C3B14"/>
    <w:rsid w:val="000C46E2"/>
    <w:rsid w:val="000C4CDE"/>
    <w:rsid w:val="000C6B51"/>
    <w:rsid w:val="000C769D"/>
    <w:rsid w:val="000C7F52"/>
    <w:rsid w:val="000D012B"/>
    <w:rsid w:val="000D03DC"/>
    <w:rsid w:val="000D0DFF"/>
    <w:rsid w:val="000D1A77"/>
    <w:rsid w:val="000D1A7E"/>
    <w:rsid w:val="000D2182"/>
    <w:rsid w:val="000D28B5"/>
    <w:rsid w:val="000D2BA9"/>
    <w:rsid w:val="000D2F35"/>
    <w:rsid w:val="000D330B"/>
    <w:rsid w:val="000D331D"/>
    <w:rsid w:val="000D343A"/>
    <w:rsid w:val="000D3679"/>
    <w:rsid w:val="000D3EAB"/>
    <w:rsid w:val="000D40F8"/>
    <w:rsid w:val="000E092F"/>
    <w:rsid w:val="000E0C85"/>
    <w:rsid w:val="000E103A"/>
    <w:rsid w:val="000E16DC"/>
    <w:rsid w:val="000E18B9"/>
    <w:rsid w:val="000E1F39"/>
    <w:rsid w:val="000E2ED6"/>
    <w:rsid w:val="000E2F86"/>
    <w:rsid w:val="000E402E"/>
    <w:rsid w:val="000E4359"/>
    <w:rsid w:val="000E497E"/>
    <w:rsid w:val="000E4D84"/>
    <w:rsid w:val="000E57B6"/>
    <w:rsid w:val="000E77DC"/>
    <w:rsid w:val="000E7985"/>
    <w:rsid w:val="000E7BAE"/>
    <w:rsid w:val="000F03FA"/>
    <w:rsid w:val="000F0C48"/>
    <w:rsid w:val="000F3D4C"/>
    <w:rsid w:val="000F40D0"/>
    <w:rsid w:val="000F540E"/>
    <w:rsid w:val="000F5977"/>
    <w:rsid w:val="000F5C84"/>
    <w:rsid w:val="000F6414"/>
    <w:rsid w:val="000F75A5"/>
    <w:rsid w:val="000F7753"/>
    <w:rsid w:val="001000D6"/>
    <w:rsid w:val="00100110"/>
    <w:rsid w:val="00100AD5"/>
    <w:rsid w:val="00100CDA"/>
    <w:rsid w:val="0010102C"/>
    <w:rsid w:val="001018CD"/>
    <w:rsid w:val="00101F1A"/>
    <w:rsid w:val="00101F31"/>
    <w:rsid w:val="00102858"/>
    <w:rsid w:val="001028CC"/>
    <w:rsid w:val="00102D7B"/>
    <w:rsid w:val="00104EAD"/>
    <w:rsid w:val="00105B81"/>
    <w:rsid w:val="00107122"/>
    <w:rsid w:val="0011023A"/>
    <w:rsid w:val="001105C0"/>
    <w:rsid w:val="001111C3"/>
    <w:rsid w:val="0011144C"/>
    <w:rsid w:val="00111F19"/>
    <w:rsid w:val="00112449"/>
    <w:rsid w:val="0011293D"/>
    <w:rsid w:val="00112EB7"/>
    <w:rsid w:val="001136A0"/>
    <w:rsid w:val="00113E70"/>
    <w:rsid w:val="00114E15"/>
    <w:rsid w:val="00115397"/>
    <w:rsid w:val="001160B3"/>
    <w:rsid w:val="00117CDE"/>
    <w:rsid w:val="00117D92"/>
    <w:rsid w:val="0012167C"/>
    <w:rsid w:val="00121CA7"/>
    <w:rsid w:val="00123A96"/>
    <w:rsid w:val="0012436C"/>
    <w:rsid w:val="00124D0D"/>
    <w:rsid w:val="0012691A"/>
    <w:rsid w:val="001273C1"/>
    <w:rsid w:val="001274AA"/>
    <w:rsid w:val="00127E19"/>
    <w:rsid w:val="00127E8B"/>
    <w:rsid w:val="00130256"/>
    <w:rsid w:val="0013028F"/>
    <w:rsid w:val="00130336"/>
    <w:rsid w:val="00130426"/>
    <w:rsid w:val="00130FF0"/>
    <w:rsid w:val="00131F91"/>
    <w:rsid w:val="00132728"/>
    <w:rsid w:val="00132BC9"/>
    <w:rsid w:val="00135275"/>
    <w:rsid w:val="00135977"/>
    <w:rsid w:val="00136D2D"/>
    <w:rsid w:val="00137C8C"/>
    <w:rsid w:val="00137EB3"/>
    <w:rsid w:val="001402EB"/>
    <w:rsid w:val="00140A42"/>
    <w:rsid w:val="0014570E"/>
    <w:rsid w:val="001460C3"/>
    <w:rsid w:val="00146133"/>
    <w:rsid w:val="00146191"/>
    <w:rsid w:val="00146B3F"/>
    <w:rsid w:val="00146D39"/>
    <w:rsid w:val="00147003"/>
    <w:rsid w:val="001470F4"/>
    <w:rsid w:val="001479E3"/>
    <w:rsid w:val="00150215"/>
    <w:rsid w:val="0015032E"/>
    <w:rsid w:val="00150471"/>
    <w:rsid w:val="00150E84"/>
    <w:rsid w:val="0015128B"/>
    <w:rsid w:val="00152334"/>
    <w:rsid w:val="0015283B"/>
    <w:rsid w:val="00152FD3"/>
    <w:rsid w:val="001538B7"/>
    <w:rsid w:val="00153ED8"/>
    <w:rsid w:val="00154216"/>
    <w:rsid w:val="001546A2"/>
    <w:rsid w:val="00154A2C"/>
    <w:rsid w:val="00154C08"/>
    <w:rsid w:val="00155B17"/>
    <w:rsid w:val="00155FC3"/>
    <w:rsid w:val="001564AB"/>
    <w:rsid w:val="00156CF3"/>
    <w:rsid w:val="00156F64"/>
    <w:rsid w:val="00160814"/>
    <w:rsid w:val="00160C38"/>
    <w:rsid w:val="0016388F"/>
    <w:rsid w:val="00163C89"/>
    <w:rsid w:val="0016458E"/>
    <w:rsid w:val="00164836"/>
    <w:rsid w:val="00165D90"/>
    <w:rsid w:val="001664CE"/>
    <w:rsid w:val="00166996"/>
    <w:rsid w:val="00166BB8"/>
    <w:rsid w:val="00167096"/>
    <w:rsid w:val="00167546"/>
    <w:rsid w:val="00170CD0"/>
    <w:rsid w:val="001726F7"/>
    <w:rsid w:val="00174455"/>
    <w:rsid w:val="001747CB"/>
    <w:rsid w:val="001749FA"/>
    <w:rsid w:val="0017560F"/>
    <w:rsid w:val="00175972"/>
    <w:rsid w:val="00177C1E"/>
    <w:rsid w:val="00180169"/>
    <w:rsid w:val="001823BB"/>
    <w:rsid w:val="00182E5E"/>
    <w:rsid w:val="00183107"/>
    <w:rsid w:val="00183142"/>
    <w:rsid w:val="0018386D"/>
    <w:rsid w:val="00183963"/>
    <w:rsid w:val="00183E86"/>
    <w:rsid w:val="00184B04"/>
    <w:rsid w:val="0018665E"/>
    <w:rsid w:val="00186989"/>
    <w:rsid w:val="001872A6"/>
    <w:rsid w:val="001875CA"/>
    <w:rsid w:val="00187C46"/>
    <w:rsid w:val="0019048D"/>
    <w:rsid w:val="00190BF3"/>
    <w:rsid w:val="00190D77"/>
    <w:rsid w:val="0019171D"/>
    <w:rsid w:val="00191D46"/>
    <w:rsid w:val="001922F6"/>
    <w:rsid w:val="00193B82"/>
    <w:rsid w:val="00194AEE"/>
    <w:rsid w:val="00195D8E"/>
    <w:rsid w:val="00196556"/>
    <w:rsid w:val="00196943"/>
    <w:rsid w:val="00197316"/>
    <w:rsid w:val="001975E5"/>
    <w:rsid w:val="001A25E2"/>
    <w:rsid w:val="001A3BBE"/>
    <w:rsid w:val="001A3DDF"/>
    <w:rsid w:val="001A4FEE"/>
    <w:rsid w:val="001A521E"/>
    <w:rsid w:val="001A6331"/>
    <w:rsid w:val="001A66F6"/>
    <w:rsid w:val="001B15DA"/>
    <w:rsid w:val="001B2326"/>
    <w:rsid w:val="001B2371"/>
    <w:rsid w:val="001B3828"/>
    <w:rsid w:val="001B5673"/>
    <w:rsid w:val="001B5A33"/>
    <w:rsid w:val="001B6380"/>
    <w:rsid w:val="001C0783"/>
    <w:rsid w:val="001C0CB7"/>
    <w:rsid w:val="001C2294"/>
    <w:rsid w:val="001C22A7"/>
    <w:rsid w:val="001C26F1"/>
    <w:rsid w:val="001C2B2C"/>
    <w:rsid w:val="001C2C17"/>
    <w:rsid w:val="001C49F8"/>
    <w:rsid w:val="001C50DB"/>
    <w:rsid w:val="001C5885"/>
    <w:rsid w:val="001C5CCC"/>
    <w:rsid w:val="001C5DB9"/>
    <w:rsid w:val="001C6293"/>
    <w:rsid w:val="001D02D4"/>
    <w:rsid w:val="001D0897"/>
    <w:rsid w:val="001D0E80"/>
    <w:rsid w:val="001D1168"/>
    <w:rsid w:val="001D136A"/>
    <w:rsid w:val="001D278A"/>
    <w:rsid w:val="001D2981"/>
    <w:rsid w:val="001D30BA"/>
    <w:rsid w:val="001D443D"/>
    <w:rsid w:val="001D4539"/>
    <w:rsid w:val="001D5ACC"/>
    <w:rsid w:val="001D5E46"/>
    <w:rsid w:val="001D6919"/>
    <w:rsid w:val="001D71B3"/>
    <w:rsid w:val="001D7831"/>
    <w:rsid w:val="001E0AD1"/>
    <w:rsid w:val="001E0E93"/>
    <w:rsid w:val="001E1921"/>
    <w:rsid w:val="001E1F9B"/>
    <w:rsid w:val="001E3CDB"/>
    <w:rsid w:val="001E5626"/>
    <w:rsid w:val="001E5E80"/>
    <w:rsid w:val="001E765E"/>
    <w:rsid w:val="001F14C6"/>
    <w:rsid w:val="001F1519"/>
    <w:rsid w:val="001F1558"/>
    <w:rsid w:val="001F204D"/>
    <w:rsid w:val="001F2175"/>
    <w:rsid w:val="001F29E6"/>
    <w:rsid w:val="001F3F86"/>
    <w:rsid w:val="001F412D"/>
    <w:rsid w:val="001F41CE"/>
    <w:rsid w:val="001F72EB"/>
    <w:rsid w:val="001F7526"/>
    <w:rsid w:val="00201EBB"/>
    <w:rsid w:val="00202F3B"/>
    <w:rsid w:val="0020422B"/>
    <w:rsid w:val="00204426"/>
    <w:rsid w:val="00204698"/>
    <w:rsid w:val="0020469B"/>
    <w:rsid w:val="00204BF7"/>
    <w:rsid w:val="0020547D"/>
    <w:rsid w:val="002055D1"/>
    <w:rsid w:val="00205E6A"/>
    <w:rsid w:val="00206700"/>
    <w:rsid w:val="0020684E"/>
    <w:rsid w:val="00206B31"/>
    <w:rsid w:val="00207799"/>
    <w:rsid w:val="002078EF"/>
    <w:rsid w:val="00207A3C"/>
    <w:rsid w:val="00207AF6"/>
    <w:rsid w:val="00211345"/>
    <w:rsid w:val="002113C0"/>
    <w:rsid w:val="00211ADB"/>
    <w:rsid w:val="00212F26"/>
    <w:rsid w:val="00213288"/>
    <w:rsid w:val="0021381A"/>
    <w:rsid w:val="0021550C"/>
    <w:rsid w:val="00215A7C"/>
    <w:rsid w:val="002168F0"/>
    <w:rsid w:val="00216A67"/>
    <w:rsid w:val="00217152"/>
    <w:rsid w:val="002208C6"/>
    <w:rsid w:val="002211D5"/>
    <w:rsid w:val="00222092"/>
    <w:rsid w:val="0022372C"/>
    <w:rsid w:val="002237FE"/>
    <w:rsid w:val="00223922"/>
    <w:rsid w:val="00224141"/>
    <w:rsid w:val="00226873"/>
    <w:rsid w:val="00227733"/>
    <w:rsid w:val="00230861"/>
    <w:rsid w:val="00231651"/>
    <w:rsid w:val="00232EF1"/>
    <w:rsid w:val="0023332E"/>
    <w:rsid w:val="002338F9"/>
    <w:rsid w:val="00234B04"/>
    <w:rsid w:val="00234FE0"/>
    <w:rsid w:val="0023686C"/>
    <w:rsid w:val="00236A75"/>
    <w:rsid w:val="00241422"/>
    <w:rsid w:val="00241603"/>
    <w:rsid w:val="002418E3"/>
    <w:rsid w:val="00241CBC"/>
    <w:rsid w:val="00242263"/>
    <w:rsid w:val="002426AA"/>
    <w:rsid w:val="0024270D"/>
    <w:rsid w:val="00242D9B"/>
    <w:rsid w:val="0024325E"/>
    <w:rsid w:val="00244368"/>
    <w:rsid w:val="0024485B"/>
    <w:rsid w:val="00244C12"/>
    <w:rsid w:val="00244D2E"/>
    <w:rsid w:val="00244DB1"/>
    <w:rsid w:val="0024514B"/>
    <w:rsid w:val="0024525D"/>
    <w:rsid w:val="00245EB7"/>
    <w:rsid w:val="002462E7"/>
    <w:rsid w:val="00247309"/>
    <w:rsid w:val="0025090E"/>
    <w:rsid w:val="002511D1"/>
    <w:rsid w:val="00251C6F"/>
    <w:rsid w:val="00251FBA"/>
    <w:rsid w:val="002522C0"/>
    <w:rsid w:val="0025239D"/>
    <w:rsid w:val="00252AD8"/>
    <w:rsid w:val="00254C8F"/>
    <w:rsid w:val="00255F83"/>
    <w:rsid w:val="00256BC9"/>
    <w:rsid w:val="002574AE"/>
    <w:rsid w:val="00257700"/>
    <w:rsid w:val="0026005B"/>
    <w:rsid w:val="00260420"/>
    <w:rsid w:val="00260929"/>
    <w:rsid w:val="00260D67"/>
    <w:rsid w:val="00260F1D"/>
    <w:rsid w:val="00261A54"/>
    <w:rsid w:val="00261A75"/>
    <w:rsid w:val="00262A8C"/>
    <w:rsid w:val="00262E19"/>
    <w:rsid w:val="00262E27"/>
    <w:rsid w:val="00263BE5"/>
    <w:rsid w:val="0026432E"/>
    <w:rsid w:val="0026462B"/>
    <w:rsid w:val="00265439"/>
    <w:rsid w:val="0026552B"/>
    <w:rsid w:val="0026567D"/>
    <w:rsid w:val="002675DF"/>
    <w:rsid w:val="00267859"/>
    <w:rsid w:val="00267CF8"/>
    <w:rsid w:val="002700DC"/>
    <w:rsid w:val="0027193C"/>
    <w:rsid w:val="00271F91"/>
    <w:rsid w:val="00273450"/>
    <w:rsid w:val="002737E3"/>
    <w:rsid w:val="002749A4"/>
    <w:rsid w:val="00274A21"/>
    <w:rsid w:val="0027548B"/>
    <w:rsid w:val="00275794"/>
    <w:rsid w:val="00276A90"/>
    <w:rsid w:val="00276D36"/>
    <w:rsid w:val="00276E10"/>
    <w:rsid w:val="00277106"/>
    <w:rsid w:val="002775F0"/>
    <w:rsid w:val="00280610"/>
    <w:rsid w:val="002812FE"/>
    <w:rsid w:val="00281DF2"/>
    <w:rsid w:val="00282430"/>
    <w:rsid w:val="00283567"/>
    <w:rsid w:val="00284034"/>
    <w:rsid w:val="00284624"/>
    <w:rsid w:val="00284B20"/>
    <w:rsid w:val="00285AF6"/>
    <w:rsid w:val="00286F04"/>
    <w:rsid w:val="00287F82"/>
    <w:rsid w:val="002907C2"/>
    <w:rsid w:val="002913CE"/>
    <w:rsid w:val="00291D55"/>
    <w:rsid w:val="00292B0C"/>
    <w:rsid w:val="002930F1"/>
    <w:rsid w:val="0029341D"/>
    <w:rsid w:val="00297600"/>
    <w:rsid w:val="00297998"/>
    <w:rsid w:val="00297C1D"/>
    <w:rsid w:val="002A01A0"/>
    <w:rsid w:val="002A17C8"/>
    <w:rsid w:val="002A2CD7"/>
    <w:rsid w:val="002A3486"/>
    <w:rsid w:val="002A4CD4"/>
    <w:rsid w:val="002A5858"/>
    <w:rsid w:val="002A593F"/>
    <w:rsid w:val="002A679D"/>
    <w:rsid w:val="002A68D1"/>
    <w:rsid w:val="002A7344"/>
    <w:rsid w:val="002A77A8"/>
    <w:rsid w:val="002A7F25"/>
    <w:rsid w:val="002B1547"/>
    <w:rsid w:val="002B36A2"/>
    <w:rsid w:val="002B4D54"/>
    <w:rsid w:val="002B57A0"/>
    <w:rsid w:val="002B5CDD"/>
    <w:rsid w:val="002B6659"/>
    <w:rsid w:val="002B67A4"/>
    <w:rsid w:val="002C05DA"/>
    <w:rsid w:val="002C0949"/>
    <w:rsid w:val="002C12D5"/>
    <w:rsid w:val="002C169C"/>
    <w:rsid w:val="002C2281"/>
    <w:rsid w:val="002C2C5F"/>
    <w:rsid w:val="002C3102"/>
    <w:rsid w:val="002C5683"/>
    <w:rsid w:val="002C5C46"/>
    <w:rsid w:val="002C663F"/>
    <w:rsid w:val="002C6C78"/>
    <w:rsid w:val="002C72F1"/>
    <w:rsid w:val="002C7348"/>
    <w:rsid w:val="002D2EA3"/>
    <w:rsid w:val="002D49C3"/>
    <w:rsid w:val="002D4AA7"/>
    <w:rsid w:val="002D56B1"/>
    <w:rsid w:val="002D5845"/>
    <w:rsid w:val="002D5E02"/>
    <w:rsid w:val="002D6192"/>
    <w:rsid w:val="002D64A3"/>
    <w:rsid w:val="002D67BD"/>
    <w:rsid w:val="002D6E11"/>
    <w:rsid w:val="002D6FEB"/>
    <w:rsid w:val="002D78CA"/>
    <w:rsid w:val="002D7920"/>
    <w:rsid w:val="002E011A"/>
    <w:rsid w:val="002E01D9"/>
    <w:rsid w:val="002E1560"/>
    <w:rsid w:val="002E1F73"/>
    <w:rsid w:val="002E2861"/>
    <w:rsid w:val="002E3898"/>
    <w:rsid w:val="002E41D2"/>
    <w:rsid w:val="002E4F5D"/>
    <w:rsid w:val="002E62C0"/>
    <w:rsid w:val="002E6671"/>
    <w:rsid w:val="002E6831"/>
    <w:rsid w:val="002E7B69"/>
    <w:rsid w:val="002E7D14"/>
    <w:rsid w:val="002E7EFE"/>
    <w:rsid w:val="002F0106"/>
    <w:rsid w:val="002F236D"/>
    <w:rsid w:val="002F32DD"/>
    <w:rsid w:val="002F3CF9"/>
    <w:rsid w:val="002F3D02"/>
    <w:rsid w:val="002F42BD"/>
    <w:rsid w:val="002F453D"/>
    <w:rsid w:val="002F4769"/>
    <w:rsid w:val="002F6882"/>
    <w:rsid w:val="002F77A0"/>
    <w:rsid w:val="002F7B37"/>
    <w:rsid w:val="00301673"/>
    <w:rsid w:val="0030369E"/>
    <w:rsid w:val="003038D5"/>
    <w:rsid w:val="00304C9D"/>
    <w:rsid w:val="003063F7"/>
    <w:rsid w:val="0030641E"/>
    <w:rsid w:val="003066F6"/>
    <w:rsid w:val="003069BC"/>
    <w:rsid w:val="003074DD"/>
    <w:rsid w:val="00307BB0"/>
    <w:rsid w:val="0031019E"/>
    <w:rsid w:val="00310AD1"/>
    <w:rsid w:val="003118D9"/>
    <w:rsid w:val="00312943"/>
    <w:rsid w:val="00313503"/>
    <w:rsid w:val="003137C2"/>
    <w:rsid w:val="0031547B"/>
    <w:rsid w:val="0031677C"/>
    <w:rsid w:val="003168B8"/>
    <w:rsid w:val="00316D16"/>
    <w:rsid w:val="003177BF"/>
    <w:rsid w:val="003209EF"/>
    <w:rsid w:val="003221B3"/>
    <w:rsid w:val="00322B14"/>
    <w:rsid w:val="0032339C"/>
    <w:rsid w:val="00324A20"/>
    <w:rsid w:val="00324B71"/>
    <w:rsid w:val="00326281"/>
    <w:rsid w:val="003265EB"/>
    <w:rsid w:val="0032746B"/>
    <w:rsid w:val="00327DEA"/>
    <w:rsid w:val="00331D7E"/>
    <w:rsid w:val="00331EE4"/>
    <w:rsid w:val="00332064"/>
    <w:rsid w:val="003325F2"/>
    <w:rsid w:val="00332737"/>
    <w:rsid w:val="00332830"/>
    <w:rsid w:val="00333569"/>
    <w:rsid w:val="0033407B"/>
    <w:rsid w:val="0033413E"/>
    <w:rsid w:val="0033451C"/>
    <w:rsid w:val="00335FDD"/>
    <w:rsid w:val="003368B3"/>
    <w:rsid w:val="00336956"/>
    <w:rsid w:val="003374EB"/>
    <w:rsid w:val="003377C3"/>
    <w:rsid w:val="00340951"/>
    <w:rsid w:val="0034113D"/>
    <w:rsid w:val="00341935"/>
    <w:rsid w:val="00341AF7"/>
    <w:rsid w:val="0034202E"/>
    <w:rsid w:val="00342892"/>
    <w:rsid w:val="0034298E"/>
    <w:rsid w:val="003442B7"/>
    <w:rsid w:val="0034493C"/>
    <w:rsid w:val="003466EB"/>
    <w:rsid w:val="003471EF"/>
    <w:rsid w:val="00347B5F"/>
    <w:rsid w:val="00347B70"/>
    <w:rsid w:val="00350465"/>
    <w:rsid w:val="003507DA"/>
    <w:rsid w:val="0035087F"/>
    <w:rsid w:val="00351605"/>
    <w:rsid w:val="00352121"/>
    <w:rsid w:val="00352A16"/>
    <w:rsid w:val="00353BEE"/>
    <w:rsid w:val="00354F62"/>
    <w:rsid w:val="00355077"/>
    <w:rsid w:val="0035550F"/>
    <w:rsid w:val="003559B8"/>
    <w:rsid w:val="00355A9E"/>
    <w:rsid w:val="003602C6"/>
    <w:rsid w:val="003627D8"/>
    <w:rsid w:val="00363667"/>
    <w:rsid w:val="00364757"/>
    <w:rsid w:val="00365493"/>
    <w:rsid w:val="00365FA6"/>
    <w:rsid w:val="00366E7C"/>
    <w:rsid w:val="003707F6"/>
    <w:rsid w:val="00371069"/>
    <w:rsid w:val="00371FA2"/>
    <w:rsid w:val="003721C4"/>
    <w:rsid w:val="00372211"/>
    <w:rsid w:val="0037284B"/>
    <w:rsid w:val="00372946"/>
    <w:rsid w:val="00372A0E"/>
    <w:rsid w:val="003745F5"/>
    <w:rsid w:val="00374785"/>
    <w:rsid w:val="00374A32"/>
    <w:rsid w:val="00374C8D"/>
    <w:rsid w:val="0037713E"/>
    <w:rsid w:val="00377440"/>
    <w:rsid w:val="00380C10"/>
    <w:rsid w:val="00380E07"/>
    <w:rsid w:val="00381861"/>
    <w:rsid w:val="00381C63"/>
    <w:rsid w:val="00383670"/>
    <w:rsid w:val="003838CE"/>
    <w:rsid w:val="00383F13"/>
    <w:rsid w:val="00384260"/>
    <w:rsid w:val="00385EB5"/>
    <w:rsid w:val="00386E25"/>
    <w:rsid w:val="00387981"/>
    <w:rsid w:val="00387BEC"/>
    <w:rsid w:val="00387CCB"/>
    <w:rsid w:val="00387EC8"/>
    <w:rsid w:val="003903D6"/>
    <w:rsid w:val="003910F1"/>
    <w:rsid w:val="003913E1"/>
    <w:rsid w:val="00392D48"/>
    <w:rsid w:val="003944FD"/>
    <w:rsid w:val="003946C5"/>
    <w:rsid w:val="00395481"/>
    <w:rsid w:val="00395E0E"/>
    <w:rsid w:val="003971C9"/>
    <w:rsid w:val="003A0F92"/>
    <w:rsid w:val="003A14CA"/>
    <w:rsid w:val="003A2F40"/>
    <w:rsid w:val="003A2FF3"/>
    <w:rsid w:val="003A4102"/>
    <w:rsid w:val="003A51FA"/>
    <w:rsid w:val="003A5377"/>
    <w:rsid w:val="003A5800"/>
    <w:rsid w:val="003A5939"/>
    <w:rsid w:val="003A6439"/>
    <w:rsid w:val="003A6C63"/>
    <w:rsid w:val="003B0DBD"/>
    <w:rsid w:val="003B191E"/>
    <w:rsid w:val="003B2204"/>
    <w:rsid w:val="003B24F6"/>
    <w:rsid w:val="003B27AA"/>
    <w:rsid w:val="003B29C3"/>
    <w:rsid w:val="003B2CBA"/>
    <w:rsid w:val="003B2DF6"/>
    <w:rsid w:val="003B41A0"/>
    <w:rsid w:val="003B58F6"/>
    <w:rsid w:val="003B5E8A"/>
    <w:rsid w:val="003B5F52"/>
    <w:rsid w:val="003B619D"/>
    <w:rsid w:val="003B67AD"/>
    <w:rsid w:val="003B6D28"/>
    <w:rsid w:val="003C1091"/>
    <w:rsid w:val="003C2868"/>
    <w:rsid w:val="003C2AD7"/>
    <w:rsid w:val="003C3DCD"/>
    <w:rsid w:val="003C541F"/>
    <w:rsid w:val="003C5908"/>
    <w:rsid w:val="003C5B8E"/>
    <w:rsid w:val="003C5F6A"/>
    <w:rsid w:val="003C65B9"/>
    <w:rsid w:val="003C6B7A"/>
    <w:rsid w:val="003C6D5B"/>
    <w:rsid w:val="003C73F7"/>
    <w:rsid w:val="003C77A0"/>
    <w:rsid w:val="003C793F"/>
    <w:rsid w:val="003C7E46"/>
    <w:rsid w:val="003C7E49"/>
    <w:rsid w:val="003D0DC5"/>
    <w:rsid w:val="003D1199"/>
    <w:rsid w:val="003D14BB"/>
    <w:rsid w:val="003D1A5A"/>
    <w:rsid w:val="003D21FF"/>
    <w:rsid w:val="003D278D"/>
    <w:rsid w:val="003D2846"/>
    <w:rsid w:val="003D2888"/>
    <w:rsid w:val="003D2900"/>
    <w:rsid w:val="003D3158"/>
    <w:rsid w:val="003D36EA"/>
    <w:rsid w:val="003D3C25"/>
    <w:rsid w:val="003D436E"/>
    <w:rsid w:val="003D449B"/>
    <w:rsid w:val="003D56A4"/>
    <w:rsid w:val="003D5B65"/>
    <w:rsid w:val="003D64B1"/>
    <w:rsid w:val="003D65B2"/>
    <w:rsid w:val="003D79BB"/>
    <w:rsid w:val="003E0E78"/>
    <w:rsid w:val="003E15FF"/>
    <w:rsid w:val="003E195E"/>
    <w:rsid w:val="003E261F"/>
    <w:rsid w:val="003E2AD2"/>
    <w:rsid w:val="003E3286"/>
    <w:rsid w:val="003E5D73"/>
    <w:rsid w:val="003F1603"/>
    <w:rsid w:val="003F160E"/>
    <w:rsid w:val="003F1819"/>
    <w:rsid w:val="003F1A05"/>
    <w:rsid w:val="003F1F71"/>
    <w:rsid w:val="003F2588"/>
    <w:rsid w:val="003F275A"/>
    <w:rsid w:val="003F2FB5"/>
    <w:rsid w:val="003F341C"/>
    <w:rsid w:val="003F386B"/>
    <w:rsid w:val="003F3A21"/>
    <w:rsid w:val="003F456F"/>
    <w:rsid w:val="003F59CC"/>
    <w:rsid w:val="003F7913"/>
    <w:rsid w:val="003F7CB5"/>
    <w:rsid w:val="00402261"/>
    <w:rsid w:val="004025DD"/>
    <w:rsid w:val="00402D23"/>
    <w:rsid w:val="00403002"/>
    <w:rsid w:val="004031A1"/>
    <w:rsid w:val="00403351"/>
    <w:rsid w:val="00404536"/>
    <w:rsid w:val="00404C3A"/>
    <w:rsid w:val="004054A2"/>
    <w:rsid w:val="004061EC"/>
    <w:rsid w:val="004062BE"/>
    <w:rsid w:val="004067D4"/>
    <w:rsid w:val="00406972"/>
    <w:rsid w:val="00406D76"/>
    <w:rsid w:val="00406F63"/>
    <w:rsid w:val="004078D1"/>
    <w:rsid w:val="00410619"/>
    <w:rsid w:val="00410639"/>
    <w:rsid w:val="004107D0"/>
    <w:rsid w:val="004110F0"/>
    <w:rsid w:val="00411CBE"/>
    <w:rsid w:val="00411CED"/>
    <w:rsid w:val="004132E8"/>
    <w:rsid w:val="004134D5"/>
    <w:rsid w:val="00413CBA"/>
    <w:rsid w:val="00414162"/>
    <w:rsid w:val="00415CE0"/>
    <w:rsid w:val="004164FC"/>
    <w:rsid w:val="00420DBA"/>
    <w:rsid w:val="0042119E"/>
    <w:rsid w:val="00421F39"/>
    <w:rsid w:val="0042225C"/>
    <w:rsid w:val="00422323"/>
    <w:rsid w:val="00423BC7"/>
    <w:rsid w:val="00424597"/>
    <w:rsid w:val="00424BF2"/>
    <w:rsid w:val="00424E24"/>
    <w:rsid w:val="0042547D"/>
    <w:rsid w:val="00425739"/>
    <w:rsid w:val="0042626A"/>
    <w:rsid w:val="00426D4F"/>
    <w:rsid w:val="00426F89"/>
    <w:rsid w:val="00427914"/>
    <w:rsid w:val="004279DD"/>
    <w:rsid w:val="004300AC"/>
    <w:rsid w:val="004301D9"/>
    <w:rsid w:val="004307D8"/>
    <w:rsid w:val="004308CD"/>
    <w:rsid w:val="00431ABF"/>
    <w:rsid w:val="004344B9"/>
    <w:rsid w:val="004344BD"/>
    <w:rsid w:val="00434A98"/>
    <w:rsid w:val="00434CA5"/>
    <w:rsid w:val="00435377"/>
    <w:rsid w:val="004354EF"/>
    <w:rsid w:val="00441453"/>
    <w:rsid w:val="004415C9"/>
    <w:rsid w:val="0044161D"/>
    <w:rsid w:val="00442823"/>
    <w:rsid w:val="00442CA5"/>
    <w:rsid w:val="00442D51"/>
    <w:rsid w:val="004436A6"/>
    <w:rsid w:val="004436FA"/>
    <w:rsid w:val="004439F2"/>
    <w:rsid w:val="00443A3B"/>
    <w:rsid w:val="00444620"/>
    <w:rsid w:val="00444719"/>
    <w:rsid w:val="00444C07"/>
    <w:rsid w:val="00444D09"/>
    <w:rsid w:val="00445100"/>
    <w:rsid w:val="004452C1"/>
    <w:rsid w:val="0044531E"/>
    <w:rsid w:val="00445C12"/>
    <w:rsid w:val="004473D7"/>
    <w:rsid w:val="0045012C"/>
    <w:rsid w:val="00451610"/>
    <w:rsid w:val="0045213C"/>
    <w:rsid w:val="004526F3"/>
    <w:rsid w:val="004538AF"/>
    <w:rsid w:val="004552F3"/>
    <w:rsid w:val="004600CA"/>
    <w:rsid w:val="004601B6"/>
    <w:rsid w:val="00460867"/>
    <w:rsid w:val="00461A18"/>
    <w:rsid w:val="0046306D"/>
    <w:rsid w:val="004633C1"/>
    <w:rsid w:val="00464360"/>
    <w:rsid w:val="0046446D"/>
    <w:rsid w:val="004647B6"/>
    <w:rsid w:val="00467117"/>
    <w:rsid w:val="00470499"/>
    <w:rsid w:val="0047132A"/>
    <w:rsid w:val="00472297"/>
    <w:rsid w:val="004745A1"/>
    <w:rsid w:val="00474776"/>
    <w:rsid w:val="00474D6A"/>
    <w:rsid w:val="00476B28"/>
    <w:rsid w:val="00477120"/>
    <w:rsid w:val="00477803"/>
    <w:rsid w:val="00480080"/>
    <w:rsid w:val="00481329"/>
    <w:rsid w:val="004814F6"/>
    <w:rsid w:val="0048156C"/>
    <w:rsid w:val="00481DCA"/>
    <w:rsid w:val="00484FF9"/>
    <w:rsid w:val="00486D35"/>
    <w:rsid w:val="00487114"/>
    <w:rsid w:val="00487A6D"/>
    <w:rsid w:val="00490D8B"/>
    <w:rsid w:val="00491DBC"/>
    <w:rsid w:val="004926E4"/>
    <w:rsid w:val="0049320D"/>
    <w:rsid w:val="00494E6B"/>
    <w:rsid w:val="00497A02"/>
    <w:rsid w:val="004A0116"/>
    <w:rsid w:val="004A057D"/>
    <w:rsid w:val="004A0918"/>
    <w:rsid w:val="004A1BC7"/>
    <w:rsid w:val="004A33F5"/>
    <w:rsid w:val="004A3A1F"/>
    <w:rsid w:val="004A3F53"/>
    <w:rsid w:val="004A5275"/>
    <w:rsid w:val="004A5F32"/>
    <w:rsid w:val="004A6A44"/>
    <w:rsid w:val="004A72B3"/>
    <w:rsid w:val="004A74B7"/>
    <w:rsid w:val="004A765E"/>
    <w:rsid w:val="004A7C8B"/>
    <w:rsid w:val="004B00E6"/>
    <w:rsid w:val="004B1484"/>
    <w:rsid w:val="004B2A8C"/>
    <w:rsid w:val="004B2BB3"/>
    <w:rsid w:val="004B32B8"/>
    <w:rsid w:val="004B3B32"/>
    <w:rsid w:val="004B527D"/>
    <w:rsid w:val="004B5B82"/>
    <w:rsid w:val="004B7457"/>
    <w:rsid w:val="004B747B"/>
    <w:rsid w:val="004B78D8"/>
    <w:rsid w:val="004C11B8"/>
    <w:rsid w:val="004C1647"/>
    <w:rsid w:val="004C47F2"/>
    <w:rsid w:val="004C4C57"/>
    <w:rsid w:val="004C6525"/>
    <w:rsid w:val="004C6E18"/>
    <w:rsid w:val="004D044E"/>
    <w:rsid w:val="004D1BF0"/>
    <w:rsid w:val="004D23F4"/>
    <w:rsid w:val="004D2551"/>
    <w:rsid w:val="004D2FEA"/>
    <w:rsid w:val="004D357E"/>
    <w:rsid w:val="004D4574"/>
    <w:rsid w:val="004D538D"/>
    <w:rsid w:val="004D62EE"/>
    <w:rsid w:val="004D64EA"/>
    <w:rsid w:val="004D6FBD"/>
    <w:rsid w:val="004D7650"/>
    <w:rsid w:val="004D77CE"/>
    <w:rsid w:val="004E1C53"/>
    <w:rsid w:val="004E1F94"/>
    <w:rsid w:val="004E21A4"/>
    <w:rsid w:val="004E24C7"/>
    <w:rsid w:val="004E26FF"/>
    <w:rsid w:val="004E2840"/>
    <w:rsid w:val="004E2A1D"/>
    <w:rsid w:val="004E3DA3"/>
    <w:rsid w:val="004E497E"/>
    <w:rsid w:val="004E5007"/>
    <w:rsid w:val="004E513B"/>
    <w:rsid w:val="004E529E"/>
    <w:rsid w:val="004E5887"/>
    <w:rsid w:val="004E7C50"/>
    <w:rsid w:val="004F0596"/>
    <w:rsid w:val="004F16EA"/>
    <w:rsid w:val="004F2A9E"/>
    <w:rsid w:val="004F3BD9"/>
    <w:rsid w:val="004F4CDC"/>
    <w:rsid w:val="004F508D"/>
    <w:rsid w:val="004F65DD"/>
    <w:rsid w:val="004F7EA1"/>
    <w:rsid w:val="005007A0"/>
    <w:rsid w:val="00500A32"/>
    <w:rsid w:val="00501E49"/>
    <w:rsid w:val="00503430"/>
    <w:rsid w:val="00503739"/>
    <w:rsid w:val="00503F89"/>
    <w:rsid w:val="00504589"/>
    <w:rsid w:val="00504E31"/>
    <w:rsid w:val="005067C0"/>
    <w:rsid w:val="005072F5"/>
    <w:rsid w:val="00507FCD"/>
    <w:rsid w:val="005104F5"/>
    <w:rsid w:val="00510539"/>
    <w:rsid w:val="005112BE"/>
    <w:rsid w:val="0051387F"/>
    <w:rsid w:val="00513983"/>
    <w:rsid w:val="00514140"/>
    <w:rsid w:val="0051427C"/>
    <w:rsid w:val="00517512"/>
    <w:rsid w:val="00517765"/>
    <w:rsid w:val="00517FD9"/>
    <w:rsid w:val="005207C8"/>
    <w:rsid w:val="00521944"/>
    <w:rsid w:val="005221C7"/>
    <w:rsid w:val="00523410"/>
    <w:rsid w:val="005237C1"/>
    <w:rsid w:val="00523F17"/>
    <w:rsid w:val="005241BA"/>
    <w:rsid w:val="00525DD7"/>
    <w:rsid w:val="005262D5"/>
    <w:rsid w:val="00526CEB"/>
    <w:rsid w:val="005278F4"/>
    <w:rsid w:val="00527C91"/>
    <w:rsid w:val="0053027A"/>
    <w:rsid w:val="00530349"/>
    <w:rsid w:val="00530FF8"/>
    <w:rsid w:val="00531028"/>
    <w:rsid w:val="005310B7"/>
    <w:rsid w:val="00532FD3"/>
    <w:rsid w:val="0053553A"/>
    <w:rsid w:val="005368F2"/>
    <w:rsid w:val="00536AF9"/>
    <w:rsid w:val="00537709"/>
    <w:rsid w:val="00537A8F"/>
    <w:rsid w:val="00540573"/>
    <w:rsid w:val="0054072A"/>
    <w:rsid w:val="00540A79"/>
    <w:rsid w:val="00541241"/>
    <w:rsid w:val="00541E27"/>
    <w:rsid w:val="00542AD1"/>
    <w:rsid w:val="005431AF"/>
    <w:rsid w:val="005431BA"/>
    <w:rsid w:val="005435A1"/>
    <w:rsid w:val="00543FBD"/>
    <w:rsid w:val="00544121"/>
    <w:rsid w:val="005448E8"/>
    <w:rsid w:val="005449E0"/>
    <w:rsid w:val="00545627"/>
    <w:rsid w:val="00546951"/>
    <w:rsid w:val="00546A0B"/>
    <w:rsid w:val="0054740C"/>
    <w:rsid w:val="00547D3B"/>
    <w:rsid w:val="00550108"/>
    <w:rsid w:val="0055108F"/>
    <w:rsid w:val="005517E4"/>
    <w:rsid w:val="00552585"/>
    <w:rsid w:val="00552FF9"/>
    <w:rsid w:val="00553C95"/>
    <w:rsid w:val="00554B6A"/>
    <w:rsid w:val="00555042"/>
    <w:rsid w:val="00555E92"/>
    <w:rsid w:val="00555F00"/>
    <w:rsid w:val="005562D8"/>
    <w:rsid w:val="00556476"/>
    <w:rsid w:val="00556540"/>
    <w:rsid w:val="00556854"/>
    <w:rsid w:val="00556FB6"/>
    <w:rsid w:val="00557A52"/>
    <w:rsid w:val="00557AD4"/>
    <w:rsid w:val="00560E1A"/>
    <w:rsid w:val="00561A0A"/>
    <w:rsid w:val="00561E62"/>
    <w:rsid w:val="005628E5"/>
    <w:rsid w:val="00562BA0"/>
    <w:rsid w:val="00563AA8"/>
    <w:rsid w:val="00563F74"/>
    <w:rsid w:val="00564E52"/>
    <w:rsid w:val="00564F10"/>
    <w:rsid w:val="00565233"/>
    <w:rsid w:val="0056559F"/>
    <w:rsid w:val="00566784"/>
    <w:rsid w:val="0056690A"/>
    <w:rsid w:val="00566E71"/>
    <w:rsid w:val="005672C7"/>
    <w:rsid w:val="00567669"/>
    <w:rsid w:val="005677D8"/>
    <w:rsid w:val="00567D09"/>
    <w:rsid w:val="00567E3C"/>
    <w:rsid w:val="0057031B"/>
    <w:rsid w:val="00571D79"/>
    <w:rsid w:val="005725B8"/>
    <w:rsid w:val="00573CC2"/>
    <w:rsid w:val="005754D8"/>
    <w:rsid w:val="005757F7"/>
    <w:rsid w:val="0057593D"/>
    <w:rsid w:val="005767A8"/>
    <w:rsid w:val="00576852"/>
    <w:rsid w:val="00576B20"/>
    <w:rsid w:val="00576D08"/>
    <w:rsid w:val="00577D38"/>
    <w:rsid w:val="00580633"/>
    <w:rsid w:val="005819B7"/>
    <w:rsid w:val="00581F7E"/>
    <w:rsid w:val="00582100"/>
    <w:rsid w:val="00582C92"/>
    <w:rsid w:val="00582EB1"/>
    <w:rsid w:val="0058307F"/>
    <w:rsid w:val="00583C45"/>
    <w:rsid w:val="00583DFD"/>
    <w:rsid w:val="005844A3"/>
    <w:rsid w:val="005847B1"/>
    <w:rsid w:val="005864BE"/>
    <w:rsid w:val="005867B4"/>
    <w:rsid w:val="005867E0"/>
    <w:rsid w:val="00586A5A"/>
    <w:rsid w:val="00586DD2"/>
    <w:rsid w:val="0058712E"/>
    <w:rsid w:val="00587C3B"/>
    <w:rsid w:val="00587ED0"/>
    <w:rsid w:val="00590C12"/>
    <w:rsid w:val="00591490"/>
    <w:rsid w:val="005916E2"/>
    <w:rsid w:val="005918C3"/>
    <w:rsid w:val="00591DF6"/>
    <w:rsid w:val="00592349"/>
    <w:rsid w:val="00593D7F"/>
    <w:rsid w:val="005944ED"/>
    <w:rsid w:val="00594BF2"/>
    <w:rsid w:val="00595A64"/>
    <w:rsid w:val="00596454"/>
    <w:rsid w:val="00597345"/>
    <w:rsid w:val="0059744B"/>
    <w:rsid w:val="005978B0"/>
    <w:rsid w:val="005A0B34"/>
    <w:rsid w:val="005A0BDA"/>
    <w:rsid w:val="005A0D21"/>
    <w:rsid w:val="005A0F03"/>
    <w:rsid w:val="005A19E4"/>
    <w:rsid w:val="005A2A17"/>
    <w:rsid w:val="005A2C5D"/>
    <w:rsid w:val="005A37FF"/>
    <w:rsid w:val="005A429A"/>
    <w:rsid w:val="005A4D5A"/>
    <w:rsid w:val="005A5D84"/>
    <w:rsid w:val="005A70D5"/>
    <w:rsid w:val="005A7F09"/>
    <w:rsid w:val="005B13FF"/>
    <w:rsid w:val="005B2580"/>
    <w:rsid w:val="005B2A21"/>
    <w:rsid w:val="005B3480"/>
    <w:rsid w:val="005B365D"/>
    <w:rsid w:val="005B480F"/>
    <w:rsid w:val="005B5322"/>
    <w:rsid w:val="005B53D3"/>
    <w:rsid w:val="005B5596"/>
    <w:rsid w:val="005B603B"/>
    <w:rsid w:val="005B6E71"/>
    <w:rsid w:val="005B704F"/>
    <w:rsid w:val="005C08A4"/>
    <w:rsid w:val="005C0A5C"/>
    <w:rsid w:val="005C0B92"/>
    <w:rsid w:val="005C17C8"/>
    <w:rsid w:val="005C1D5D"/>
    <w:rsid w:val="005C2061"/>
    <w:rsid w:val="005C236D"/>
    <w:rsid w:val="005C3304"/>
    <w:rsid w:val="005C4972"/>
    <w:rsid w:val="005C552E"/>
    <w:rsid w:val="005C561B"/>
    <w:rsid w:val="005C57C7"/>
    <w:rsid w:val="005C6152"/>
    <w:rsid w:val="005C6976"/>
    <w:rsid w:val="005C7FDE"/>
    <w:rsid w:val="005D13AC"/>
    <w:rsid w:val="005D1655"/>
    <w:rsid w:val="005D3374"/>
    <w:rsid w:val="005D3F5F"/>
    <w:rsid w:val="005D4355"/>
    <w:rsid w:val="005D4391"/>
    <w:rsid w:val="005D475D"/>
    <w:rsid w:val="005D55FF"/>
    <w:rsid w:val="005D5EAE"/>
    <w:rsid w:val="005D674A"/>
    <w:rsid w:val="005D6AEF"/>
    <w:rsid w:val="005D74E7"/>
    <w:rsid w:val="005E1340"/>
    <w:rsid w:val="005E1779"/>
    <w:rsid w:val="005E1BC1"/>
    <w:rsid w:val="005E377C"/>
    <w:rsid w:val="005E48B8"/>
    <w:rsid w:val="005E4CA3"/>
    <w:rsid w:val="005E4D3B"/>
    <w:rsid w:val="005E54E1"/>
    <w:rsid w:val="005E5552"/>
    <w:rsid w:val="005F00E9"/>
    <w:rsid w:val="005F0B29"/>
    <w:rsid w:val="005F1962"/>
    <w:rsid w:val="005F1B7C"/>
    <w:rsid w:val="005F3DAA"/>
    <w:rsid w:val="005F4A4C"/>
    <w:rsid w:val="005F4B2E"/>
    <w:rsid w:val="005F4C30"/>
    <w:rsid w:val="005F59AF"/>
    <w:rsid w:val="005F60C6"/>
    <w:rsid w:val="005F7C56"/>
    <w:rsid w:val="00600F4E"/>
    <w:rsid w:val="00601720"/>
    <w:rsid w:val="00601A93"/>
    <w:rsid w:val="00602509"/>
    <w:rsid w:val="00603B52"/>
    <w:rsid w:val="00604298"/>
    <w:rsid w:val="0060435E"/>
    <w:rsid w:val="0060437E"/>
    <w:rsid w:val="00604A1A"/>
    <w:rsid w:val="0060526B"/>
    <w:rsid w:val="00605F1C"/>
    <w:rsid w:val="00607038"/>
    <w:rsid w:val="0060791E"/>
    <w:rsid w:val="00607BAD"/>
    <w:rsid w:val="00610334"/>
    <w:rsid w:val="00610958"/>
    <w:rsid w:val="00610DED"/>
    <w:rsid w:val="00611F56"/>
    <w:rsid w:val="0061311D"/>
    <w:rsid w:val="006138EB"/>
    <w:rsid w:val="0061485E"/>
    <w:rsid w:val="0061530C"/>
    <w:rsid w:val="00615699"/>
    <w:rsid w:val="00615ACD"/>
    <w:rsid w:val="00616FC0"/>
    <w:rsid w:val="006202C7"/>
    <w:rsid w:val="006209E4"/>
    <w:rsid w:val="00621037"/>
    <w:rsid w:val="00622276"/>
    <w:rsid w:val="006233F1"/>
    <w:rsid w:val="006240F5"/>
    <w:rsid w:val="00624C0F"/>
    <w:rsid w:val="00624DD7"/>
    <w:rsid w:val="00625C40"/>
    <w:rsid w:val="00625F3D"/>
    <w:rsid w:val="0062616C"/>
    <w:rsid w:val="00626288"/>
    <w:rsid w:val="00626588"/>
    <w:rsid w:val="00627359"/>
    <w:rsid w:val="00627893"/>
    <w:rsid w:val="00627932"/>
    <w:rsid w:val="00627C11"/>
    <w:rsid w:val="00630EFE"/>
    <w:rsid w:val="0063124C"/>
    <w:rsid w:val="00631571"/>
    <w:rsid w:val="006316D6"/>
    <w:rsid w:val="00631F45"/>
    <w:rsid w:val="0063211D"/>
    <w:rsid w:val="00632E2D"/>
    <w:rsid w:val="006339DF"/>
    <w:rsid w:val="00634A2F"/>
    <w:rsid w:val="00635E9F"/>
    <w:rsid w:val="0063622B"/>
    <w:rsid w:val="00636D92"/>
    <w:rsid w:val="00637B5E"/>
    <w:rsid w:val="00637D97"/>
    <w:rsid w:val="00637FAE"/>
    <w:rsid w:val="00640148"/>
    <w:rsid w:val="00640466"/>
    <w:rsid w:val="00641477"/>
    <w:rsid w:val="006418AF"/>
    <w:rsid w:val="006419E0"/>
    <w:rsid w:val="006426E8"/>
    <w:rsid w:val="0064275B"/>
    <w:rsid w:val="006443B9"/>
    <w:rsid w:val="006450B8"/>
    <w:rsid w:val="00645622"/>
    <w:rsid w:val="00645870"/>
    <w:rsid w:val="006459E6"/>
    <w:rsid w:val="00646C86"/>
    <w:rsid w:val="00646C98"/>
    <w:rsid w:val="00647217"/>
    <w:rsid w:val="00650AB9"/>
    <w:rsid w:val="00650DF1"/>
    <w:rsid w:val="00651914"/>
    <w:rsid w:val="00651A7D"/>
    <w:rsid w:val="00651CED"/>
    <w:rsid w:val="006536C6"/>
    <w:rsid w:val="00653803"/>
    <w:rsid w:val="00653999"/>
    <w:rsid w:val="00653FAF"/>
    <w:rsid w:val="00654048"/>
    <w:rsid w:val="00657601"/>
    <w:rsid w:val="00660351"/>
    <w:rsid w:val="006603C0"/>
    <w:rsid w:val="0066097E"/>
    <w:rsid w:val="006609D8"/>
    <w:rsid w:val="00660DF4"/>
    <w:rsid w:val="0066569A"/>
    <w:rsid w:val="00665B9D"/>
    <w:rsid w:val="00666B00"/>
    <w:rsid w:val="00667AEF"/>
    <w:rsid w:val="0067023B"/>
    <w:rsid w:val="00670351"/>
    <w:rsid w:val="0067172B"/>
    <w:rsid w:val="00671B1D"/>
    <w:rsid w:val="006722EF"/>
    <w:rsid w:val="00674523"/>
    <w:rsid w:val="0067570B"/>
    <w:rsid w:val="00676215"/>
    <w:rsid w:val="00680131"/>
    <w:rsid w:val="006818F4"/>
    <w:rsid w:val="00681A76"/>
    <w:rsid w:val="00681CD2"/>
    <w:rsid w:val="00682459"/>
    <w:rsid w:val="00682763"/>
    <w:rsid w:val="00683748"/>
    <w:rsid w:val="006837E5"/>
    <w:rsid w:val="00684037"/>
    <w:rsid w:val="00685559"/>
    <w:rsid w:val="006855C4"/>
    <w:rsid w:val="00685BCA"/>
    <w:rsid w:val="00686B47"/>
    <w:rsid w:val="00687130"/>
    <w:rsid w:val="006873E5"/>
    <w:rsid w:val="006879BC"/>
    <w:rsid w:val="006908D3"/>
    <w:rsid w:val="00690A97"/>
    <w:rsid w:val="00691D1E"/>
    <w:rsid w:val="00691D57"/>
    <w:rsid w:val="006927B8"/>
    <w:rsid w:val="00692E50"/>
    <w:rsid w:val="006933BB"/>
    <w:rsid w:val="00694201"/>
    <w:rsid w:val="00694ABB"/>
    <w:rsid w:val="00694F79"/>
    <w:rsid w:val="0069570F"/>
    <w:rsid w:val="00695B9A"/>
    <w:rsid w:val="006968D4"/>
    <w:rsid w:val="00696A9E"/>
    <w:rsid w:val="00697572"/>
    <w:rsid w:val="00697DBF"/>
    <w:rsid w:val="006A0B95"/>
    <w:rsid w:val="006A10B5"/>
    <w:rsid w:val="006A262F"/>
    <w:rsid w:val="006A4CF3"/>
    <w:rsid w:val="006A5110"/>
    <w:rsid w:val="006A6710"/>
    <w:rsid w:val="006A68A4"/>
    <w:rsid w:val="006A70AD"/>
    <w:rsid w:val="006A7123"/>
    <w:rsid w:val="006A7464"/>
    <w:rsid w:val="006A7BFC"/>
    <w:rsid w:val="006A7F3E"/>
    <w:rsid w:val="006B1754"/>
    <w:rsid w:val="006B1AD2"/>
    <w:rsid w:val="006B2B4C"/>
    <w:rsid w:val="006B2F9D"/>
    <w:rsid w:val="006B33F1"/>
    <w:rsid w:val="006B3EEA"/>
    <w:rsid w:val="006B579F"/>
    <w:rsid w:val="006B596F"/>
    <w:rsid w:val="006B5E3A"/>
    <w:rsid w:val="006B63E4"/>
    <w:rsid w:val="006B701F"/>
    <w:rsid w:val="006B7653"/>
    <w:rsid w:val="006B7BC3"/>
    <w:rsid w:val="006C09C1"/>
    <w:rsid w:val="006C0EDC"/>
    <w:rsid w:val="006C1AA4"/>
    <w:rsid w:val="006C2048"/>
    <w:rsid w:val="006C2260"/>
    <w:rsid w:val="006C2637"/>
    <w:rsid w:val="006C34A5"/>
    <w:rsid w:val="006C3C12"/>
    <w:rsid w:val="006C4414"/>
    <w:rsid w:val="006C49FB"/>
    <w:rsid w:val="006C5052"/>
    <w:rsid w:val="006C5C6D"/>
    <w:rsid w:val="006C65CF"/>
    <w:rsid w:val="006C75E9"/>
    <w:rsid w:val="006D05FF"/>
    <w:rsid w:val="006D06E0"/>
    <w:rsid w:val="006D0B33"/>
    <w:rsid w:val="006D0DDC"/>
    <w:rsid w:val="006D149A"/>
    <w:rsid w:val="006D2778"/>
    <w:rsid w:val="006D2E2D"/>
    <w:rsid w:val="006D36DE"/>
    <w:rsid w:val="006D4C81"/>
    <w:rsid w:val="006D5F67"/>
    <w:rsid w:val="006D6058"/>
    <w:rsid w:val="006D6185"/>
    <w:rsid w:val="006D6FB2"/>
    <w:rsid w:val="006D7425"/>
    <w:rsid w:val="006D7EAD"/>
    <w:rsid w:val="006E0238"/>
    <w:rsid w:val="006E0577"/>
    <w:rsid w:val="006E080A"/>
    <w:rsid w:val="006E0848"/>
    <w:rsid w:val="006E0DF9"/>
    <w:rsid w:val="006E1B0E"/>
    <w:rsid w:val="006E2798"/>
    <w:rsid w:val="006E2BEC"/>
    <w:rsid w:val="006E3076"/>
    <w:rsid w:val="006E4041"/>
    <w:rsid w:val="006E50DC"/>
    <w:rsid w:val="006E63CE"/>
    <w:rsid w:val="006E66A2"/>
    <w:rsid w:val="006E6CE4"/>
    <w:rsid w:val="006E79CD"/>
    <w:rsid w:val="006E7A09"/>
    <w:rsid w:val="006E7A89"/>
    <w:rsid w:val="006F000B"/>
    <w:rsid w:val="006F098B"/>
    <w:rsid w:val="006F0A24"/>
    <w:rsid w:val="006F0EEF"/>
    <w:rsid w:val="006F17DF"/>
    <w:rsid w:val="006F1D4B"/>
    <w:rsid w:val="006F5A27"/>
    <w:rsid w:val="006F73A8"/>
    <w:rsid w:val="007003DD"/>
    <w:rsid w:val="007005CE"/>
    <w:rsid w:val="00701684"/>
    <w:rsid w:val="00701D2B"/>
    <w:rsid w:val="00702246"/>
    <w:rsid w:val="00703238"/>
    <w:rsid w:val="0070506E"/>
    <w:rsid w:val="007051ED"/>
    <w:rsid w:val="007055F8"/>
    <w:rsid w:val="00705B62"/>
    <w:rsid w:val="0070634E"/>
    <w:rsid w:val="007067B1"/>
    <w:rsid w:val="00707D42"/>
    <w:rsid w:val="007117CA"/>
    <w:rsid w:val="00711843"/>
    <w:rsid w:val="007122D1"/>
    <w:rsid w:val="00713019"/>
    <w:rsid w:val="0071324D"/>
    <w:rsid w:val="00713297"/>
    <w:rsid w:val="00715DA9"/>
    <w:rsid w:val="0071667D"/>
    <w:rsid w:val="0071697D"/>
    <w:rsid w:val="007178C2"/>
    <w:rsid w:val="00717EB7"/>
    <w:rsid w:val="00720DEE"/>
    <w:rsid w:val="007210EA"/>
    <w:rsid w:val="00721127"/>
    <w:rsid w:val="00721C89"/>
    <w:rsid w:val="00721F51"/>
    <w:rsid w:val="007226A7"/>
    <w:rsid w:val="00723DF5"/>
    <w:rsid w:val="00724586"/>
    <w:rsid w:val="00724A7B"/>
    <w:rsid w:val="00724CA2"/>
    <w:rsid w:val="00725335"/>
    <w:rsid w:val="007266DA"/>
    <w:rsid w:val="00730932"/>
    <w:rsid w:val="00730C26"/>
    <w:rsid w:val="00730D8F"/>
    <w:rsid w:val="00731BE9"/>
    <w:rsid w:val="00731D73"/>
    <w:rsid w:val="00731F25"/>
    <w:rsid w:val="00733C35"/>
    <w:rsid w:val="00733E41"/>
    <w:rsid w:val="007343B4"/>
    <w:rsid w:val="0073463C"/>
    <w:rsid w:val="00734887"/>
    <w:rsid w:val="007348C8"/>
    <w:rsid w:val="00734AB9"/>
    <w:rsid w:val="00735963"/>
    <w:rsid w:val="00735A8A"/>
    <w:rsid w:val="00736D90"/>
    <w:rsid w:val="00737C11"/>
    <w:rsid w:val="00740C7B"/>
    <w:rsid w:val="00740F9D"/>
    <w:rsid w:val="00741A1F"/>
    <w:rsid w:val="00741B4E"/>
    <w:rsid w:val="007425E3"/>
    <w:rsid w:val="007428D1"/>
    <w:rsid w:val="00742A50"/>
    <w:rsid w:val="00742D6D"/>
    <w:rsid w:val="00744D2E"/>
    <w:rsid w:val="00745734"/>
    <w:rsid w:val="007471D4"/>
    <w:rsid w:val="00752C8E"/>
    <w:rsid w:val="00753000"/>
    <w:rsid w:val="00753415"/>
    <w:rsid w:val="007534FE"/>
    <w:rsid w:val="00753D1A"/>
    <w:rsid w:val="00753E74"/>
    <w:rsid w:val="00753F3D"/>
    <w:rsid w:val="0075403E"/>
    <w:rsid w:val="0075416F"/>
    <w:rsid w:val="007547C3"/>
    <w:rsid w:val="00754908"/>
    <w:rsid w:val="00755149"/>
    <w:rsid w:val="0075536D"/>
    <w:rsid w:val="00755B95"/>
    <w:rsid w:val="00756FF2"/>
    <w:rsid w:val="007572AD"/>
    <w:rsid w:val="007601C6"/>
    <w:rsid w:val="007602EC"/>
    <w:rsid w:val="00760A5F"/>
    <w:rsid w:val="00760B2B"/>
    <w:rsid w:val="00760F10"/>
    <w:rsid w:val="007619EA"/>
    <w:rsid w:val="00762112"/>
    <w:rsid w:val="00762C69"/>
    <w:rsid w:val="00762CAA"/>
    <w:rsid w:val="00762D1E"/>
    <w:rsid w:val="007630A9"/>
    <w:rsid w:val="007636AF"/>
    <w:rsid w:val="0076497F"/>
    <w:rsid w:val="00765356"/>
    <w:rsid w:val="00765DC6"/>
    <w:rsid w:val="00766EDE"/>
    <w:rsid w:val="00767676"/>
    <w:rsid w:val="00767685"/>
    <w:rsid w:val="007706A9"/>
    <w:rsid w:val="00770A7B"/>
    <w:rsid w:val="00772871"/>
    <w:rsid w:val="00772F33"/>
    <w:rsid w:val="0077363E"/>
    <w:rsid w:val="0077475D"/>
    <w:rsid w:val="00775856"/>
    <w:rsid w:val="00776A43"/>
    <w:rsid w:val="00777078"/>
    <w:rsid w:val="0078070A"/>
    <w:rsid w:val="00780B7C"/>
    <w:rsid w:val="00781704"/>
    <w:rsid w:val="00781A53"/>
    <w:rsid w:val="00782352"/>
    <w:rsid w:val="00782B71"/>
    <w:rsid w:val="0078383C"/>
    <w:rsid w:val="00785047"/>
    <w:rsid w:val="00785A40"/>
    <w:rsid w:val="00785BE6"/>
    <w:rsid w:val="00786039"/>
    <w:rsid w:val="0078670D"/>
    <w:rsid w:val="00786AD9"/>
    <w:rsid w:val="007873F9"/>
    <w:rsid w:val="00787BB7"/>
    <w:rsid w:val="007909F5"/>
    <w:rsid w:val="00791167"/>
    <w:rsid w:val="00791FB1"/>
    <w:rsid w:val="007920E3"/>
    <w:rsid w:val="00792174"/>
    <w:rsid w:val="00792970"/>
    <w:rsid w:val="00793C27"/>
    <w:rsid w:val="00794673"/>
    <w:rsid w:val="00794C1E"/>
    <w:rsid w:val="007963D3"/>
    <w:rsid w:val="00796C57"/>
    <w:rsid w:val="00797A05"/>
    <w:rsid w:val="00797E3B"/>
    <w:rsid w:val="007A02A2"/>
    <w:rsid w:val="007A0B3F"/>
    <w:rsid w:val="007A0F7A"/>
    <w:rsid w:val="007A1003"/>
    <w:rsid w:val="007A193E"/>
    <w:rsid w:val="007A1E9E"/>
    <w:rsid w:val="007A1FCF"/>
    <w:rsid w:val="007A3271"/>
    <w:rsid w:val="007A4209"/>
    <w:rsid w:val="007A6A20"/>
    <w:rsid w:val="007B06C1"/>
    <w:rsid w:val="007B0B0E"/>
    <w:rsid w:val="007B1124"/>
    <w:rsid w:val="007B17E9"/>
    <w:rsid w:val="007B1E07"/>
    <w:rsid w:val="007B20A3"/>
    <w:rsid w:val="007B23AF"/>
    <w:rsid w:val="007B4BA1"/>
    <w:rsid w:val="007B5868"/>
    <w:rsid w:val="007B6EB8"/>
    <w:rsid w:val="007B7965"/>
    <w:rsid w:val="007B79FB"/>
    <w:rsid w:val="007B7AE0"/>
    <w:rsid w:val="007B7E42"/>
    <w:rsid w:val="007C0B18"/>
    <w:rsid w:val="007C116A"/>
    <w:rsid w:val="007C18A0"/>
    <w:rsid w:val="007C466E"/>
    <w:rsid w:val="007C4C91"/>
    <w:rsid w:val="007C5906"/>
    <w:rsid w:val="007C5927"/>
    <w:rsid w:val="007C61F9"/>
    <w:rsid w:val="007C6ECA"/>
    <w:rsid w:val="007C7E5F"/>
    <w:rsid w:val="007D034D"/>
    <w:rsid w:val="007D061E"/>
    <w:rsid w:val="007D0781"/>
    <w:rsid w:val="007D126A"/>
    <w:rsid w:val="007D1FC3"/>
    <w:rsid w:val="007D331A"/>
    <w:rsid w:val="007D3548"/>
    <w:rsid w:val="007D390D"/>
    <w:rsid w:val="007D3EDA"/>
    <w:rsid w:val="007D4ED8"/>
    <w:rsid w:val="007D4F48"/>
    <w:rsid w:val="007D72E3"/>
    <w:rsid w:val="007E0122"/>
    <w:rsid w:val="007E111E"/>
    <w:rsid w:val="007E3212"/>
    <w:rsid w:val="007E3785"/>
    <w:rsid w:val="007E3F53"/>
    <w:rsid w:val="007E4FF9"/>
    <w:rsid w:val="007E6056"/>
    <w:rsid w:val="007E733F"/>
    <w:rsid w:val="007F0BC3"/>
    <w:rsid w:val="007F1111"/>
    <w:rsid w:val="007F244A"/>
    <w:rsid w:val="007F302E"/>
    <w:rsid w:val="007F30AA"/>
    <w:rsid w:val="007F3F3B"/>
    <w:rsid w:val="007F414F"/>
    <w:rsid w:val="007F5B64"/>
    <w:rsid w:val="007F6547"/>
    <w:rsid w:val="007F719E"/>
    <w:rsid w:val="007F75B5"/>
    <w:rsid w:val="007F7820"/>
    <w:rsid w:val="007F7865"/>
    <w:rsid w:val="00800ECD"/>
    <w:rsid w:val="00800F23"/>
    <w:rsid w:val="00802156"/>
    <w:rsid w:val="008030DE"/>
    <w:rsid w:val="00803446"/>
    <w:rsid w:val="00803A6D"/>
    <w:rsid w:val="00804175"/>
    <w:rsid w:val="00804550"/>
    <w:rsid w:val="00804A7D"/>
    <w:rsid w:val="008053E2"/>
    <w:rsid w:val="00805661"/>
    <w:rsid w:val="00807E40"/>
    <w:rsid w:val="00810B7B"/>
    <w:rsid w:val="00810DDF"/>
    <w:rsid w:val="00810F05"/>
    <w:rsid w:val="00811350"/>
    <w:rsid w:val="00811390"/>
    <w:rsid w:val="0081293B"/>
    <w:rsid w:val="00812F78"/>
    <w:rsid w:val="0081371B"/>
    <w:rsid w:val="00813B3E"/>
    <w:rsid w:val="0081474A"/>
    <w:rsid w:val="00814840"/>
    <w:rsid w:val="0081566B"/>
    <w:rsid w:val="008176C1"/>
    <w:rsid w:val="00820CE0"/>
    <w:rsid w:val="008218B7"/>
    <w:rsid w:val="00822202"/>
    <w:rsid w:val="00822ECD"/>
    <w:rsid w:val="008236DB"/>
    <w:rsid w:val="00823DD5"/>
    <w:rsid w:val="00824444"/>
    <w:rsid w:val="00824749"/>
    <w:rsid w:val="008248D7"/>
    <w:rsid w:val="00824917"/>
    <w:rsid w:val="00824B8A"/>
    <w:rsid w:val="00825136"/>
    <w:rsid w:val="008258F5"/>
    <w:rsid w:val="00825EFE"/>
    <w:rsid w:val="0082662D"/>
    <w:rsid w:val="0082684C"/>
    <w:rsid w:val="00827055"/>
    <w:rsid w:val="008300A7"/>
    <w:rsid w:val="00830282"/>
    <w:rsid w:val="008309B6"/>
    <w:rsid w:val="00831102"/>
    <w:rsid w:val="008312D8"/>
    <w:rsid w:val="008325C8"/>
    <w:rsid w:val="00833683"/>
    <w:rsid w:val="008344DD"/>
    <w:rsid w:val="00834F96"/>
    <w:rsid w:val="00837BCD"/>
    <w:rsid w:val="00840018"/>
    <w:rsid w:val="0084020D"/>
    <w:rsid w:val="00840CF2"/>
    <w:rsid w:val="00840F72"/>
    <w:rsid w:val="00841472"/>
    <w:rsid w:val="00844688"/>
    <w:rsid w:val="008449EF"/>
    <w:rsid w:val="00847533"/>
    <w:rsid w:val="00851537"/>
    <w:rsid w:val="008530FC"/>
    <w:rsid w:val="00854B94"/>
    <w:rsid w:val="00855584"/>
    <w:rsid w:val="00857114"/>
    <w:rsid w:val="0085751B"/>
    <w:rsid w:val="0086010E"/>
    <w:rsid w:val="00860944"/>
    <w:rsid w:val="0086150A"/>
    <w:rsid w:val="00862069"/>
    <w:rsid w:val="008620FA"/>
    <w:rsid w:val="008634A6"/>
    <w:rsid w:val="00863E06"/>
    <w:rsid w:val="0086479E"/>
    <w:rsid w:val="00864B43"/>
    <w:rsid w:val="00865615"/>
    <w:rsid w:val="00867012"/>
    <w:rsid w:val="00867430"/>
    <w:rsid w:val="008701DE"/>
    <w:rsid w:val="0087073A"/>
    <w:rsid w:val="00871CA1"/>
    <w:rsid w:val="00872FBE"/>
    <w:rsid w:val="008740F5"/>
    <w:rsid w:val="0087480B"/>
    <w:rsid w:val="00876BBF"/>
    <w:rsid w:val="008772F5"/>
    <w:rsid w:val="00880615"/>
    <w:rsid w:val="008806F4"/>
    <w:rsid w:val="00880D9E"/>
    <w:rsid w:val="00881298"/>
    <w:rsid w:val="00881E4C"/>
    <w:rsid w:val="008820C1"/>
    <w:rsid w:val="00882BE0"/>
    <w:rsid w:val="00883161"/>
    <w:rsid w:val="00884452"/>
    <w:rsid w:val="0088459F"/>
    <w:rsid w:val="008848B1"/>
    <w:rsid w:val="00884C10"/>
    <w:rsid w:val="00884CC8"/>
    <w:rsid w:val="00885478"/>
    <w:rsid w:val="00885CDF"/>
    <w:rsid w:val="008866AC"/>
    <w:rsid w:val="008905F2"/>
    <w:rsid w:val="00891193"/>
    <w:rsid w:val="00891B97"/>
    <w:rsid w:val="0089231F"/>
    <w:rsid w:val="00892A03"/>
    <w:rsid w:val="0089327A"/>
    <w:rsid w:val="00895C71"/>
    <w:rsid w:val="00895E03"/>
    <w:rsid w:val="00895E74"/>
    <w:rsid w:val="008975D1"/>
    <w:rsid w:val="00897A4B"/>
    <w:rsid w:val="008A079D"/>
    <w:rsid w:val="008A0DC0"/>
    <w:rsid w:val="008A1CE8"/>
    <w:rsid w:val="008A24A9"/>
    <w:rsid w:val="008A3AA3"/>
    <w:rsid w:val="008A3C04"/>
    <w:rsid w:val="008A3C8B"/>
    <w:rsid w:val="008A4D81"/>
    <w:rsid w:val="008A6387"/>
    <w:rsid w:val="008A68F4"/>
    <w:rsid w:val="008A6BEE"/>
    <w:rsid w:val="008A796E"/>
    <w:rsid w:val="008A7C39"/>
    <w:rsid w:val="008B02E8"/>
    <w:rsid w:val="008B0EE3"/>
    <w:rsid w:val="008B2481"/>
    <w:rsid w:val="008B394B"/>
    <w:rsid w:val="008B4296"/>
    <w:rsid w:val="008B60E3"/>
    <w:rsid w:val="008B6CFC"/>
    <w:rsid w:val="008B7653"/>
    <w:rsid w:val="008B77ED"/>
    <w:rsid w:val="008B7D8E"/>
    <w:rsid w:val="008B7DEE"/>
    <w:rsid w:val="008C09FC"/>
    <w:rsid w:val="008C0B15"/>
    <w:rsid w:val="008C0B4F"/>
    <w:rsid w:val="008C1859"/>
    <w:rsid w:val="008C2863"/>
    <w:rsid w:val="008C2A3D"/>
    <w:rsid w:val="008C2FED"/>
    <w:rsid w:val="008C3D30"/>
    <w:rsid w:val="008C4145"/>
    <w:rsid w:val="008C428D"/>
    <w:rsid w:val="008C4DB8"/>
    <w:rsid w:val="008C52B4"/>
    <w:rsid w:val="008C5B35"/>
    <w:rsid w:val="008C5CBE"/>
    <w:rsid w:val="008C78AB"/>
    <w:rsid w:val="008C7E32"/>
    <w:rsid w:val="008D015C"/>
    <w:rsid w:val="008D0326"/>
    <w:rsid w:val="008D15A8"/>
    <w:rsid w:val="008D29C4"/>
    <w:rsid w:val="008D4469"/>
    <w:rsid w:val="008D447C"/>
    <w:rsid w:val="008D4A40"/>
    <w:rsid w:val="008D4CDF"/>
    <w:rsid w:val="008D667E"/>
    <w:rsid w:val="008D6BE7"/>
    <w:rsid w:val="008D6CF5"/>
    <w:rsid w:val="008D77A0"/>
    <w:rsid w:val="008D7952"/>
    <w:rsid w:val="008D7A83"/>
    <w:rsid w:val="008E0967"/>
    <w:rsid w:val="008E0AC7"/>
    <w:rsid w:val="008E1546"/>
    <w:rsid w:val="008E17E7"/>
    <w:rsid w:val="008E1CEF"/>
    <w:rsid w:val="008E1E9F"/>
    <w:rsid w:val="008E200E"/>
    <w:rsid w:val="008E379C"/>
    <w:rsid w:val="008E4402"/>
    <w:rsid w:val="008E47E3"/>
    <w:rsid w:val="008E4948"/>
    <w:rsid w:val="008E4EFA"/>
    <w:rsid w:val="008E5B23"/>
    <w:rsid w:val="008E5FD8"/>
    <w:rsid w:val="008E7A29"/>
    <w:rsid w:val="008F0A6D"/>
    <w:rsid w:val="008F191C"/>
    <w:rsid w:val="008F2B25"/>
    <w:rsid w:val="008F4226"/>
    <w:rsid w:val="008F43F0"/>
    <w:rsid w:val="008F523C"/>
    <w:rsid w:val="008F5751"/>
    <w:rsid w:val="008F6696"/>
    <w:rsid w:val="008F6AC2"/>
    <w:rsid w:val="008F6CCE"/>
    <w:rsid w:val="00900A4C"/>
    <w:rsid w:val="00901DB5"/>
    <w:rsid w:val="00904B9D"/>
    <w:rsid w:val="00904E72"/>
    <w:rsid w:val="00904EDB"/>
    <w:rsid w:val="009067AC"/>
    <w:rsid w:val="00906999"/>
    <w:rsid w:val="0090703F"/>
    <w:rsid w:val="00907306"/>
    <w:rsid w:val="0090773F"/>
    <w:rsid w:val="00910933"/>
    <w:rsid w:val="0091262B"/>
    <w:rsid w:val="0091327C"/>
    <w:rsid w:val="0091330B"/>
    <w:rsid w:val="0091394A"/>
    <w:rsid w:val="00914EB4"/>
    <w:rsid w:val="009163A1"/>
    <w:rsid w:val="00917A78"/>
    <w:rsid w:val="00917BF3"/>
    <w:rsid w:val="0092054B"/>
    <w:rsid w:val="009205BF"/>
    <w:rsid w:val="00921319"/>
    <w:rsid w:val="00921442"/>
    <w:rsid w:val="00921AC1"/>
    <w:rsid w:val="00921E1D"/>
    <w:rsid w:val="00921E6F"/>
    <w:rsid w:val="00922A79"/>
    <w:rsid w:val="00922C98"/>
    <w:rsid w:val="00923310"/>
    <w:rsid w:val="00924078"/>
    <w:rsid w:val="0092438A"/>
    <w:rsid w:val="0092492F"/>
    <w:rsid w:val="0092518B"/>
    <w:rsid w:val="00925660"/>
    <w:rsid w:val="00925BE7"/>
    <w:rsid w:val="0092651C"/>
    <w:rsid w:val="0092652B"/>
    <w:rsid w:val="009267DB"/>
    <w:rsid w:val="00927655"/>
    <w:rsid w:val="009276F5"/>
    <w:rsid w:val="00931473"/>
    <w:rsid w:val="00931E70"/>
    <w:rsid w:val="00932AD3"/>
    <w:rsid w:val="00932CAC"/>
    <w:rsid w:val="00933D61"/>
    <w:rsid w:val="00934705"/>
    <w:rsid w:val="00934AA4"/>
    <w:rsid w:val="00934CAC"/>
    <w:rsid w:val="00935442"/>
    <w:rsid w:val="00935CEE"/>
    <w:rsid w:val="00937C60"/>
    <w:rsid w:val="009408F0"/>
    <w:rsid w:val="00940BF8"/>
    <w:rsid w:val="00940E4E"/>
    <w:rsid w:val="00940EC8"/>
    <w:rsid w:val="00941073"/>
    <w:rsid w:val="00941227"/>
    <w:rsid w:val="00942C78"/>
    <w:rsid w:val="00943758"/>
    <w:rsid w:val="009437CA"/>
    <w:rsid w:val="00943B87"/>
    <w:rsid w:val="00943F67"/>
    <w:rsid w:val="009446F0"/>
    <w:rsid w:val="00944BAC"/>
    <w:rsid w:val="00945E77"/>
    <w:rsid w:val="00946017"/>
    <w:rsid w:val="00946BB3"/>
    <w:rsid w:val="009473B5"/>
    <w:rsid w:val="00950668"/>
    <w:rsid w:val="00950CFB"/>
    <w:rsid w:val="0095186F"/>
    <w:rsid w:val="00951BB4"/>
    <w:rsid w:val="00951EFD"/>
    <w:rsid w:val="0095228F"/>
    <w:rsid w:val="009522E0"/>
    <w:rsid w:val="00952E0B"/>
    <w:rsid w:val="00952F95"/>
    <w:rsid w:val="0095485B"/>
    <w:rsid w:val="00954B80"/>
    <w:rsid w:val="00954ED9"/>
    <w:rsid w:val="009561A3"/>
    <w:rsid w:val="009561BE"/>
    <w:rsid w:val="0095744C"/>
    <w:rsid w:val="009603B9"/>
    <w:rsid w:val="00961165"/>
    <w:rsid w:val="00961FB0"/>
    <w:rsid w:val="009621E2"/>
    <w:rsid w:val="00962B1A"/>
    <w:rsid w:val="00963BB1"/>
    <w:rsid w:val="0096448A"/>
    <w:rsid w:val="00964878"/>
    <w:rsid w:val="00965824"/>
    <w:rsid w:val="009659C0"/>
    <w:rsid w:val="00966C3E"/>
    <w:rsid w:val="009675FF"/>
    <w:rsid w:val="00967C4C"/>
    <w:rsid w:val="00967F4C"/>
    <w:rsid w:val="00970272"/>
    <w:rsid w:val="009711E5"/>
    <w:rsid w:val="0097251A"/>
    <w:rsid w:val="00972A5F"/>
    <w:rsid w:val="00972CB3"/>
    <w:rsid w:val="00974771"/>
    <w:rsid w:val="0097507B"/>
    <w:rsid w:val="0097626D"/>
    <w:rsid w:val="0097655C"/>
    <w:rsid w:val="009774E2"/>
    <w:rsid w:val="00980E26"/>
    <w:rsid w:val="0098164D"/>
    <w:rsid w:val="00981857"/>
    <w:rsid w:val="009821CD"/>
    <w:rsid w:val="009825A6"/>
    <w:rsid w:val="00982D5A"/>
    <w:rsid w:val="00984221"/>
    <w:rsid w:val="00984984"/>
    <w:rsid w:val="00984BF0"/>
    <w:rsid w:val="00986292"/>
    <w:rsid w:val="00986BF7"/>
    <w:rsid w:val="009872DB"/>
    <w:rsid w:val="00990B64"/>
    <w:rsid w:val="00992178"/>
    <w:rsid w:val="009922CC"/>
    <w:rsid w:val="00992327"/>
    <w:rsid w:val="0099694B"/>
    <w:rsid w:val="009A0CE0"/>
    <w:rsid w:val="009A1502"/>
    <w:rsid w:val="009A2BD5"/>
    <w:rsid w:val="009A2C2C"/>
    <w:rsid w:val="009A68B1"/>
    <w:rsid w:val="009A6E10"/>
    <w:rsid w:val="009A79C3"/>
    <w:rsid w:val="009A7BCA"/>
    <w:rsid w:val="009B0EE7"/>
    <w:rsid w:val="009B34ED"/>
    <w:rsid w:val="009B438F"/>
    <w:rsid w:val="009B4B1D"/>
    <w:rsid w:val="009B4E5A"/>
    <w:rsid w:val="009B597C"/>
    <w:rsid w:val="009B5DC6"/>
    <w:rsid w:val="009B775E"/>
    <w:rsid w:val="009B7F4B"/>
    <w:rsid w:val="009C0509"/>
    <w:rsid w:val="009C0B57"/>
    <w:rsid w:val="009C0B83"/>
    <w:rsid w:val="009C1241"/>
    <w:rsid w:val="009C1327"/>
    <w:rsid w:val="009C27D6"/>
    <w:rsid w:val="009C38C2"/>
    <w:rsid w:val="009C49BA"/>
    <w:rsid w:val="009C4CAA"/>
    <w:rsid w:val="009C59A4"/>
    <w:rsid w:val="009C6A67"/>
    <w:rsid w:val="009C7B1D"/>
    <w:rsid w:val="009D1400"/>
    <w:rsid w:val="009D163C"/>
    <w:rsid w:val="009D17F5"/>
    <w:rsid w:val="009D3CDE"/>
    <w:rsid w:val="009D4B14"/>
    <w:rsid w:val="009D4BC5"/>
    <w:rsid w:val="009D4DBC"/>
    <w:rsid w:val="009D573C"/>
    <w:rsid w:val="009D6C0E"/>
    <w:rsid w:val="009E17E3"/>
    <w:rsid w:val="009E19CD"/>
    <w:rsid w:val="009E21E6"/>
    <w:rsid w:val="009E2673"/>
    <w:rsid w:val="009E26CD"/>
    <w:rsid w:val="009E32A6"/>
    <w:rsid w:val="009E34C4"/>
    <w:rsid w:val="009E3A4B"/>
    <w:rsid w:val="009E6317"/>
    <w:rsid w:val="009E638D"/>
    <w:rsid w:val="009E70FB"/>
    <w:rsid w:val="009E748A"/>
    <w:rsid w:val="009F030F"/>
    <w:rsid w:val="009F0517"/>
    <w:rsid w:val="009F0E76"/>
    <w:rsid w:val="009F1458"/>
    <w:rsid w:val="009F34E8"/>
    <w:rsid w:val="009F4830"/>
    <w:rsid w:val="009F4D47"/>
    <w:rsid w:val="009F52DB"/>
    <w:rsid w:val="009F5BB0"/>
    <w:rsid w:val="009F5F47"/>
    <w:rsid w:val="009F6EC8"/>
    <w:rsid w:val="009F754E"/>
    <w:rsid w:val="009F7CE2"/>
    <w:rsid w:val="00A0056B"/>
    <w:rsid w:val="00A00ABC"/>
    <w:rsid w:val="00A0153E"/>
    <w:rsid w:val="00A03D11"/>
    <w:rsid w:val="00A04577"/>
    <w:rsid w:val="00A045F9"/>
    <w:rsid w:val="00A0474F"/>
    <w:rsid w:val="00A04A4E"/>
    <w:rsid w:val="00A05D1E"/>
    <w:rsid w:val="00A05D66"/>
    <w:rsid w:val="00A05EEB"/>
    <w:rsid w:val="00A0662E"/>
    <w:rsid w:val="00A1036D"/>
    <w:rsid w:val="00A10663"/>
    <w:rsid w:val="00A10A8C"/>
    <w:rsid w:val="00A1337D"/>
    <w:rsid w:val="00A13F0E"/>
    <w:rsid w:val="00A14547"/>
    <w:rsid w:val="00A14CE6"/>
    <w:rsid w:val="00A14E7F"/>
    <w:rsid w:val="00A156D0"/>
    <w:rsid w:val="00A1611B"/>
    <w:rsid w:val="00A1645D"/>
    <w:rsid w:val="00A16B4E"/>
    <w:rsid w:val="00A17BCD"/>
    <w:rsid w:val="00A20BA1"/>
    <w:rsid w:val="00A21490"/>
    <w:rsid w:val="00A2284E"/>
    <w:rsid w:val="00A22F51"/>
    <w:rsid w:val="00A22FB6"/>
    <w:rsid w:val="00A230A8"/>
    <w:rsid w:val="00A23415"/>
    <w:rsid w:val="00A2386F"/>
    <w:rsid w:val="00A244C1"/>
    <w:rsid w:val="00A24D7C"/>
    <w:rsid w:val="00A25FC2"/>
    <w:rsid w:val="00A263FD"/>
    <w:rsid w:val="00A27143"/>
    <w:rsid w:val="00A32147"/>
    <w:rsid w:val="00A325F2"/>
    <w:rsid w:val="00A3316F"/>
    <w:rsid w:val="00A3514C"/>
    <w:rsid w:val="00A358B5"/>
    <w:rsid w:val="00A3661C"/>
    <w:rsid w:val="00A368AE"/>
    <w:rsid w:val="00A36AEB"/>
    <w:rsid w:val="00A36D20"/>
    <w:rsid w:val="00A36EE5"/>
    <w:rsid w:val="00A36FC2"/>
    <w:rsid w:val="00A374D2"/>
    <w:rsid w:val="00A379A6"/>
    <w:rsid w:val="00A40BF3"/>
    <w:rsid w:val="00A4125D"/>
    <w:rsid w:val="00A418CC"/>
    <w:rsid w:val="00A430D4"/>
    <w:rsid w:val="00A45192"/>
    <w:rsid w:val="00A46089"/>
    <w:rsid w:val="00A464EA"/>
    <w:rsid w:val="00A472A0"/>
    <w:rsid w:val="00A47D05"/>
    <w:rsid w:val="00A50795"/>
    <w:rsid w:val="00A50A87"/>
    <w:rsid w:val="00A5223D"/>
    <w:rsid w:val="00A53587"/>
    <w:rsid w:val="00A53924"/>
    <w:rsid w:val="00A547D6"/>
    <w:rsid w:val="00A54A31"/>
    <w:rsid w:val="00A55D6D"/>
    <w:rsid w:val="00A56123"/>
    <w:rsid w:val="00A56903"/>
    <w:rsid w:val="00A57159"/>
    <w:rsid w:val="00A5742B"/>
    <w:rsid w:val="00A57798"/>
    <w:rsid w:val="00A57936"/>
    <w:rsid w:val="00A60738"/>
    <w:rsid w:val="00A610B6"/>
    <w:rsid w:val="00A61387"/>
    <w:rsid w:val="00A61394"/>
    <w:rsid w:val="00A61997"/>
    <w:rsid w:val="00A619C9"/>
    <w:rsid w:val="00A61B9D"/>
    <w:rsid w:val="00A62273"/>
    <w:rsid w:val="00A632EC"/>
    <w:rsid w:val="00A633F6"/>
    <w:rsid w:val="00A635E9"/>
    <w:rsid w:val="00A636FC"/>
    <w:rsid w:val="00A642E2"/>
    <w:rsid w:val="00A6794F"/>
    <w:rsid w:val="00A70AB4"/>
    <w:rsid w:val="00A70EFF"/>
    <w:rsid w:val="00A70F9F"/>
    <w:rsid w:val="00A718B8"/>
    <w:rsid w:val="00A71C96"/>
    <w:rsid w:val="00A725D1"/>
    <w:rsid w:val="00A7283C"/>
    <w:rsid w:val="00A730B3"/>
    <w:rsid w:val="00A734B6"/>
    <w:rsid w:val="00A740DD"/>
    <w:rsid w:val="00A750CB"/>
    <w:rsid w:val="00A763BE"/>
    <w:rsid w:val="00A77488"/>
    <w:rsid w:val="00A80643"/>
    <w:rsid w:val="00A806FA"/>
    <w:rsid w:val="00A80CCD"/>
    <w:rsid w:val="00A8257D"/>
    <w:rsid w:val="00A83039"/>
    <w:rsid w:val="00A83591"/>
    <w:rsid w:val="00A84C7E"/>
    <w:rsid w:val="00A84CD8"/>
    <w:rsid w:val="00A852CD"/>
    <w:rsid w:val="00A85564"/>
    <w:rsid w:val="00A8666D"/>
    <w:rsid w:val="00A86845"/>
    <w:rsid w:val="00A86899"/>
    <w:rsid w:val="00A8695B"/>
    <w:rsid w:val="00A86A02"/>
    <w:rsid w:val="00A87C62"/>
    <w:rsid w:val="00A90055"/>
    <w:rsid w:val="00A90671"/>
    <w:rsid w:val="00A91232"/>
    <w:rsid w:val="00A91634"/>
    <w:rsid w:val="00A91E28"/>
    <w:rsid w:val="00A929DC"/>
    <w:rsid w:val="00A9345D"/>
    <w:rsid w:val="00A93601"/>
    <w:rsid w:val="00A93C96"/>
    <w:rsid w:val="00A949B8"/>
    <w:rsid w:val="00A95F8C"/>
    <w:rsid w:val="00A964C7"/>
    <w:rsid w:val="00A965CE"/>
    <w:rsid w:val="00A96B43"/>
    <w:rsid w:val="00A97060"/>
    <w:rsid w:val="00A97B5A"/>
    <w:rsid w:val="00A97E15"/>
    <w:rsid w:val="00A97E48"/>
    <w:rsid w:val="00AA01B3"/>
    <w:rsid w:val="00AA08CD"/>
    <w:rsid w:val="00AA0E74"/>
    <w:rsid w:val="00AA156C"/>
    <w:rsid w:val="00AA2086"/>
    <w:rsid w:val="00AA2F89"/>
    <w:rsid w:val="00AA36B4"/>
    <w:rsid w:val="00AA43FF"/>
    <w:rsid w:val="00AA595C"/>
    <w:rsid w:val="00AA5BC3"/>
    <w:rsid w:val="00AA5DFD"/>
    <w:rsid w:val="00AA60E3"/>
    <w:rsid w:val="00AA66D3"/>
    <w:rsid w:val="00AA7905"/>
    <w:rsid w:val="00AA7E62"/>
    <w:rsid w:val="00AB0A8A"/>
    <w:rsid w:val="00AB1D34"/>
    <w:rsid w:val="00AB1D7C"/>
    <w:rsid w:val="00AB1EF1"/>
    <w:rsid w:val="00AB26E0"/>
    <w:rsid w:val="00AB2A74"/>
    <w:rsid w:val="00AB3187"/>
    <w:rsid w:val="00AB3447"/>
    <w:rsid w:val="00AB45FD"/>
    <w:rsid w:val="00AB47BF"/>
    <w:rsid w:val="00AB4C69"/>
    <w:rsid w:val="00AB56DB"/>
    <w:rsid w:val="00AB6BD0"/>
    <w:rsid w:val="00AB72CC"/>
    <w:rsid w:val="00AB77E4"/>
    <w:rsid w:val="00AB7AAD"/>
    <w:rsid w:val="00AC005E"/>
    <w:rsid w:val="00AC06EF"/>
    <w:rsid w:val="00AC155D"/>
    <w:rsid w:val="00AC220E"/>
    <w:rsid w:val="00AC3003"/>
    <w:rsid w:val="00AC39B6"/>
    <w:rsid w:val="00AC47DC"/>
    <w:rsid w:val="00AC4A71"/>
    <w:rsid w:val="00AC51C6"/>
    <w:rsid w:val="00AC54E3"/>
    <w:rsid w:val="00AC5717"/>
    <w:rsid w:val="00AC5ECE"/>
    <w:rsid w:val="00AC665D"/>
    <w:rsid w:val="00AC696A"/>
    <w:rsid w:val="00AC6EEF"/>
    <w:rsid w:val="00AC707B"/>
    <w:rsid w:val="00AC76B3"/>
    <w:rsid w:val="00AC7779"/>
    <w:rsid w:val="00AC7EAB"/>
    <w:rsid w:val="00AD006E"/>
    <w:rsid w:val="00AD1B6C"/>
    <w:rsid w:val="00AD324E"/>
    <w:rsid w:val="00AD352B"/>
    <w:rsid w:val="00AD3920"/>
    <w:rsid w:val="00AD3B1E"/>
    <w:rsid w:val="00AD3F62"/>
    <w:rsid w:val="00AD4014"/>
    <w:rsid w:val="00AD44AE"/>
    <w:rsid w:val="00AD45F4"/>
    <w:rsid w:val="00AD4BC7"/>
    <w:rsid w:val="00AD4E0B"/>
    <w:rsid w:val="00AD5032"/>
    <w:rsid w:val="00AD55EE"/>
    <w:rsid w:val="00AD63BF"/>
    <w:rsid w:val="00AD6C08"/>
    <w:rsid w:val="00AD73BD"/>
    <w:rsid w:val="00AE022D"/>
    <w:rsid w:val="00AE06A9"/>
    <w:rsid w:val="00AE2799"/>
    <w:rsid w:val="00AE38C3"/>
    <w:rsid w:val="00AE3A9E"/>
    <w:rsid w:val="00AE3B54"/>
    <w:rsid w:val="00AE3D2A"/>
    <w:rsid w:val="00AE419B"/>
    <w:rsid w:val="00AE4BBB"/>
    <w:rsid w:val="00AE4CDF"/>
    <w:rsid w:val="00AE5802"/>
    <w:rsid w:val="00AE5959"/>
    <w:rsid w:val="00AE64F4"/>
    <w:rsid w:val="00AE7133"/>
    <w:rsid w:val="00AE74FB"/>
    <w:rsid w:val="00AF07E7"/>
    <w:rsid w:val="00AF19FE"/>
    <w:rsid w:val="00AF1A41"/>
    <w:rsid w:val="00AF299F"/>
    <w:rsid w:val="00AF2E42"/>
    <w:rsid w:val="00AF3562"/>
    <w:rsid w:val="00AF4183"/>
    <w:rsid w:val="00AF4E71"/>
    <w:rsid w:val="00AF6170"/>
    <w:rsid w:val="00AF6BC5"/>
    <w:rsid w:val="00AF6DED"/>
    <w:rsid w:val="00B0036A"/>
    <w:rsid w:val="00B00641"/>
    <w:rsid w:val="00B012EF"/>
    <w:rsid w:val="00B017B6"/>
    <w:rsid w:val="00B02354"/>
    <w:rsid w:val="00B029A7"/>
    <w:rsid w:val="00B04386"/>
    <w:rsid w:val="00B04494"/>
    <w:rsid w:val="00B04ECD"/>
    <w:rsid w:val="00B0514A"/>
    <w:rsid w:val="00B05972"/>
    <w:rsid w:val="00B06A07"/>
    <w:rsid w:val="00B10066"/>
    <w:rsid w:val="00B116E8"/>
    <w:rsid w:val="00B12270"/>
    <w:rsid w:val="00B12420"/>
    <w:rsid w:val="00B12D79"/>
    <w:rsid w:val="00B137E8"/>
    <w:rsid w:val="00B143AF"/>
    <w:rsid w:val="00B14871"/>
    <w:rsid w:val="00B154FD"/>
    <w:rsid w:val="00B1562D"/>
    <w:rsid w:val="00B158EC"/>
    <w:rsid w:val="00B15A99"/>
    <w:rsid w:val="00B16385"/>
    <w:rsid w:val="00B163FA"/>
    <w:rsid w:val="00B17C04"/>
    <w:rsid w:val="00B17D72"/>
    <w:rsid w:val="00B17F5D"/>
    <w:rsid w:val="00B20057"/>
    <w:rsid w:val="00B203BD"/>
    <w:rsid w:val="00B20818"/>
    <w:rsid w:val="00B216FF"/>
    <w:rsid w:val="00B227D1"/>
    <w:rsid w:val="00B25373"/>
    <w:rsid w:val="00B26F05"/>
    <w:rsid w:val="00B2771F"/>
    <w:rsid w:val="00B30368"/>
    <w:rsid w:val="00B314A8"/>
    <w:rsid w:val="00B31AF2"/>
    <w:rsid w:val="00B33B82"/>
    <w:rsid w:val="00B349AA"/>
    <w:rsid w:val="00B34CCA"/>
    <w:rsid w:val="00B35C58"/>
    <w:rsid w:val="00B41347"/>
    <w:rsid w:val="00B415A3"/>
    <w:rsid w:val="00B41BDC"/>
    <w:rsid w:val="00B425C0"/>
    <w:rsid w:val="00B42798"/>
    <w:rsid w:val="00B42D46"/>
    <w:rsid w:val="00B430E3"/>
    <w:rsid w:val="00B431D6"/>
    <w:rsid w:val="00B438BF"/>
    <w:rsid w:val="00B448B8"/>
    <w:rsid w:val="00B44DC0"/>
    <w:rsid w:val="00B47F4C"/>
    <w:rsid w:val="00B50F79"/>
    <w:rsid w:val="00B52FE5"/>
    <w:rsid w:val="00B5302A"/>
    <w:rsid w:val="00B542BF"/>
    <w:rsid w:val="00B54C0B"/>
    <w:rsid w:val="00B565A8"/>
    <w:rsid w:val="00B56E63"/>
    <w:rsid w:val="00B57D9A"/>
    <w:rsid w:val="00B57E7B"/>
    <w:rsid w:val="00B609B7"/>
    <w:rsid w:val="00B617A2"/>
    <w:rsid w:val="00B619C7"/>
    <w:rsid w:val="00B61BC0"/>
    <w:rsid w:val="00B639FC"/>
    <w:rsid w:val="00B63E77"/>
    <w:rsid w:val="00B6528E"/>
    <w:rsid w:val="00B65503"/>
    <w:rsid w:val="00B65B26"/>
    <w:rsid w:val="00B66B36"/>
    <w:rsid w:val="00B66E21"/>
    <w:rsid w:val="00B6719B"/>
    <w:rsid w:val="00B70CC8"/>
    <w:rsid w:val="00B7166F"/>
    <w:rsid w:val="00B71C5B"/>
    <w:rsid w:val="00B71D38"/>
    <w:rsid w:val="00B71F59"/>
    <w:rsid w:val="00B7235A"/>
    <w:rsid w:val="00B73F0E"/>
    <w:rsid w:val="00B74714"/>
    <w:rsid w:val="00B75344"/>
    <w:rsid w:val="00B75381"/>
    <w:rsid w:val="00B7559A"/>
    <w:rsid w:val="00B75647"/>
    <w:rsid w:val="00B76173"/>
    <w:rsid w:val="00B76624"/>
    <w:rsid w:val="00B76B5B"/>
    <w:rsid w:val="00B76D6B"/>
    <w:rsid w:val="00B774DB"/>
    <w:rsid w:val="00B77820"/>
    <w:rsid w:val="00B779FF"/>
    <w:rsid w:val="00B77C96"/>
    <w:rsid w:val="00B81298"/>
    <w:rsid w:val="00B81351"/>
    <w:rsid w:val="00B8158D"/>
    <w:rsid w:val="00B81CDB"/>
    <w:rsid w:val="00B828DD"/>
    <w:rsid w:val="00B82A2D"/>
    <w:rsid w:val="00B8374E"/>
    <w:rsid w:val="00B83831"/>
    <w:rsid w:val="00B84039"/>
    <w:rsid w:val="00B8442E"/>
    <w:rsid w:val="00B8444F"/>
    <w:rsid w:val="00B85CEE"/>
    <w:rsid w:val="00B874F5"/>
    <w:rsid w:val="00B9076E"/>
    <w:rsid w:val="00B90950"/>
    <w:rsid w:val="00B90B93"/>
    <w:rsid w:val="00B91E47"/>
    <w:rsid w:val="00B92158"/>
    <w:rsid w:val="00B92349"/>
    <w:rsid w:val="00B92D18"/>
    <w:rsid w:val="00B938DE"/>
    <w:rsid w:val="00B93CE1"/>
    <w:rsid w:val="00B94A89"/>
    <w:rsid w:val="00B96888"/>
    <w:rsid w:val="00B96AAA"/>
    <w:rsid w:val="00B96D9F"/>
    <w:rsid w:val="00BA1805"/>
    <w:rsid w:val="00BA2131"/>
    <w:rsid w:val="00BA2980"/>
    <w:rsid w:val="00BA2D2D"/>
    <w:rsid w:val="00BA4023"/>
    <w:rsid w:val="00BA4707"/>
    <w:rsid w:val="00BA57CE"/>
    <w:rsid w:val="00BA65F4"/>
    <w:rsid w:val="00BA6EDD"/>
    <w:rsid w:val="00BA6FEE"/>
    <w:rsid w:val="00BA764E"/>
    <w:rsid w:val="00BB0203"/>
    <w:rsid w:val="00BB0818"/>
    <w:rsid w:val="00BB0DAA"/>
    <w:rsid w:val="00BB1EF3"/>
    <w:rsid w:val="00BB1F5F"/>
    <w:rsid w:val="00BB27DD"/>
    <w:rsid w:val="00BB2955"/>
    <w:rsid w:val="00BB339C"/>
    <w:rsid w:val="00BB3642"/>
    <w:rsid w:val="00BB386D"/>
    <w:rsid w:val="00BB4526"/>
    <w:rsid w:val="00BB5E5A"/>
    <w:rsid w:val="00BB634B"/>
    <w:rsid w:val="00BB6646"/>
    <w:rsid w:val="00BB677B"/>
    <w:rsid w:val="00BC1671"/>
    <w:rsid w:val="00BC1C9B"/>
    <w:rsid w:val="00BC1E9B"/>
    <w:rsid w:val="00BC2777"/>
    <w:rsid w:val="00BC34EB"/>
    <w:rsid w:val="00BC3663"/>
    <w:rsid w:val="00BC4971"/>
    <w:rsid w:val="00BC55AE"/>
    <w:rsid w:val="00BC5B7A"/>
    <w:rsid w:val="00BC6402"/>
    <w:rsid w:val="00BC6465"/>
    <w:rsid w:val="00BC7307"/>
    <w:rsid w:val="00BC765F"/>
    <w:rsid w:val="00BC77AD"/>
    <w:rsid w:val="00BC7B45"/>
    <w:rsid w:val="00BD0A1E"/>
    <w:rsid w:val="00BD159E"/>
    <w:rsid w:val="00BD196E"/>
    <w:rsid w:val="00BD1BE1"/>
    <w:rsid w:val="00BD2650"/>
    <w:rsid w:val="00BD2693"/>
    <w:rsid w:val="00BD2A9E"/>
    <w:rsid w:val="00BD2B23"/>
    <w:rsid w:val="00BD347F"/>
    <w:rsid w:val="00BD35E3"/>
    <w:rsid w:val="00BD40B8"/>
    <w:rsid w:val="00BD49D3"/>
    <w:rsid w:val="00BD4E7D"/>
    <w:rsid w:val="00BD55AD"/>
    <w:rsid w:val="00BD58E8"/>
    <w:rsid w:val="00BD5CA2"/>
    <w:rsid w:val="00BD6C39"/>
    <w:rsid w:val="00BD6CD0"/>
    <w:rsid w:val="00BD6DBE"/>
    <w:rsid w:val="00BD7437"/>
    <w:rsid w:val="00BD77FA"/>
    <w:rsid w:val="00BE00BA"/>
    <w:rsid w:val="00BE023F"/>
    <w:rsid w:val="00BE149E"/>
    <w:rsid w:val="00BE1B6F"/>
    <w:rsid w:val="00BE1E0C"/>
    <w:rsid w:val="00BE2D31"/>
    <w:rsid w:val="00BE348B"/>
    <w:rsid w:val="00BE37B7"/>
    <w:rsid w:val="00BE3D43"/>
    <w:rsid w:val="00BE452B"/>
    <w:rsid w:val="00BE45D3"/>
    <w:rsid w:val="00BE4811"/>
    <w:rsid w:val="00BE50A7"/>
    <w:rsid w:val="00BE52A0"/>
    <w:rsid w:val="00BE5903"/>
    <w:rsid w:val="00BE791A"/>
    <w:rsid w:val="00BE7984"/>
    <w:rsid w:val="00BF0131"/>
    <w:rsid w:val="00BF04F8"/>
    <w:rsid w:val="00BF0706"/>
    <w:rsid w:val="00BF0FBB"/>
    <w:rsid w:val="00BF1088"/>
    <w:rsid w:val="00BF1731"/>
    <w:rsid w:val="00BF25BD"/>
    <w:rsid w:val="00BF3248"/>
    <w:rsid w:val="00BF497F"/>
    <w:rsid w:val="00BF5546"/>
    <w:rsid w:val="00BF5850"/>
    <w:rsid w:val="00BF67E7"/>
    <w:rsid w:val="00C0001A"/>
    <w:rsid w:val="00C004E3"/>
    <w:rsid w:val="00C00546"/>
    <w:rsid w:val="00C0063D"/>
    <w:rsid w:val="00C01131"/>
    <w:rsid w:val="00C01AC0"/>
    <w:rsid w:val="00C02222"/>
    <w:rsid w:val="00C02A47"/>
    <w:rsid w:val="00C02C53"/>
    <w:rsid w:val="00C040D9"/>
    <w:rsid w:val="00C041D8"/>
    <w:rsid w:val="00C04FA9"/>
    <w:rsid w:val="00C10468"/>
    <w:rsid w:val="00C122DB"/>
    <w:rsid w:val="00C127AE"/>
    <w:rsid w:val="00C135F2"/>
    <w:rsid w:val="00C14543"/>
    <w:rsid w:val="00C14DC1"/>
    <w:rsid w:val="00C160B2"/>
    <w:rsid w:val="00C16861"/>
    <w:rsid w:val="00C17CF7"/>
    <w:rsid w:val="00C202E3"/>
    <w:rsid w:val="00C21488"/>
    <w:rsid w:val="00C220C6"/>
    <w:rsid w:val="00C233FB"/>
    <w:rsid w:val="00C2415B"/>
    <w:rsid w:val="00C2475B"/>
    <w:rsid w:val="00C253A6"/>
    <w:rsid w:val="00C25586"/>
    <w:rsid w:val="00C279F3"/>
    <w:rsid w:val="00C30886"/>
    <w:rsid w:val="00C31084"/>
    <w:rsid w:val="00C311F0"/>
    <w:rsid w:val="00C3144C"/>
    <w:rsid w:val="00C316B6"/>
    <w:rsid w:val="00C32313"/>
    <w:rsid w:val="00C32B44"/>
    <w:rsid w:val="00C3430F"/>
    <w:rsid w:val="00C3450D"/>
    <w:rsid w:val="00C3476A"/>
    <w:rsid w:val="00C35103"/>
    <w:rsid w:val="00C36DF5"/>
    <w:rsid w:val="00C37559"/>
    <w:rsid w:val="00C40EC9"/>
    <w:rsid w:val="00C4171F"/>
    <w:rsid w:val="00C41D24"/>
    <w:rsid w:val="00C430FD"/>
    <w:rsid w:val="00C44563"/>
    <w:rsid w:val="00C44670"/>
    <w:rsid w:val="00C44FDF"/>
    <w:rsid w:val="00C45AD8"/>
    <w:rsid w:val="00C45CA4"/>
    <w:rsid w:val="00C46DD8"/>
    <w:rsid w:val="00C47F2F"/>
    <w:rsid w:val="00C50EA1"/>
    <w:rsid w:val="00C50F0B"/>
    <w:rsid w:val="00C52B32"/>
    <w:rsid w:val="00C5313F"/>
    <w:rsid w:val="00C53354"/>
    <w:rsid w:val="00C5383C"/>
    <w:rsid w:val="00C54466"/>
    <w:rsid w:val="00C546DA"/>
    <w:rsid w:val="00C564DA"/>
    <w:rsid w:val="00C56E4D"/>
    <w:rsid w:val="00C57821"/>
    <w:rsid w:val="00C606A9"/>
    <w:rsid w:val="00C61714"/>
    <w:rsid w:val="00C61BD3"/>
    <w:rsid w:val="00C61CEE"/>
    <w:rsid w:val="00C63054"/>
    <w:rsid w:val="00C641EB"/>
    <w:rsid w:val="00C6466B"/>
    <w:rsid w:val="00C64D0B"/>
    <w:rsid w:val="00C66862"/>
    <w:rsid w:val="00C67B33"/>
    <w:rsid w:val="00C67B7F"/>
    <w:rsid w:val="00C67F9F"/>
    <w:rsid w:val="00C706CD"/>
    <w:rsid w:val="00C72BD8"/>
    <w:rsid w:val="00C7351A"/>
    <w:rsid w:val="00C73A40"/>
    <w:rsid w:val="00C73F98"/>
    <w:rsid w:val="00C744B8"/>
    <w:rsid w:val="00C7452A"/>
    <w:rsid w:val="00C75934"/>
    <w:rsid w:val="00C75FB4"/>
    <w:rsid w:val="00C76232"/>
    <w:rsid w:val="00C764E3"/>
    <w:rsid w:val="00C76566"/>
    <w:rsid w:val="00C772CA"/>
    <w:rsid w:val="00C8010F"/>
    <w:rsid w:val="00C807DB"/>
    <w:rsid w:val="00C80F84"/>
    <w:rsid w:val="00C81EAA"/>
    <w:rsid w:val="00C82737"/>
    <w:rsid w:val="00C84828"/>
    <w:rsid w:val="00C85083"/>
    <w:rsid w:val="00C85227"/>
    <w:rsid w:val="00C86341"/>
    <w:rsid w:val="00C9311B"/>
    <w:rsid w:val="00C93904"/>
    <w:rsid w:val="00C9431B"/>
    <w:rsid w:val="00C94A00"/>
    <w:rsid w:val="00C94A8A"/>
    <w:rsid w:val="00C94B74"/>
    <w:rsid w:val="00C951B9"/>
    <w:rsid w:val="00C952C8"/>
    <w:rsid w:val="00C9735D"/>
    <w:rsid w:val="00C97638"/>
    <w:rsid w:val="00C9781C"/>
    <w:rsid w:val="00C9784C"/>
    <w:rsid w:val="00CA00F6"/>
    <w:rsid w:val="00CA02F3"/>
    <w:rsid w:val="00CA1939"/>
    <w:rsid w:val="00CA20B2"/>
    <w:rsid w:val="00CA2F54"/>
    <w:rsid w:val="00CA3C61"/>
    <w:rsid w:val="00CA42BB"/>
    <w:rsid w:val="00CA4DD5"/>
    <w:rsid w:val="00CA69EF"/>
    <w:rsid w:val="00CA6E62"/>
    <w:rsid w:val="00CA71F7"/>
    <w:rsid w:val="00CA73B7"/>
    <w:rsid w:val="00CB0B00"/>
    <w:rsid w:val="00CB109E"/>
    <w:rsid w:val="00CB1396"/>
    <w:rsid w:val="00CB1821"/>
    <w:rsid w:val="00CB2E17"/>
    <w:rsid w:val="00CB41F5"/>
    <w:rsid w:val="00CB4954"/>
    <w:rsid w:val="00CB4C34"/>
    <w:rsid w:val="00CB58B3"/>
    <w:rsid w:val="00CB68E9"/>
    <w:rsid w:val="00CB7190"/>
    <w:rsid w:val="00CB78AB"/>
    <w:rsid w:val="00CC26B3"/>
    <w:rsid w:val="00CC3058"/>
    <w:rsid w:val="00CC376A"/>
    <w:rsid w:val="00CC38CF"/>
    <w:rsid w:val="00CC3DD3"/>
    <w:rsid w:val="00CC5357"/>
    <w:rsid w:val="00CC53AA"/>
    <w:rsid w:val="00CC54CB"/>
    <w:rsid w:val="00CC5577"/>
    <w:rsid w:val="00CC6750"/>
    <w:rsid w:val="00CC6B6A"/>
    <w:rsid w:val="00CC77C8"/>
    <w:rsid w:val="00CC7B61"/>
    <w:rsid w:val="00CC7CB6"/>
    <w:rsid w:val="00CD0051"/>
    <w:rsid w:val="00CD0CE0"/>
    <w:rsid w:val="00CD1764"/>
    <w:rsid w:val="00CD4908"/>
    <w:rsid w:val="00CD5E06"/>
    <w:rsid w:val="00CD5E3C"/>
    <w:rsid w:val="00CD5F02"/>
    <w:rsid w:val="00CD629F"/>
    <w:rsid w:val="00CD6B29"/>
    <w:rsid w:val="00CD6FA9"/>
    <w:rsid w:val="00CD71D1"/>
    <w:rsid w:val="00CD740A"/>
    <w:rsid w:val="00CD7B5D"/>
    <w:rsid w:val="00CD7B8B"/>
    <w:rsid w:val="00CE0582"/>
    <w:rsid w:val="00CE1842"/>
    <w:rsid w:val="00CE2993"/>
    <w:rsid w:val="00CE2F89"/>
    <w:rsid w:val="00CE301D"/>
    <w:rsid w:val="00CE371A"/>
    <w:rsid w:val="00CE4817"/>
    <w:rsid w:val="00CE5235"/>
    <w:rsid w:val="00CE5EA3"/>
    <w:rsid w:val="00CE61A8"/>
    <w:rsid w:val="00CE66D4"/>
    <w:rsid w:val="00CF0F7C"/>
    <w:rsid w:val="00CF18B5"/>
    <w:rsid w:val="00CF3406"/>
    <w:rsid w:val="00CF4136"/>
    <w:rsid w:val="00CF4E6E"/>
    <w:rsid w:val="00CF4F91"/>
    <w:rsid w:val="00CF7D3A"/>
    <w:rsid w:val="00D00114"/>
    <w:rsid w:val="00D0077B"/>
    <w:rsid w:val="00D015D1"/>
    <w:rsid w:val="00D02596"/>
    <w:rsid w:val="00D025C3"/>
    <w:rsid w:val="00D026EA"/>
    <w:rsid w:val="00D02B3F"/>
    <w:rsid w:val="00D02E78"/>
    <w:rsid w:val="00D039A7"/>
    <w:rsid w:val="00D03C48"/>
    <w:rsid w:val="00D03FDE"/>
    <w:rsid w:val="00D04340"/>
    <w:rsid w:val="00D04BF1"/>
    <w:rsid w:val="00D052CF"/>
    <w:rsid w:val="00D063D9"/>
    <w:rsid w:val="00D077FF"/>
    <w:rsid w:val="00D100AE"/>
    <w:rsid w:val="00D10535"/>
    <w:rsid w:val="00D106F1"/>
    <w:rsid w:val="00D1155E"/>
    <w:rsid w:val="00D11862"/>
    <w:rsid w:val="00D12483"/>
    <w:rsid w:val="00D12CE6"/>
    <w:rsid w:val="00D1530E"/>
    <w:rsid w:val="00D153C8"/>
    <w:rsid w:val="00D15CDA"/>
    <w:rsid w:val="00D15ED6"/>
    <w:rsid w:val="00D162B9"/>
    <w:rsid w:val="00D16482"/>
    <w:rsid w:val="00D200E7"/>
    <w:rsid w:val="00D20459"/>
    <w:rsid w:val="00D20E30"/>
    <w:rsid w:val="00D210B5"/>
    <w:rsid w:val="00D21493"/>
    <w:rsid w:val="00D21C86"/>
    <w:rsid w:val="00D22EA3"/>
    <w:rsid w:val="00D250BF"/>
    <w:rsid w:val="00D25106"/>
    <w:rsid w:val="00D269A2"/>
    <w:rsid w:val="00D26E6F"/>
    <w:rsid w:val="00D271FA"/>
    <w:rsid w:val="00D2780F"/>
    <w:rsid w:val="00D27AF9"/>
    <w:rsid w:val="00D305E7"/>
    <w:rsid w:val="00D3141B"/>
    <w:rsid w:val="00D317EF"/>
    <w:rsid w:val="00D32ECA"/>
    <w:rsid w:val="00D3394E"/>
    <w:rsid w:val="00D33FAB"/>
    <w:rsid w:val="00D342B7"/>
    <w:rsid w:val="00D37716"/>
    <w:rsid w:val="00D37C95"/>
    <w:rsid w:val="00D4010F"/>
    <w:rsid w:val="00D40B15"/>
    <w:rsid w:val="00D41C11"/>
    <w:rsid w:val="00D4203F"/>
    <w:rsid w:val="00D422CF"/>
    <w:rsid w:val="00D424E5"/>
    <w:rsid w:val="00D42C73"/>
    <w:rsid w:val="00D43FAE"/>
    <w:rsid w:val="00D45014"/>
    <w:rsid w:val="00D450F5"/>
    <w:rsid w:val="00D50A46"/>
    <w:rsid w:val="00D51AAF"/>
    <w:rsid w:val="00D520EA"/>
    <w:rsid w:val="00D522AC"/>
    <w:rsid w:val="00D528D9"/>
    <w:rsid w:val="00D52D39"/>
    <w:rsid w:val="00D52F0F"/>
    <w:rsid w:val="00D53684"/>
    <w:rsid w:val="00D53E7A"/>
    <w:rsid w:val="00D5464D"/>
    <w:rsid w:val="00D55001"/>
    <w:rsid w:val="00D551E5"/>
    <w:rsid w:val="00D55DC8"/>
    <w:rsid w:val="00D5607D"/>
    <w:rsid w:val="00D56391"/>
    <w:rsid w:val="00D56F37"/>
    <w:rsid w:val="00D579D0"/>
    <w:rsid w:val="00D57A44"/>
    <w:rsid w:val="00D57B43"/>
    <w:rsid w:val="00D57F7C"/>
    <w:rsid w:val="00D60710"/>
    <w:rsid w:val="00D61B17"/>
    <w:rsid w:val="00D62255"/>
    <w:rsid w:val="00D636BB"/>
    <w:rsid w:val="00D63712"/>
    <w:rsid w:val="00D654A6"/>
    <w:rsid w:val="00D65DC4"/>
    <w:rsid w:val="00D65F24"/>
    <w:rsid w:val="00D66C4B"/>
    <w:rsid w:val="00D671E7"/>
    <w:rsid w:val="00D67639"/>
    <w:rsid w:val="00D7046A"/>
    <w:rsid w:val="00D70DFC"/>
    <w:rsid w:val="00D7288C"/>
    <w:rsid w:val="00D72995"/>
    <w:rsid w:val="00D74E8C"/>
    <w:rsid w:val="00D74F6D"/>
    <w:rsid w:val="00D7515D"/>
    <w:rsid w:val="00D76A43"/>
    <w:rsid w:val="00D76C33"/>
    <w:rsid w:val="00D77A18"/>
    <w:rsid w:val="00D77D32"/>
    <w:rsid w:val="00D8020E"/>
    <w:rsid w:val="00D808F9"/>
    <w:rsid w:val="00D80BAF"/>
    <w:rsid w:val="00D80CE4"/>
    <w:rsid w:val="00D81432"/>
    <w:rsid w:val="00D81FD7"/>
    <w:rsid w:val="00D8235A"/>
    <w:rsid w:val="00D8271E"/>
    <w:rsid w:val="00D845F9"/>
    <w:rsid w:val="00D847D6"/>
    <w:rsid w:val="00D84A30"/>
    <w:rsid w:val="00D84D9B"/>
    <w:rsid w:val="00D853FB"/>
    <w:rsid w:val="00D85825"/>
    <w:rsid w:val="00D86918"/>
    <w:rsid w:val="00D872D2"/>
    <w:rsid w:val="00D90C41"/>
    <w:rsid w:val="00D911D3"/>
    <w:rsid w:val="00D912FC"/>
    <w:rsid w:val="00D91523"/>
    <w:rsid w:val="00D91CEB"/>
    <w:rsid w:val="00D92278"/>
    <w:rsid w:val="00D938DD"/>
    <w:rsid w:val="00D93A3F"/>
    <w:rsid w:val="00D93B6B"/>
    <w:rsid w:val="00D94AB7"/>
    <w:rsid w:val="00D94BC6"/>
    <w:rsid w:val="00D95C52"/>
    <w:rsid w:val="00D96822"/>
    <w:rsid w:val="00D97528"/>
    <w:rsid w:val="00D97B9B"/>
    <w:rsid w:val="00D97C25"/>
    <w:rsid w:val="00D97C5C"/>
    <w:rsid w:val="00DA0273"/>
    <w:rsid w:val="00DA0712"/>
    <w:rsid w:val="00DA0DE3"/>
    <w:rsid w:val="00DA1C6C"/>
    <w:rsid w:val="00DA1E00"/>
    <w:rsid w:val="00DA2275"/>
    <w:rsid w:val="00DA3F5D"/>
    <w:rsid w:val="00DA56A3"/>
    <w:rsid w:val="00DA666B"/>
    <w:rsid w:val="00DA66A3"/>
    <w:rsid w:val="00DA6DD4"/>
    <w:rsid w:val="00DA7227"/>
    <w:rsid w:val="00DB05E5"/>
    <w:rsid w:val="00DB0BB8"/>
    <w:rsid w:val="00DB16EC"/>
    <w:rsid w:val="00DB2478"/>
    <w:rsid w:val="00DB4214"/>
    <w:rsid w:val="00DB4C83"/>
    <w:rsid w:val="00DB4F62"/>
    <w:rsid w:val="00DB5501"/>
    <w:rsid w:val="00DB5533"/>
    <w:rsid w:val="00DB56D3"/>
    <w:rsid w:val="00DB721C"/>
    <w:rsid w:val="00DB7BA6"/>
    <w:rsid w:val="00DC0381"/>
    <w:rsid w:val="00DC0561"/>
    <w:rsid w:val="00DC14C8"/>
    <w:rsid w:val="00DC1D5E"/>
    <w:rsid w:val="00DC32A7"/>
    <w:rsid w:val="00DC3980"/>
    <w:rsid w:val="00DC41A2"/>
    <w:rsid w:val="00DC4CAF"/>
    <w:rsid w:val="00DC4CDF"/>
    <w:rsid w:val="00DC6150"/>
    <w:rsid w:val="00DC6EE2"/>
    <w:rsid w:val="00DC71E6"/>
    <w:rsid w:val="00DC76DE"/>
    <w:rsid w:val="00DC7C56"/>
    <w:rsid w:val="00DC7D79"/>
    <w:rsid w:val="00DD045A"/>
    <w:rsid w:val="00DD0A1E"/>
    <w:rsid w:val="00DD121B"/>
    <w:rsid w:val="00DD1D3B"/>
    <w:rsid w:val="00DD1E47"/>
    <w:rsid w:val="00DD2040"/>
    <w:rsid w:val="00DD28DC"/>
    <w:rsid w:val="00DD2C35"/>
    <w:rsid w:val="00DD4E26"/>
    <w:rsid w:val="00DD57A0"/>
    <w:rsid w:val="00DD59DA"/>
    <w:rsid w:val="00DD5A07"/>
    <w:rsid w:val="00DD5D67"/>
    <w:rsid w:val="00DD60BB"/>
    <w:rsid w:val="00DD7F1A"/>
    <w:rsid w:val="00DE00A6"/>
    <w:rsid w:val="00DE0A61"/>
    <w:rsid w:val="00DE15D0"/>
    <w:rsid w:val="00DE2091"/>
    <w:rsid w:val="00DE27C1"/>
    <w:rsid w:val="00DE2F08"/>
    <w:rsid w:val="00DE31D0"/>
    <w:rsid w:val="00DE4113"/>
    <w:rsid w:val="00DE446F"/>
    <w:rsid w:val="00DE5C15"/>
    <w:rsid w:val="00DE6170"/>
    <w:rsid w:val="00DE6EB7"/>
    <w:rsid w:val="00DE72CD"/>
    <w:rsid w:val="00DF03E3"/>
    <w:rsid w:val="00DF182F"/>
    <w:rsid w:val="00DF2B2E"/>
    <w:rsid w:val="00DF3920"/>
    <w:rsid w:val="00DF3C9C"/>
    <w:rsid w:val="00DF3CBC"/>
    <w:rsid w:val="00DF476F"/>
    <w:rsid w:val="00DF62C4"/>
    <w:rsid w:val="00DF7855"/>
    <w:rsid w:val="00E00204"/>
    <w:rsid w:val="00E00817"/>
    <w:rsid w:val="00E009BB"/>
    <w:rsid w:val="00E02169"/>
    <w:rsid w:val="00E0268E"/>
    <w:rsid w:val="00E02AD7"/>
    <w:rsid w:val="00E03596"/>
    <w:rsid w:val="00E037E0"/>
    <w:rsid w:val="00E0487B"/>
    <w:rsid w:val="00E04C34"/>
    <w:rsid w:val="00E06329"/>
    <w:rsid w:val="00E07569"/>
    <w:rsid w:val="00E1297A"/>
    <w:rsid w:val="00E12F6E"/>
    <w:rsid w:val="00E13B84"/>
    <w:rsid w:val="00E13EAA"/>
    <w:rsid w:val="00E14068"/>
    <w:rsid w:val="00E14DE0"/>
    <w:rsid w:val="00E15649"/>
    <w:rsid w:val="00E15E26"/>
    <w:rsid w:val="00E16478"/>
    <w:rsid w:val="00E20CEA"/>
    <w:rsid w:val="00E20E3A"/>
    <w:rsid w:val="00E20F29"/>
    <w:rsid w:val="00E21942"/>
    <w:rsid w:val="00E21982"/>
    <w:rsid w:val="00E21A26"/>
    <w:rsid w:val="00E21E1D"/>
    <w:rsid w:val="00E22C41"/>
    <w:rsid w:val="00E23AA9"/>
    <w:rsid w:val="00E23E05"/>
    <w:rsid w:val="00E26A9F"/>
    <w:rsid w:val="00E2783F"/>
    <w:rsid w:val="00E27AA7"/>
    <w:rsid w:val="00E30B46"/>
    <w:rsid w:val="00E311CD"/>
    <w:rsid w:val="00E32A0F"/>
    <w:rsid w:val="00E32F84"/>
    <w:rsid w:val="00E330B5"/>
    <w:rsid w:val="00E3613B"/>
    <w:rsid w:val="00E3654D"/>
    <w:rsid w:val="00E3655D"/>
    <w:rsid w:val="00E36856"/>
    <w:rsid w:val="00E36AFA"/>
    <w:rsid w:val="00E37F97"/>
    <w:rsid w:val="00E40479"/>
    <w:rsid w:val="00E40779"/>
    <w:rsid w:val="00E40B12"/>
    <w:rsid w:val="00E4168C"/>
    <w:rsid w:val="00E4290E"/>
    <w:rsid w:val="00E4306B"/>
    <w:rsid w:val="00E4326B"/>
    <w:rsid w:val="00E4383B"/>
    <w:rsid w:val="00E4390A"/>
    <w:rsid w:val="00E43DA6"/>
    <w:rsid w:val="00E44423"/>
    <w:rsid w:val="00E4453E"/>
    <w:rsid w:val="00E44BD5"/>
    <w:rsid w:val="00E4540B"/>
    <w:rsid w:val="00E4572B"/>
    <w:rsid w:val="00E45A2D"/>
    <w:rsid w:val="00E469D0"/>
    <w:rsid w:val="00E473F4"/>
    <w:rsid w:val="00E47804"/>
    <w:rsid w:val="00E47AC1"/>
    <w:rsid w:val="00E5062B"/>
    <w:rsid w:val="00E52463"/>
    <w:rsid w:val="00E52F01"/>
    <w:rsid w:val="00E536A2"/>
    <w:rsid w:val="00E536C2"/>
    <w:rsid w:val="00E5398F"/>
    <w:rsid w:val="00E53ABF"/>
    <w:rsid w:val="00E54557"/>
    <w:rsid w:val="00E54A67"/>
    <w:rsid w:val="00E54F8C"/>
    <w:rsid w:val="00E55556"/>
    <w:rsid w:val="00E55677"/>
    <w:rsid w:val="00E56D63"/>
    <w:rsid w:val="00E5781C"/>
    <w:rsid w:val="00E60228"/>
    <w:rsid w:val="00E60F4C"/>
    <w:rsid w:val="00E61D7F"/>
    <w:rsid w:val="00E625A8"/>
    <w:rsid w:val="00E62930"/>
    <w:rsid w:val="00E633C5"/>
    <w:rsid w:val="00E638A4"/>
    <w:rsid w:val="00E638C7"/>
    <w:rsid w:val="00E64DC6"/>
    <w:rsid w:val="00E64FA6"/>
    <w:rsid w:val="00E65173"/>
    <w:rsid w:val="00E656C8"/>
    <w:rsid w:val="00E658BC"/>
    <w:rsid w:val="00E65AC9"/>
    <w:rsid w:val="00E661E1"/>
    <w:rsid w:val="00E67401"/>
    <w:rsid w:val="00E674EC"/>
    <w:rsid w:val="00E67A99"/>
    <w:rsid w:val="00E7033B"/>
    <w:rsid w:val="00E712B0"/>
    <w:rsid w:val="00E71D73"/>
    <w:rsid w:val="00E72C8E"/>
    <w:rsid w:val="00E732CD"/>
    <w:rsid w:val="00E73769"/>
    <w:rsid w:val="00E744AB"/>
    <w:rsid w:val="00E747CA"/>
    <w:rsid w:val="00E749B4"/>
    <w:rsid w:val="00E74A97"/>
    <w:rsid w:val="00E74B3C"/>
    <w:rsid w:val="00E74D24"/>
    <w:rsid w:val="00E75550"/>
    <w:rsid w:val="00E75BDD"/>
    <w:rsid w:val="00E75F63"/>
    <w:rsid w:val="00E762BB"/>
    <w:rsid w:val="00E775B3"/>
    <w:rsid w:val="00E80718"/>
    <w:rsid w:val="00E80A77"/>
    <w:rsid w:val="00E80F60"/>
    <w:rsid w:val="00E81EBF"/>
    <w:rsid w:val="00E83B62"/>
    <w:rsid w:val="00E85587"/>
    <w:rsid w:val="00E85BEA"/>
    <w:rsid w:val="00E86331"/>
    <w:rsid w:val="00E873AF"/>
    <w:rsid w:val="00E87DE7"/>
    <w:rsid w:val="00E91BE0"/>
    <w:rsid w:val="00E92241"/>
    <w:rsid w:val="00E92C9C"/>
    <w:rsid w:val="00E964B6"/>
    <w:rsid w:val="00E97047"/>
    <w:rsid w:val="00E9736E"/>
    <w:rsid w:val="00E97ABC"/>
    <w:rsid w:val="00EA022A"/>
    <w:rsid w:val="00EA0F07"/>
    <w:rsid w:val="00EA1CB0"/>
    <w:rsid w:val="00EA2BF4"/>
    <w:rsid w:val="00EA333D"/>
    <w:rsid w:val="00EA507D"/>
    <w:rsid w:val="00EA6414"/>
    <w:rsid w:val="00EA6448"/>
    <w:rsid w:val="00EA7679"/>
    <w:rsid w:val="00EA7840"/>
    <w:rsid w:val="00EB0834"/>
    <w:rsid w:val="00EB0953"/>
    <w:rsid w:val="00EB18D3"/>
    <w:rsid w:val="00EB1D62"/>
    <w:rsid w:val="00EB1E86"/>
    <w:rsid w:val="00EB2AC8"/>
    <w:rsid w:val="00EB4A0E"/>
    <w:rsid w:val="00EB4BB2"/>
    <w:rsid w:val="00EB4F6B"/>
    <w:rsid w:val="00EB55D1"/>
    <w:rsid w:val="00EB56E7"/>
    <w:rsid w:val="00EB5740"/>
    <w:rsid w:val="00EB57CF"/>
    <w:rsid w:val="00EB5A40"/>
    <w:rsid w:val="00EB7403"/>
    <w:rsid w:val="00EB77A5"/>
    <w:rsid w:val="00EC023B"/>
    <w:rsid w:val="00EC1FB5"/>
    <w:rsid w:val="00EC21EA"/>
    <w:rsid w:val="00EC2A0D"/>
    <w:rsid w:val="00EC2B9C"/>
    <w:rsid w:val="00EC2C51"/>
    <w:rsid w:val="00EC309E"/>
    <w:rsid w:val="00EC3306"/>
    <w:rsid w:val="00EC4B56"/>
    <w:rsid w:val="00EC4E2F"/>
    <w:rsid w:val="00EC5048"/>
    <w:rsid w:val="00EC5112"/>
    <w:rsid w:val="00EC5238"/>
    <w:rsid w:val="00EC5888"/>
    <w:rsid w:val="00EC68BE"/>
    <w:rsid w:val="00EC6F93"/>
    <w:rsid w:val="00EC6FCC"/>
    <w:rsid w:val="00EC7059"/>
    <w:rsid w:val="00EC7591"/>
    <w:rsid w:val="00EC75A7"/>
    <w:rsid w:val="00ED0127"/>
    <w:rsid w:val="00ED04F6"/>
    <w:rsid w:val="00ED277C"/>
    <w:rsid w:val="00ED2BF7"/>
    <w:rsid w:val="00ED3B8F"/>
    <w:rsid w:val="00ED3D86"/>
    <w:rsid w:val="00ED7864"/>
    <w:rsid w:val="00ED7B2E"/>
    <w:rsid w:val="00EE0639"/>
    <w:rsid w:val="00EE0690"/>
    <w:rsid w:val="00EE07E5"/>
    <w:rsid w:val="00EE0F45"/>
    <w:rsid w:val="00EE2DDC"/>
    <w:rsid w:val="00EE2E69"/>
    <w:rsid w:val="00EE447E"/>
    <w:rsid w:val="00EE4679"/>
    <w:rsid w:val="00EE492F"/>
    <w:rsid w:val="00EE4FF7"/>
    <w:rsid w:val="00EE510E"/>
    <w:rsid w:val="00EE52DB"/>
    <w:rsid w:val="00EE6955"/>
    <w:rsid w:val="00EE6A4C"/>
    <w:rsid w:val="00EE7E11"/>
    <w:rsid w:val="00EF052B"/>
    <w:rsid w:val="00EF0805"/>
    <w:rsid w:val="00EF098F"/>
    <w:rsid w:val="00EF0CBF"/>
    <w:rsid w:val="00EF0D41"/>
    <w:rsid w:val="00EF2CFD"/>
    <w:rsid w:val="00EF47EF"/>
    <w:rsid w:val="00EF4C6A"/>
    <w:rsid w:val="00EF572F"/>
    <w:rsid w:val="00EF59BD"/>
    <w:rsid w:val="00EF6389"/>
    <w:rsid w:val="00EF63A0"/>
    <w:rsid w:val="00EF6552"/>
    <w:rsid w:val="00EF6E51"/>
    <w:rsid w:val="00EF74D6"/>
    <w:rsid w:val="00EF77E1"/>
    <w:rsid w:val="00EF79BF"/>
    <w:rsid w:val="00EF7B30"/>
    <w:rsid w:val="00F019C6"/>
    <w:rsid w:val="00F01D82"/>
    <w:rsid w:val="00F02B28"/>
    <w:rsid w:val="00F04D71"/>
    <w:rsid w:val="00F04E35"/>
    <w:rsid w:val="00F0570A"/>
    <w:rsid w:val="00F065BD"/>
    <w:rsid w:val="00F104C5"/>
    <w:rsid w:val="00F109B6"/>
    <w:rsid w:val="00F10B45"/>
    <w:rsid w:val="00F10C56"/>
    <w:rsid w:val="00F11CB0"/>
    <w:rsid w:val="00F12B63"/>
    <w:rsid w:val="00F1344B"/>
    <w:rsid w:val="00F141AF"/>
    <w:rsid w:val="00F14BAD"/>
    <w:rsid w:val="00F15380"/>
    <w:rsid w:val="00F1625E"/>
    <w:rsid w:val="00F16937"/>
    <w:rsid w:val="00F16A6E"/>
    <w:rsid w:val="00F174B3"/>
    <w:rsid w:val="00F2040F"/>
    <w:rsid w:val="00F2105F"/>
    <w:rsid w:val="00F2149E"/>
    <w:rsid w:val="00F22A34"/>
    <w:rsid w:val="00F23B33"/>
    <w:rsid w:val="00F23C91"/>
    <w:rsid w:val="00F2481D"/>
    <w:rsid w:val="00F256AE"/>
    <w:rsid w:val="00F25962"/>
    <w:rsid w:val="00F25A5A"/>
    <w:rsid w:val="00F2616A"/>
    <w:rsid w:val="00F263AD"/>
    <w:rsid w:val="00F26B8D"/>
    <w:rsid w:val="00F27284"/>
    <w:rsid w:val="00F27DC5"/>
    <w:rsid w:val="00F31D36"/>
    <w:rsid w:val="00F32377"/>
    <w:rsid w:val="00F327ED"/>
    <w:rsid w:val="00F32D0E"/>
    <w:rsid w:val="00F33261"/>
    <w:rsid w:val="00F33AA9"/>
    <w:rsid w:val="00F341B4"/>
    <w:rsid w:val="00F34375"/>
    <w:rsid w:val="00F3441A"/>
    <w:rsid w:val="00F34842"/>
    <w:rsid w:val="00F35032"/>
    <w:rsid w:val="00F353A1"/>
    <w:rsid w:val="00F3584E"/>
    <w:rsid w:val="00F36CA8"/>
    <w:rsid w:val="00F36F06"/>
    <w:rsid w:val="00F376F7"/>
    <w:rsid w:val="00F4041C"/>
    <w:rsid w:val="00F40E55"/>
    <w:rsid w:val="00F41471"/>
    <w:rsid w:val="00F42FBF"/>
    <w:rsid w:val="00F43451"/>
    <w:rsid w:val="00F43A47"/>
    <w:rsid w:val="00F448C0"/>
    <w:rsid w:val="00F451AA"/>
    <w:rsid w:val="00F456B0"/>
    <w:rsid w:val="00F45C48"/>
    <w:rsid w:val="00F467CB"/>
    <w:rsid w:val="00F47B77"/>
    <w:rsid w:val="00F47E9D"/>
    <w:rsid w:val="00F501FC"/>
    <w:rsid w:val="00F502B1"/>
    <w:rsid w:val="00F504C9"/>
    <w:rsid w:val="00F50B21"/>
    <w:rsid w:val="00F51BBB"/>
    <w:rsid w:val="00F51C0C"/>
    <w:rsid w:val="00F51C81"/>
    <w:rsid w:val="00F52061"/>
    <w:rsid w:val="00F52A2D"/>
    <w:rsid w:val="00F54C52"/>
    <w:rsid w:val="00F55F75"/>
    <w:rsid w:val="00F55FB1"/>
    <w:rsid w:val="00F56526"/>
    <w:rsid w:val="00F5708F"/>
    <w:rsid w:val="00F606B3"/>
    <w:rsid w:val="00F6092C"/>
    <w:rsid w:val="00F60A9C"/>
    <w:rsid w:val="00F61C95"/>
    <w:rsid w:val="00F626B1"/>
    <w:rsid w:val="00F62758"/>
    <w:rsid w:val="00F63D76"/>
    <w:rsid w:val="00F63DE5"/>
    <w:rsid w:val="00F64AAC"/>
    <w:rsid w:val="00F6531C"/>
    <w:rsid w:val="00F65353"/>
    <w:rsid w:val="00F65A0A"/>
    <w:rsid w:val="00F66024"/>
    <w:rsid w:val="00F662F2"/>
    <w:rsid w:val="00F67628"/>
    <w:rsid w:val="00F67C9C"/>
    <w:rsid w:val="00F67F4E"/>
    <w:rsid w:val="00F70A35"/>
    <w:rsid w:val="00F736AA"/>
    <w:rsid w:val="00F73A09"/>
    <w:rsid w:val="00F74151"/>
    <w:rsid w:val="00F7525A"/>
    <w:rsid w:val="00F7543A"/>
    <w:rsid w:val="00F75F9D"/>
    <w:rsid w:val="00F762B1"/>
    <w:rsid w:val="00F76EDB"/>
    <w:rsid w:val="00F76F96"/>
    <w:rsid w:val="00F77577"/>
    <w:rsid w:val="00F77DB6"/>
    <w:rsid w:val="00F817D4"/>
    <w:rsid w:val="00F81CBA"/>
    <w:rsid w:val="00F8226F"/>
    <w:rsid w:val="00F82A08"/>
    <w:rsid w:val="00F83BC3"/>
    <w:rsid w:val="00F8446E"/>
    <w:rsid w:val="00F84F98"/>
    <w:rsid w:val="00F852F5"/>
    <w:rsid w:val="00F859BF"/>
    <w:rsid w:val="00F86959"/>
    <w:rsid w:val="00F869A3"/>
    <w:rsid w:val="00F86E5A"/>
    <w:rsid w:val="00F872AB"/>
    <w:rsid w:val="00F879BA"/>
    <w:rsid w:val="00F87FB4"/>
    <w:rsid w:val="00F9111F"/>
    <w:rsid w:val="00F91E16"/>
    <w:rsid w:val="00F93C7C"/>
    <w:rsid w:val="00F93CBF"/>
    <w:rsid w:val="00F943E1"/>
    <w:rsid w:val="00F954FC"/>
    <w:rsid w:val="00F95D66"/>
    <w:rsid w:val="00F9616D"/>
    <w:rsid w:val="00FA0C4F"/>
    <w:rsid w:val="00FA0C54"/>
    <w:rsid w:val="00FA17A2"/>
    <w:rsid w:val="00FA19FD"/>
    <w:rsid w:val="00FA2E03"/>
    <w:rsid w:val="00FA43CF"/>
    <w:rsid w:val="00FA4605"/>
    <w:rsid w:val="00FA46F7"/>
    <w:rsid w:val="00FA4A2B"/>
    <w:rsid w:val="00FA5BD7"/>
    <w:rsid w:val="00FA6041"/>
    <w:rsid w:val="00FA7F85"/>
    <w:rsid w:val="00FB090F"/>
    <w:rsid w:val="00FB163C"/>
    <w:rsid w:val="00FB3821"/>
    <w:rsid w:val="00FB3D8D"/>
    <w:rsid w:val="00FB3E97"/>
    <w:rsid w:val="00FB4D7A"/>
    <w:rsid w:val="00FB58E1"/>
    <w:rsid w:val="00FB5DC3"/>
    <w:rsid w:val="00FB651D"/>
    <w:rsid w:val="00FB6FF3"/>
    <w:rsid w:val="00FB73F2"/>
    <w:rsid w:val="00FB7F40"/>
    <w:rsid w:val="00FC1741"/>
    <w:rsid w:val="00FC1819"/>
    <w:rsid w:val="00FC2F2D"/>
    <w:rsid w:val="00FC3096"/>
    <w:rsid w:val="00FC32F1"/>
    <w:rsid w:val="00FC382F"/>
    <w:rsid w:val="00FC3D6A"/>
    <w:rsid w:val="00FC4436"/>
    <w:rsid w:val="00FC561C"/>
    <w:rsid w:val="00FC5AC9"/>
    <w:rsid w:val="00FD01AD"/>
    <w:rsid w:val="00FD0C65"/>
    <w:rsid w:val="00FD1994"/>
    <w:rsid w:val="00FD1DE0"/>
    <w:rsid w:val="00FD22CF"/>
    <w:rsid w:val="00FD2534"/>
    <w:rsid w:val="00FD2C76"/>
    <w:rsid w:val="00FD3592"/>
    <w:rsid w:val="00FD5AD2"/>
    <w:rsid w:val="00FD5C92"/>
    <w:rsid w:val="00FD6D4B"/>
    <w:rsid w:val="00FD7331"/>
    <w:rsid w:val="00FE0498"/>
    <w:rsid w:val="00FE1201"/>
    <w:rsid w:val="00FE1DC6"/>
    <w:rsid w:val="00FE3EDC"/>
    <w:rsid w:val="00FE4EE2"/>
    <w:rsid w:val="00FE6650"/>
    <w:rsid w:val="00FE764B"/>
    <w:rsid w:val="00FE76A2"/>
    <w:rsid w:val="00FF0964"/>
    <w:rsid w:val="00FF0EEB"/>
    <w:rsid w:val="00FF0F1E"/>
    <w:rsid w:val="00FF1AA2"/>
    <w:rsid w:val="00FF2FDF"/>
    <w:rsid w:val="00FF3153"/>
    <w:rsid w:val="00FF3DBF"/>
    <w:rsid w:val="00FF41B9"/>
    <w:rsid w:val="00FF46C3"/>
    <w:rsid w:val="00FF5050"/>
    <w:rsid w:val="00FF6230"/>
    <w:rsid w:val="00FF62A9"/>
    <w:rsid w:val="00FF65F4"/>
    <w:rsid w:val="00FF661A"/>
    <w:rsid w:val="00FF7574"/>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qFormat="1"/>
    <w:lsdException w:name="heading 7" w:uiPriority="0" w:qFormat="1"/>
    <w:lsdException w:name="heading 8" w:uiPriority="0" w:qFormat="1"/>
    <w:lsdException w:name="heading 9" w:uiPriority="9" w:qFormat="1"/>
    <w:lsdException w:name="index 1" w:uiPriority="0"/>
    <w:lsdException w:name="Normal Indent" w:uiPriority="0"/>
    <w:lsdException w:name="footnote text" w:uiPriority="0"/>
    <w:lsdException w:name="footer" w:uiPriority="0"/>
    <w:lsdException w:name="caption" w:uiPriority="0" w:qFormat="1"/>
    <w:lsdException w:name="footnote reference" w:uiPriority="0"/>
    <w:lsdException w:name="line number"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3" w:uiPriority="0"/>
    <w:lsdException w:name="Strong" w:semiHidden="0" w:uiPriority="22" w:unhideWhenUsed="0" w:qFormat="1"/>
    <w:lsdException w:name="Emphasis" w:semiHidden="0" w:unhideWhenUsed="0" w:qFormat="1"/>
    <w:lsdException w:name="HTML Preformatted"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1">
    <w:name w:val="Normal"/>
    <w:qFormat/>
    <w:rsid w:val="00324A20"/>
    <w:rPr>
      <w:rFonts w:ascii="Times New Roman" w:eastAsia="Times New Roman" w:hAnsi="Times New Roman"/>
      <w:sz w:val="24"/>
      <w:szCs w:val="24"/>
      <w:lang w:eastAsia="en-US"/>
    </w:rPr>
  </w:style>
  <w:style w:type="paragraph" w:styleId="10">
    <w:name w:val="heading 1"/>
    <w:aliases w:val="ЗАГЛАВИЕ 1"/>
    <w:basedOn w:val="a1"/>
    <w:next w:val="a1"/>
    <w:link w:val="11"/>
    <w:qFormat/>
    <w:rsid w:val="00AE38C3"/>
    <w:pPr>
      <w:keepNext/>
      <w:jc w:val="center"/>
      <w:outlineLvl w:val="0"/>
    </w:pPr>
    <w:rPr>
      <w:b/>
      <w:szCs w:val="20"/>
      <w:u w:val="single"/>
    </w:rPr>
  </w:style>
  <w:style w:type="paragraph" w:styleId="20">
    <w:name w:val="heading 2"/>
    <w:aliases w:val="ЗАГЛАВИЕ 2"/>
    <w:basedOn w:val="a1"/>
    <w:next w:val="a1"/>
    <w:link w:val="21"/>
    <w:unhideWhenUsed/>
    <w:qFormat/>
    <w:rsid w:val="00D02B3F"/>
    <w:pPr>
      <w:keepNext/>
      <w:keepLines/>
      <w:spacing w:before="200"/>
      <w:outlineLvl w:val="1"/>
    </w:pPr>
    <w:rPr>
      <w:rFonts w:ascii="Cambria" w:hAnsi="Cambria"/>
      <w:b/>
      <w:bCs/>
      <w:color w:val="4F81BD"/>
      <w:sz w:val="26"/>
      <w:szCs w:val="26"/>
    </w:rPr>
  </w:style>
  <w:style w:type="paragraph" w:styleId="30">
    <w:name w:val="heading 3"/>
    <w:aliases w:val="ЗАГЛАВИЕ 3"/>
    <w:basedOn w:val="a1"/>
    <w:next w:val="a1"/>
    <w:link w:val="31"/>
    <w:unhideWhenUsed/>
    <w:qFormat/>
    <w:rsid w:val="00863E06"/>
    <w:pPr>
      <w:keepNext/>
      <w:spacing w:before="240" w:after="60"/>
      <w:outlineLvl w:val="2"/>
    </w:pPr>
    <w:rPr>
      <w:rFonts w:ascii="Cambria" w:hAnsi="Cambria"/>
      <w:b/>
      <w:bCs/>
      <w:sz w:val="26"/>
      <w:szCs w:val="26"/>
    </w:rPr>
  </w:style>
  <w:style w:type="paragraph" w:styleId="4">
    <w:name w:val="heading 4"/>
    <w:aliases w:val="ЗАГЛАВИЕ 4"/>
    <w:basedOn w:val="a1"/>
    <w:next w:val="a1"/>
    <w:link w:val="40"/>
    <w:qFormat/>
    <w:rsid w:val="008D015C"/>
    <w:pPr>
      <w:keepNext/>
      <w:spacing w:before="240" w:after="60"/>
      <w:outlineLvl w:val="3"/>
    </w:pPr>
    <w:rPr>
      <w:rFonts w:ascii="Calibri" w:hAnsi="Calibri"/>
      <w:b/>
      <w:bCs/>
      <w:sz w:val="28"/>
      <w:szCs w:val="28"/>
    </w:rPr>
  </w:style>
  <w:style w:type="paragraph" w:styleId="5">
    <w:name w:val="heading 5"/>
    <w:basedOn w:val="a1"/>
    <w:next w:val="a1"/>
    <w:link w:val="50"/>
    <w:uiPriority w:val="99"/>
    <w:qFormat/>
    <w:rsid w:val="005112BE"/>
    <w:pPr>
      <w:tabs>
        <w:tab w:val="center" w:pos="4536"/>
        <w:tab w:val="right" w:pos="9072"/>
      </w:tabs>
      <w:suppressAutoHyphens/>
      <w:spacing w:before="120"/>
      <w:ind w:left="1008" w:hanging="1008"/>
      <w:jc w:val="both"/>
      <w:outlineLvl w:val="4"/>
    </w:pPr>
    <w:rPr>
      <w:rFonts w:ascii="Arial" w:eastAsia="Calibri" w:hAnsi="Arial"/>
      <w:color w:val="002060"/>
      <w:sz w:val="14"/>
      <w:szCs w:val="14"/>
      <w:lang w:eastAsia="ar-SA"/>
    </w:rPr>
  </w:style>
  <w:style w:type="paragraph" w:styleId="6">
    <w:name w:val="heading 6"/>
    <w:basedOn w:val="a1"/>
    <w:next w:val="a1"/>
    <w:link w:val="60"/>
    <w:uiPriority w:val="99"/>
    <w:qFormat/>
    <w:rsid w:val="005112BE"/>
    <w:pPr>
      <w:tabs>
        <w:tab w:val="center" w:pos="4536"/>
        <w:tab w:val="right" w:pos="9072"/>
      </w:tabs>
      <w:suppressAutoHyphens/>
      <w:spacing w:before="120"/>
      <w:ind w:left="1152" w:hanging="1152"/>
      <w:jc w:val="center"/>
      <w:outlineLvl w:val="5"/>
    </w:pPr>
    <w:rPr>
      <w:rFonts w:ascii="Arial" w:eastAsia="Calibri" w:hAnsi="Arial"/>
      <w:b/>
      <w:bCs/>
      <w:sz w:val="16"/>
      <w:szCs w:val="16"/>
      <w:lang w:eastAsia="ar-SA"/>
    </w:rPr>
  </w:style>
  <w:style w:type="paragraph" w:styleId="7">
    <w:name w:val="heading 7"/>
    <w:aliases w:val="ЗАГЛАВИЕ 5"/>
    <w:basedOn w:val="4"/>
    <w:next w:val="a1"/>
    <w:link w:val="70"/>
    <w:qFormat/>
    <w:rsid w:val="0022372C"/>
    <w:pPr>
      <w:keepLines/>
      <w:spacing w:before="120" w:after="0"/>
      <w:jc w:val="both"/>
      <w:outlineLvl w:val="6"/>
    </w:pPr>
    <w:rPr>
      <w:rFonts w:ascii="Arial" w:eastAsia="Calibri" w:hAnsi="Arial"/>
      <w:color w:val="4F81BD"/>
      <w:sz w:val="22"/>
      <w:szCs w:val="22"/>
      <w:lang w:eastAsia="ja-JP"/>
    </w:rPr>
  </w:style>
  <w:style w:type="paragraph" w:styleId="8">
    <w:name w:val="heading 8"/>
    <w:basedOn w:val="a1"/>
    <w:next w:val="a1"/>
    <w:link w:val="80"/>
    <w:qFormat/>
    <w:rsid w:val="005112BE"/>
    <w:pPr>
      <w:keepNext/>
      <w:keepLines/>
      <w:spacing w:before="200"/>
      <w:ind w:left="1440" w:hanging="1440"/>
      <w:jc w:val="both"/>
      <w:outlineLvl w:val="7"/>
    </w:pPr>
    <w:rPr>
      <w:rFonts w:ascii="Cambria" w:hAnsi="Cambria"/>
      <w:color w:val="404040"/>
      <w:sz w:val="20"/>
      <w:szCs w:val="20"/>
    </w:rPr>
  </w:style>
  <w:style w:type="paragraph" w:styleId="9">
    <w:name w:val="heading 9"/>
    <w:basedOn w:val="a1"/>
    <w:next w:val="a1"/>
    <w:link w:val="90"/>
    <w:uiPriority w:val="9"/>
    <w:unhideWhenUsed/>
    <w:qFormat/>
    <w:rsid w:val="00244C12"/>
    <w:pPr>
      <w:spacing w:before="240" w:after="60"/>
      <w:outlineLvl w:val="8"/>
    </w:pPr>
    <w:rPr>
      <w:rFonts w:ascii="Calibri Light" w:hAnsi="Calibri Light"/>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17) EPR Header, Знак Знак,Знак Знак"/>
    <w:basedOn w:val="a1"/>
    <w:link w:val="12"/>
    <w:uiPriority w:val="99"/>
    <w:unhideWhenUsed/>
    <w:rsid w:val="00D74E8C"/>
    <w:pPr>
      <w:tabs>
        <w:tab w:val="center" w:pos="4536"/>
        <w:tab w:val="right" w:pos="9072"/>
      </w:tabs>
    </w:pPr>
  </w:style>
  <w:style w:type="character" w:customStyle="1" w:styleId="12">
    <w:name w:val="Горен колонтитул Знак1"/>
    <w:aliases w:val="(17) EPR Header Знак, Знак Знак Знак,Знак Знак Знак1"/>
    <w:link w:val="a5"/>
    <w:uiPriority w:val="99"/>
    <w:rsid w:val="00D74E8C"/>
    <w:rPr>
      <w:rFonts w:ascii="Times New Roman" w:eastAsia="Times New Roman" w:hAnsi="Times New Roman" w:cs="Times New Roman"/>
      <w:sz w:val="24"/>
      <w:szCs w:val="24"/>
    </w:rPr>
  </w:style>
  <w:style w:type="paragraph" w:styleId="a6">
    <w:name w:val="footer"/>
    <w:aliases w:val="Footer1 Char Char,Footer1 Char"/>
    <w:basedOn w:val="a1"/>
    <w:link w:val="13"/>
    <w:unhideWhenUsed/>
    <w:rsid w:val="00D74E8C"/>
    <w:pPr>
      <w:tabs>
        <w:tab w:val="center" w:pos="4536"/>
        <w:tab w:val="right" w:pos="9072"/>
      </w:tabs>
    </w:pPr>
  </w:style>
  <w:style w:type="character" w:customStyle="1" w:styleId="13">
    <w:name w:val="Долен колонтитул Знак1"/>
    <w:aliases w:val="Footer1 Char Char Знак,Footer1 Char Знак"/>
    <w:link w:val="a6"/>
    <w:rsid w:val="00D74E8C"/>
    <w:rPr>
      <w:rFonts w:ascii="Times New Roman" w:eastAsia="Times New Roman" w:hAnsi="Times New Roman" w:cs="Times New Roman"/>
      <w:sz w:val="24"/>
      <w:szCs w:val="24"/>
    </w:rPr>
  </w:style>
  <w:style w:type="paragraph" w:customStyle="1" w:styleId="CharChar9CharCharCharChar">
    <w:name w:val="Char Char9 Char Char Char Char"/>
    <w:basedOn w:val="a1"/>
    <w:rsid w:val="00D74E8C"/>
    <w:pPr>
      <w:tabs>
        <w:tab w:val="left" w:pos="709"/>
      </w:tabs>
    </w:pPr>
    <w:rPr>
      <w:rFonts w:ascii="Tahoma" w:hAnsi="Tahoma"/>
      <w:lang w:val="pl-PL" w:eastAsia="pl-PL"/>
    </w:rPr>
  </w:style>
  <w:style w:type="paragraph" w:styleId="a7">
    <w:name w:val="Balloon Text"/>
    <w:basedOn w:val="a1"/>
    <w:link w:val="14"/>
    <w:uiPriority w:val="99"/>
    <w:unhideWhenUsed/>
    <w:rsid w:val="00D74E8C"/>
    <w:rPr>
      <w:rFonts w:ascii="Tahoma" w:hAnsi="Tahoma"/>
      <w:sz w:val="16"/>
      <w:szCs w:val="16"/>
    </w:rPr>
  </w:style>
  <w:style w:type="character" w:customStyle="1" w:styleId="14">
    <w:name w:val="Изнесен текст Знак1"/>
    <w:link w:val="a7"/>
    <w:uiPriority w:val="99"/>
    <w:rsid w:val="00D74E8C"/>
    <w:rPr>
      <w:rFonts w:ascii="Tahoma" w:eastAsia="Times New Roman" w:hAnsi="Tahoma" w:cs="Tahoma"/>
      <w:sz w:val="16"/>
      <w:szCs w:val="16"/>
    </w:rPr>
  </w:style>
  <w:style w:type="character" w:styleId="a8">
    <w:name w:val="Hyperlink"/>
    <w:uiPriority w:val="99"/>
    <w:unhideWhenUsed/>
    <w:rsid w:val="00CA02F3"/>
    <w:rPr>
      <w:color w:val="0000FF"/>
      <w:u w:val="single"/>
    </w:rPr>
  </w:style>
  <w:style w:type="paragraph" w:styleId="a9">
    <w:name w:val="List Paragraph"/>
    <w:aliases w:val="ПАРАГРАФ"/>
    <w:basedOn w:val="a1"/>
    <w:link w:val="aa"/>
    <w:uiPriority w:val="34"/>
    <w:qFormat/>
    <w:rsid w:val="00332830"/>
    <w:pPr>
      <w:ind w:left="720"/>
      <w:contextualSpacing/>
    </w:pPr>
  </w:style>
  <w:style w:type="paragraph" w:styleId="ab">
    <w:name w:val="Body Text"/>
    <w:aliases w:val="block style"/>
    <w:basedOn w:val="a1"/>
    <w:link w:val="15"/>
    <w:uiPriority w:val="99"/>
    <w:rsid w:val="00CD7B5D"/>
    <w:pPr>
      <w:jc w:val="center"/>
    </w:pPr>
  </w:style>
  <w:style w:type="character" w:customStyle="1" w:styleId="15">
    <w:name w:val="Основен текст Знак1"/>
    <w:aliases w:val="block style Знак"/>
    <w:link w:val="ab"/>
    <w:uiPriority w:val="99"/>
    <w:rsid w:val="00CD7B5D"/>
    <w:rPr>
      <w:rFonts w:ascii="Times New Roman" w:eastAsia="Times New Roman" w:hAnsi="Times New Roman" w:cs="Times New Roman"/>
      <w:sz w:val="24"/>
      <w:szCs w:val="24"/>
    </w:rPr>
  </w:style>
  <w:style w:type="character" w:customStyle="1" w:styleId="Heading1Char">
    <w:name w:val="Heading 1 Char"/>
    <w:aliases w:val="ЗАГЛАВИЕ 1 Char"/>
    <w:rsid w:val="00AE38C3"/>
    <w:rPr>
      <w:rFonts w:ascii="Cambria" w:eastAsia="Times New Roman" w:hAnsi="Cambria" w:cs="Times New Roman"/>
      <w:b/>
      <w:bCs/>
      <w:color w:val="365F91"/>
      <w:sz w:val="28"/>
      <w:szCs w:val="28"/>
    </w:rPr>
  </w:style>
  <w:style w:type="character" w:customStyle="1" w:styleId="11">
    <w:name w:val="Заглавие 1 Знак1"/>
    <w:aliases w:val="ЗАГЛАВИЕ 1 Знак"/>
    <w:link w:val="10"/>
    <w:uiPriority w:val="9"/>
    <w:locked/>
    <w:rsid w:val="00AE38C3"/>
    <w:rPr>
      <w:rFonts w:ascii="Times New Roman" w:eastAsia="Times New Roman" w:hAnsi="Times New Roman" w:cs="Times New Roman"/>
      <w:b/>
      <w:sz w:val="24"/>
      <w:szCs w:val="20"/>
      <w:u w:val="single"/>
    </w:rPr>
  </w:style>
  <w:style w:type="table" w:styleId="ac">
    <w:name w:val="Table Grid"/>
    <w:basedOn w:val="a3"/>
    <w:uiPriority w:val="59"/>
    <w:rsid w:val="005677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Title"/>
    <w:aliases w:val="Char Char"/>
    <w:basedOn w:val="a1"/>
    <w:link w:val="16"/>
    <w:qFormat/>
    <w:rsid w:val="00E32F84"/>
    <w:pPr>
      <w:jc w:val="center"/>
    </w:pPr>
    <w:rPr>
      <w:b/>
      <w:sz w:val="28"/>
      <w:szCs w:val="20"/>
    </w:rPr>
  </w:style>
  <w:style w:type="character" w:customStyle="1" w:styleId="TitleChar">
    <w:name w:val="Title Char"/>
    <w:uiPriority w:val="10"/>
    <w:rsid w:val="00E32F84"/>
    <w:rPr>
      <w:rFonts w:ascii="Cambria" w:eastAsia="Times New Roman" w:hAnsi="Cambria" w:cs="Times New Roman"/>
      <w:color w:val="17365D"/>
      <w:spacing w:val="5"/>
      <w:kern w:val="28"/>
      <w:sz w:val="52"/>
      <w:szCs w:val="52"/>
    </w:rPr>
  </w:style>
  <w:style w:type="character" w:customStyle="1" w:styleId="16">
    <w:name w:val="Заглавие Знак1"/>
    <w:aliases w:val="Char Char Знак"/>
    <w:link w:val="ad"/>
    <w:locked/>
    <w:rsid w:val="00E32F84"/>
    <w:rPr>
      <w:rFonts w:ascii="Times New Roman" w:eastAsia="Times New Roman" w:hAnsi="Times New Roman" w:cs="Times New Roman"/>
      <w:b/>
      <w:sz w:val="28"/>
      <w:szCs w:val="20"/>
    </w:rPr>
  </w:style>
  <w:style w:type="paragraph" w:customStyle="1" w:styleId="Title-head-text">
    <w:name w:val="Title-head-text"/>
    <w:basedOn w:val="a1"/>
    <w:next w:val="ad"/>
    <w:uiPriority w:val="99"/>
    <w:rsid w:val="00E32F84"/>
    <w:pPr>
      <w:suppressAutoHyphens/>
      <w:jc w:val="center"/>
    </w:pPr>
    <w:rPr>
      <w:rFonts w:ascii="Arial" w:hAnsi="Arial"/>
      <w:b/>
      <w:sz w:val="28"/>
      <w:szCs w:val="28"/>
      <w:lang w:val="ru-RU" w:eastAsia="ar-SA"/>
    </w:rPr>
  </w:style>
  <w:style w:type="character" w:customStyle="1" w:styleId="21">
    <w:name w:val="Заглавие 2 Знак1"/>
    <w:aliases w:val="ЗАГЛАВИЕ 2 Знак"/>
    <w:link w:val="20"/>
    <w:uiPriority w:val="99"/>
    <w:rsid w:val="00D02B3F"/>
    <w:rPr>
      <w:rFonts w:ascii="Cambria" w:eastAsia="Times New Roman" w:hAnsi="Cambria" w:cs="Times New Roman"/>
      <w:b/>
      <w:bCs/>
      <w:color w:val="4F81BD"/>
      <w:sz w:val="26"/>
      <w:szCs w:val="26"/>
    </w:rPr>
  </w:style>
  <w:style w:type="paragraph" w:styleId="32">
    <w:name w:val="Body Text Indent 3"/>
    <w:aliases w:val=" Char1 Char Char, Char1 Char, Char2 Char Char, Char2,Char1 Char Char,Char2 Знак Знак, Char1 Знак Знак,Char2 Знак,Char1 Char,Char2 Char Char,Char2 Char"/>
    <w:basedOn w:val="a1"/>
    <w:link w:val="310"/>
    <w:rsid w:val="00D02B3F"/>
    <w:pPr>
      <w:spacing w:after="120"/>
      <w:ind w:left="283"/>
    </w:pPr>
    <w:rPr>
      <w:sz w:val="16"/>
      <w:szCs w:val="16"/>
    </w:rPr>
  </w:style>
  <w:style w:type="character" w:customStyle="1" w:styleId="310">
    <w:name w:val="Основен текст с отстъп 3 Знак1"/>
    <w:aliases w:val=" Char1 Char Char Знак, Char1 Char Знак1, Char2 Char Char Знак1, Char2 Знак1,Char1 Char Char Знак1,Char2 Знак Знак Знак2, Char1 Знак Знак Знак1,Char2 Знак Знак1,Char1 Char Знак,Char2 Char Char Знак,Char2 Char Знак"/>
    <w:link w:val="32"/>
    <w:rsid w:val="00D02B3F"/>
    <w:rPr>
      <w:rFonts w:ascii="Times New Roman" w:eastAsia="Times New Roman" w:hAnsi="Times New Roman" w:cs="Times New Roman"/>
      <w:sz w:val="16"/>
      <w:szCs w:val="16"/>
    </w:rPr>
  </w:style>
  <w:style w:type="character" w:customStyle="1" w:styleId="FontStyle29">
    <w:name w:val="Font Style29"/>
    <w:rsid w:val="00D02B3F"/>
    <w:rPr>
      <w:rFonts w:ascii="Times New Roman" w:hAnsi="Times New Roman"/>
      <w:sz w:val="22"/>
    </w:rPr>
  </w:style>
  <w:style w:type="character" w:customStyle="1" w:styleId="aa">
    <w:name w:val="Списък на абзаци Знак"/>
    <w:aliases w:val="ПАРАГРАФ Знак"/>
    <w:link w:val="a9"/>
    <w:uiPriority w:val="99"/>
    <w:locked/>
    <w:rsid w:val="00D02B3F"/>
    <w:rPr>
      <w:rFonts w:ascii="Times New Roman" w:eastAsia="Times New Roman" w:hAnsi="Times New Roman" w:cs="Times New Roman"/>
      <w:sz w:val="24"/>
      <w:szCs w:val="24"/>
    </w:rPr>
  </w:style>
  <w:style w:type="character" w:customStyle="1" w:styleId="apple-converted-space">
    <w:name w:val="apple-converted-space"/>
    <w:basedOn w:val="a2"/>
    <w:rsid w:val="000A407D"/>
  </w:style>
  <w:style w:type="paragraph" w:customStyle="1" w:styleId="17">
    <w:name w:val="Без разредка1"/>
    <w:qFormat/>
    <w:rsid w:val="00E536A2"/>
    <w:rPr>
      <w:rFonts w:eastAsia="Times New Roman"/>
      <w:sz w:val="22"/>
      <w:szCs w:val="22"/>
      <w:lang w:eastAsia="en-US"/>
    </w:rPr>
  </w:style>
  <w:style w:type="paragraph" w:customStyle="1" w:styleId="22">
    <w:name w:val="Без разредка2"/>
    <w:aliases w:val="Heading1,Гл.т."/>
    <w:rsid w:val="00A45192"/>
    <w:rPr>
      <w:rFonts w:ascii="Times New Roman" w:eastAsia="Times New Roman" w:hAnsi="Times New Roman"/>
      <w:sz w:val="24"/>
      <w:szCs w:val="24"/>
      <w:lang w:val="en-US" w:eastAsia="en-US"/>
    </w:rPr>
  </w:style>
  <w:style w:type="paragraph" w:styleId="23">
    <w:name w:val="Body Text Indent 2"/>
    <w:basedOn w:val="a1"/>
    <w:link w:val="210"/>
    <w:uiPriority w:val="99"/>
    <w:rsid w:val="00B33B82"/>
    <w:pPr>
      <w:spacing w:after="120" w:line="480" w:lineRule="auto"/>
      <w:ind w:left="283"/>
    </w:pPr>
  </w:style>
  <w:style w:type="character" w:customStyle="1" w:styleId="210">
    <w:name w:val="Основен текст с отстъп 2 Знак1"/>
    <w:link w:val="23"/>
    <w:uiPriority w:val="99"/>
    <w:rsid w:val="00B33B82"/>
    <w:rPr>
      <w:rFonts w:ascii="Times New Roman" w:eastAsia="Times New Roman" w:hAnsi="Times New Roman" w:cs="Times New Roman"/>
      <w:sz w:val="24"/>
      <w:szCs w:val="24"/>
    </w:rPr>
  </w:style>
  <w:style w:type="paragraph" w:styleId="ae">
    <w:name w:val="footnote text"/>
    <w:aliases w:val="Podrozdział,stile 1,Footnote,Footnote1,Footnote2,Footnote3,Footnote4,Footnote5,Footnote6,Footnote7,Footnote8,Footnote9,Footnote10,Footnote11,Footnote21,Footnote31,Footnote41,Footnote51,Footnote61,Footnote71,Footnote81,Footnote91,single s"/>
    <w:basedOn w:val="a1"/>
    <w:link w:val="18"/>
    <w:rsid w:val="00BC765F"/>
    <w:rPr>
      <w:sz w:val="20"/>
      <w:szCs w:val="20"/>
      <w:lang w:val="en-GB"/>
    </w:rPr>
  </w:style>
  <w:style w:type="character" w:customStyle="1" w:styleId="18">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e"/>
    <w:rsid w:val="00BC765F"/>
    <w:rPr>
      <w:rFonts w:ascii="Times New Roman" w:eastAsia="Times New Roman" w:hAnsi="Times New Roman" w:cs="Times New Roman"/>
      <w:sz w:val="20"/>
      <w:szCs w:val="20"/>
      <w:lang w:val="en-GB"/>
    </w:rPr>
  </w:style>
  <w:style w:type="character" w:styleId="af">
    <w:name w:val="footnote reference"/>
    <w:aliases w:val="Footnote symbol,Appel note de bas de p,SUPERS,Nota,(NECG) Footnote Reference,Voetnootverwijzing,Footnote Reference Superscript,BVI fnr,Lábjegyzet-hivatkozás,L?bjegyzet-hivatkoz?s,Char1 Char Char Char Char,ftref,Fussno"/>
    <w:rsid w:val="00BC765F"/>
    <w:rPr>
      <w:vertAlign w:val="superscript"/>
    </w:rPr>
  </w:style>
  <w:style w:type="paragraph" w:styleId="af0">
    <w:name w:val="annotation text"/>
    <w:basedOn w:val="a1"/>
    <w:link w:val="af1"/>
    <w:uiPriority w:val="99"/>
    <w:rsid w:val="00855584"/>
    <w:rPr>
      <w:sz w:val="20"/>
      <w:szCs w:val="20"/>
    </w:rPr>
  </w:style>
  <w:style w:type="character" w:customStyle="1" w:styleId="af1">
    <w:name w:val="Текст на коментар Знак"/>
    <w:link w:val="af0"/>
    <w:uiPriority w:val="99"/>
    <w:rsid w:val="00855584"/>
    <w:rPr>
      <w:rFonts w:ascii="Times New Roman" w:eastAsia="Times New Roman" w:hAnsi="Times New Roman" w:cs="Times New Roman"/>
      <w:sz w:val="20"/>
      <w:szCs w:val="20"/>
    </w:rPr>
  </w:style>
  <w:style w:type="paragraph" w:styleId="af2">
    <w:name w:val="Body Text Indent"/>
    <w:basedOn w:val="a1"/>
    <w:link w:val="19"/>
    <w:unhideWhenUsed/>
    <w:rsid w:val="008D015C"/>
    <w:pPr>
      <w:spacing w:after="120"/>
      <w:ind w:left="283"/>
    </w:pPr>
  </w:style>
  <w:style w:type="character" w:customStyle="1" w:styleId="19">
    <w:name w:val="Основен текст с отстъп Знак1"/>
    <w:link w:val="af2"/>
    <w:rsid w:val="008D015C"/>
    <w:rPr>
      <w:rFonts w:ascii="Times New Roman" w:eastAsia="Times New Roman" w:hAnsi="Times New Roman" w:cs="Times New Roman"/>
      <w:sz w:val="24"/>
      <w:szCs w:val="24"/>
    </w:rPr>
  </w:style>
  <w:style w:type="character" w:customStyle="1" w:styleId="40">
    <w:name w:val="Заглавие 4 Знак"/>
    <w:aliases w:val="ЗАГЛАВИЕ 4 Знак"/>
    <w:link w:val="4"/>
    <w:rsid w:val="008D015C"/>
    <w:rPr>
      <w:rFonts w:ascii="Calibri" w:eastAsia="Times New Roman" w:hAnsi="Calibri" w:cs="Times New Roman"/>
      <w:b/>
      <w:bCs/>
      <w:sz w:val="28"/>
      <w:szCs w:val="28"/>
    </w:rPr>
  </w:style>
  <w:style w:type="paragraph" w:customStyle="1" w:styleId="Style">
    <w:name w:val="Style"/>
    <w:uiPriority w:val="99"/>
    <w:rsid w:val="008D015C"/>
    <w:pPr>
      <w:widowControl w:val="0"/>
      <w:autoSpaceDE w:val="0"/>
      <w:autoSpaceDN w:val="0"/>
      <w:adjustRightInd w:val="0"/>
      <w:ind w:left="140" w:right="140" w:firstLine="840"/>
      <w:jc w:val="both"/>
    </w:pPr>
    <w:rPr>
      <w:rFonts w:ascii="Times New Roman" w:eastAsia="Times New Roman" w:hAnsi="Times New Roman"/>
      <w:sz w:val="22"/>
      <w:szCs w:val="22"/>
    </w:rPr>
  </w:style>
  <w:style w:type="paragraph" w:customStyle="1" w:styleId="FR2">
    <w:name w:val="FR2"/>
    <w:uiPriority w:val="99"/>
    <w:rsid w:val="008D015C"/>
    <w:pPr>
      <w:widowControl w:val="0"/>
      <w:jc w:val="right"/>
    </w:pPr>
    <w:rPr>
      <w:rFonts w:ascii="Arial" w:eastAsia="Times New Roman" w:hAnsi="Arial"/>
      <w:sz w:val="24"/>
      <w:lang w:eastAsia="en-US"/>
    </w:rPr>
  </w:style>
  <w:style w:type="paragraph" w:customStyle="1" w:styleId="normaltableau">
    <w:name w:val="normal_tableau"/>
    <w:basedOn w:val="a1"/>
    <w:rsid w:val="008D015C"/>
    <w:pPr>
      <w:suppressAutoHyphens/>
      <w:spacing w:before="120" w:after="120"/>
      <w:jc w:val="both"/>
    </w:pPr>
    <w:rPr>
      <w:rFonts w:ascii="Optima" w:hAnsi="Optima"/>
      <w:sz w:val="22"/>
      <w:szCs w:val="20"/>
      <w:lang w:val="en-GB" w:eastAsia="ar-SA"/>
    </w:rPr>
  </w:style>
  <w:style w:type="character" w:customStyle="1" w:styleId="Bodytext4">
    <w:name w:val="Body text (4)_"/>
    <w:link w:val="Bodytext41"/>
    <w:locked/>
    <w:rsid w:val="00DD045A"/>
    <w:rPr>
      <w:rFonts w:ascii="Verdana" w:hAnsi="Verdana"/>
      <w:i/>
      <w:sz w:val="18"/>
      <w:shd w:val="clear" w:color="auto" w:fill="FFFFFF"/>
    </w:rPr>
  </w:style>
  <w:style w:type="paragraph" w:customStyle="1" w:styleId="Bodytext41">
    <w:name w:val="Body text (4)1"/>
    <w:basedOn w:val="a1"/>
    <w:link w:val="Bodytext4"/>
    <w:rsid w:val="00DD045A"/>
    <w:pPr>
      <w:shd w:val="clear" w:color="auto" w:fill="FFFFFF"/>
      <w:spacing w:after="1260" w:line="226" w:lineRule="exact"/>
      <w:ind w:hanging="280"/>
    </w:pPr>
    <w:rPr>
      <w:rFonts w:ascii="Verdana" w:eastAsia="Calibri" w:hAnsi="Verdana"/>
      <w:i/>
      <w:sz w:val="18"/>
      <w:szCs w:val="20"/>
      <w:shd w:val="clear" w:color="auto" w:fill="FFFFFF"/>
    </w:rPr>
  </w:style>
  <w:style w:type="character" w:customStyle="1" w:styleId="BodytextBold7">
    <w:name w:val="Body text + Bold7"/>
    <w:rsid w:val="00DD045A"/>
    <w:rPr>
      <w:rFonts w:ascii="Verdana" w:hAnsi="Verdana"/>
      <w:b/>
      <w:sz w:val="18"/>
      <w:shd w:val="clear" w:color="auto" w:fill="FFFFFF"/>
    </w:rPr>
  </w:style>
  <w:style w:type="character" w:styleId="af3">
    <w:name w:val="Emphasis"/>
    <w:uiPriority w:val="99"/>
    <w:qFormat/>
    <w:rsid w:val="00DD045A"/>
    <w:rPr>
      <w:b/>
    </w:rPr>
  </w:style>
  <w:style w:type="character" w:customStyle="1" w:styleId="st">
    <w:name w:val="st"/>
    <w:rsid w:val="00DD045A"/>
  </w:style>
  <w:style w:type="character" w:customStyle="1" w:styleId="FontStyle14">
    <w:name w:val="Font Style14"/>
    <w:rsid w:val="00DD045A"/>
    <w:rPr>
      <w:rFonts w:ascii="Times New Roman" w:hAnsi="Times New Roman" w:cs="Times New Roman"/>
      <w:sz w:val="22"/>
      <w:szCs w:val="22"/>
    </w:rPr>
  </w:style>
  <w:style w:type="paragraph" w:customStyle="1" w:styleId="StyleFirstline05">
    <w:name w:val="Style First line:  0.5&quot;"/>
    <w:basedOn w:val="a1"/>
    <w:rsid w:val="00F9616D"/>
    <w:pPr>
      <w:widowControl w:val="0"/>
      <w:autoSpaceDE w:val="0"/>
      <w:autoSpaceDN w:val="0"/>
      <w:adjustRightInd w:val="0"/>
      <w:spacing w:before="120"/>
      <w:ind w:firstLine="720"/>
      <w:jc w:val="both"/>
    </w:pPr>
    <w:rPr>
      <w:rFonts w:ascii="Arial" w:hAnsi="Arial" w:cs="Arial"/>
      <w:szCs w:val="20"/>
      <w:lang w:val="ru-RU"/>
    </w:rPr>
  </w:style>
  <w:style w:type="character" w:styleId="af4">
    <w:name w:val="annotation reference"/>
    <w:uiPriority w:val="99"/>
    <w:semiHidden/>
    <w:unhideWhenUsed/>
    <w:rsid w:val="00E037E0"/>
    <w:rPr>
      <w:sz w:val="16"/>
      <w:szCs w:val="16"/>
    </w:rPr>
  </w:style>
  <w:style w:type="paragraph" w:styleId="af5">
    <w:name w:val="annotation subject"/>
    <w:basedOn w:val="af0"/>
    <w:next w:val="af0"/>
    <w:link w:val="af6"/>
    <w:uiPriority w:val="99"/>
    <w:semiHidden/>
    <w:unhideWhenUsed/>
    <w:rsid w:val="00E037E0"/>
    <w:rPr>
      <w:b/>
      <w:bCs/>
    </w:rPr>
  </w:style>
  <w:style w:type="character" w:customStyle="1" w:styleId="af6">
    <w:name w:val="Предмет на коментар Знак"/>
    <w:link w:val="af5"/>
    <w:uiPriority w:val="99"/>
    <w:rsid w:val="00E037E0"/>
    <w:rPr>
      <w:rFonts w:ascii="Times New Roman" w:eastAsia="Times New Roman" w:hAnsi="Times New Roman" w:cs="Times New Roman"/>
      <w:b/>
      <w:bCs/>
      <w:sz w:val="20"/>
      <w:szCs w:val="20"/>
      <w:lang w:eastAsia="en-US"/>
    </w:rPr>
  </w:style>
  <w:style w:type="paragraph" w:styleId="af7">
    <w:name w:val="No Spacing"/>
    <w:link w:val="af8"/>
    <w:qFormat/>
    <w:rsid w:val="00A77488"/>
    <w:rPr>
      <w:rFonts w:eastAsia="Times New Roman"/>
      <w:sz w:val="22"/>
      <w:szCs w:val="22"/>
    </w:rPr>
  </w:style>
  <w:style w:type="character" w:customStyle="1" w:styleId="af8">
    <w:name w:val="Без разредка Знак"/>
    <w:link w:val="af7"/>
    <w:rsid w:val="00A77488"/>
    <w:rPr>
      <w:rFonts w:eastAsia="Times New Roman"/>
      <w:sz w:val="22"/>
      <w:szCs w:val="22"/>
      <w:lang w:bidi="ar-SA"/>
    </w:rPr>
  </w:style>
  <w:style w:type="paragraph" w:styleId="24">
    <w:name w:val="Body Text 2"/>
    <w:basedOn w:val="a1"/>
    <w:link w:val="211"/>
    <w:unhideWhenUsed/>
    <w:rsid w:val="003838CE"/>
    <w:pPr>
      <w:spacing w:after="120" w:line="480" w:lineRule="auto"/>
    </w:pPr>
  </w:style>
  <w:style w:type="character" w:customStyle="1" w:styleId="211">
    <w:name w:val="Основен текст 2 Знак1"/>
    <w:link w:val="24"/>
    <w:rsid w:val="003838CE"/>
    <w:rPr>
      <w:rFonts w:ascii="Times New Roman" w:eastAsia="Times New Roman" w:hAnsi="Times New Roman"/>
      <w:sz w:val="24"/>
      <w:szCs w:val="24"/>
      <w:lang w:eastAsia="en-US"/>
    </w:rPr>
  </w:style>
  <w:style w:type="character" w:customStyle="1" w:styleId="timark">
    <w:name w:val="timark"/>
    <w:rsid w:val="004F0596"/>
  </w:style>
  <w:style w:type="paragraph" w:styleId="af9">
    <w:name w:val="Normal (Web)"/>
    <w:basedOn w:val="a1"/>
    <w:uiPriority w:val="99"/>
    <w:unhideWhenUsed/>
    <w:rsid w:val="004B1484"/>
    <w:pPr>
      <w:spacing w:before="100" w:beforeAutospacing="1" w:after="100" w:afterAutospacing="1"/>
    </w:pPr>
    <w:rPr>
      <w:lang w:eastAsia="bg-BG"/>
    </w:rPr>
  </w:style>
  <w:style w:type="paragraph" w:customStyle="1" w:styleId="Default">
    <w:name w:val="Default"/>
    <w:uiPriority w:val="99"/>
    <w:rsid w:val="004B1484"/>
    <w:pPr>
      <w:autoSpaceDE w:val="0"/>
      <w:autoSpaceDN w:val="0"/>
      <w:adjustRightInd w:val="0"/>
    </w:pPr>
    <w:rPr>
      <w:rFonts w:ascii="Times New Roman" w:hAnsi="Times New Roman"/>
      <w:color w:val="000000"/>
      <w:sz w:val="24"/>
      <w:szCs w:val="24"/>
    </w:rPr>
  </w:style>
  <w:style w:type="character" w:customStyle="1" w:styleId="31">
    <w:name w:val="Заглавие 3 Знак"/>
    <w:aliases w:val="ЗАГЛАВИЕ 3 Знак"/>
    <w:link w:val="30"/>
    <w:rsid w:val="00863E06"/>
    <w:rPr>
      <w:rFonts w:ascii="Cambria" w:eastAsia="Times New Roman" w:hAnsi="Cambria" w:cs="Times New Roman"/>
      <w:b/>
      <w:bCs/>
      <w:sz w:val="26"/>
      <w:szCs w:val="26"/>
      <w:lang w:eastAsia="en-US"/>
    </w:rPr>
  </w:style>
  <w:style w:type="character" w:customStyle="1" w:styleId="90">
    <w:name w:val="Заглавие 9 Знак"/>
    <w:link w:val="9"/>
    <w:uiPriority w:val="9"/>
    <w:semiHidden/>
    <w:rsid w:val="00244C12"/>
    <w:rPr>
      <w:rFonts w:ascii="Calibri Light" w:eastAsia="Times New Roman" w:hAnsi="Calibri Light" w:cs="Times New Roman"/>
      <w:sz w:val="22"/>
      <w:szCs w:val="22"/>
      <w:lang w:eastAsia="en-US"/>
    </w:rPr>
  </w:style>
  <w:style w:type="character" w:customStyle="1" w:styleId="50">
    <w:name w:val="Заглавие 5 Знак"/>
    <w:link w:val="5"/>
    <w:uiPriority w:val="99"/>
    <w:rsid w:val="005112BE"/>
    <w:rPr>
      <w:rFonts w:ascii="Arial" w:hAnsi="Arial" w:cs="Arial"/>
      <w:color w:val="002060"/>
      <w:sz w:val="14"/>
      <w:szCs w:val="14"/>
      <w:lang w:eastAsia="ar-SA"/>
    </w:rPr>
  </w:style>
  <w:style w:type="character" w:customStyle="1" w:styleId="60">
    <w:name w:val="Заглавие 6 Знак"/>
    <w:link w:val="6"/>
    <w:uiPriority w:val="99"/>
    <w:rsid w:val="005112BE"/>
    <w:rPr>
      <w:rFonts w:ascii="Arial" w:hAnsi="Arial" w:cs="Arial"/>
      <w:b/>
      <w:bCs/>
      <w:sz w:val="16"/>
      <w:szCs w:val="16"/>
      <w:lang w:eastAsia="ar-SA"/>
    </w:rPr>
  </w:style>
  <w:style w:type="character" w:customStyle="1" w:styleId="80">
    <w:name w:val="Заглавие 8 Знак"/>
    <w:link w:val="8"/>
    <w:rsid w:val="005112BE"/>
    <w:rPr>
      <w:rFonts w:ascii="Cambria" w:eastAsia="Times New Roman" w:hAnsi="Cambria"/>
      <w:color w:val="404040"/>
      <w:lang w:eastAsia="en-US"/>
    </w:rPr>
  </w:style>
  <w:style w:type="character" w:customStyle="1" w:styleId="70">
    <w:name w:val="Заглавие 7 Знак"/>
    <w:aliases w:val="ЗАГЛАВИЕ 5 Знак"/>
    <w:link w:val="7"/>
    <w:rsid w:val="0022372C"/>
    <w:rPr>
      <w:rFonts w:ascii="Arial" w:hAnsi="Arial" w:cs="Arial"/>
      <w:b/>
      <w:bCs/>
      <w:color w:val="4F81BD"/>
      <w:sz w:val="22"/>
      <w:szCs w:val="22"/>
      <w:lang w:eastAsia="ja-JP"/>
    </w:rPr>
  </w:style>
  <w:style w:type="numbering" w:customStyle="1" w:styleId="NoList1">
    <w:name w:val="No List1"/>
    <w:next w:val="a4"/>
    <w:uiPriority w:val="99"/>
    <w:semiHidden/>
    <w:unhideWhenUsed/>
    <w:rsid w:val="0022372C"/>
  </w:style>
  <w:style w:type="paragraph" w:styleId="afa">
    <w:name w:val="Normal Indent"/>
    <w:basedOn w:val="a1"/>
    <w:rsid w:val="0022372C"/>
    <w:pPr>
      <w:spacing w:before="120"/>
      <w:ind w:left="708" w:firstLine="567"/>
      <w:jc w:val="both"/>
    </w:pPr>
    <w:rPr>
      <w:rFonts w:ascii="Arial" w:eastAsia="Calibri" w:hAnsi="Arial" w:cs="Arial"/>
      <w:b/>
      <w:bCs/>
      <w:sz w:val="18"/>
      <w:szCs w:val="18"/>
      <w:lang w:val="en-GB" w:eastAsia="bg-BG"/>
    </w:rPr>
  </w:style>
  <w:style w:type="paragraph" w:styleId="a0">
    <w:name w:val="TOC Heading"/>
    <w:basedOn w:val="10"/>
    <w:next w:val="a1"/>
    <w:uiPriority w:val="99"/>
    <w:qFormat/>
    <w:rsid w:val="0022372C"/>
    <w:pPr>
      <w:keepLines/>
      <w:numPr>
        <w:numId w:val="1"/>
      </w:numPr>
      <w:spacing w:before="120"/>
      <w:jc w:val="both"/>
      <w:outlineLvl w:val="9"/>
    </w:pPr>
    <w:rPr>
      <w:rFonts w:ascii="Arial" w:eastAsia="Calibri" w:hAnsi="Arial" w:cs="Arial"/>
      <w:bCs/>
      <w:color w:val="365F91"/>
      <w:sz w:val="22"/>
      <w:szCs w:val="22"/>
      <w:u w:val="none"/>
      <w:lang w:val="en-US" w:eastAsia="ja-JP"/>
    </w:rPr>
  </w:style>
  <w:style w:type="paragraph" w:styleId="25">
    <w:name w:val="toc 2"/>
    <w:basedOn w:val="a1"/>
    <w:next w:val="a1"/>
    <w:autoRedefine/>
    <w:uiPriority w:val="99"/>
    <w:rsid w:val="0022372C"/>
    <w:pPr>
      <w:spacing w:before="120" w:after="100"/>
      <w:ind w:left="220" w:firstLine="567"/>
      <w:jc w:val="both"/>
    </w:pPr>
    <w:rPr>
      <w:rFonts w:ascii="Arial" w:hAnsi="Arial"/>
      <w:sz w:val="20"/>
      <w:szCs w:val="22"/>
    </w:rPr>
  </w:style>
  <w:style w:type="paragraph" w:styleId="33">
    <w:name w:val="toc 3"/>
    <w:basedOn w:val="a1"/>
    <w:next w:val="a1"/>
    <w:autoRedefine/>
    <w:uiPriority w:val="99"/>
    <w:rsid w:val="0022372C"/>
    <w:pPr>
      <w:spacing w:before="120" w:after="100"/>
      <w:ind w:left="440" w:firstLine="567"/>
      <w:jc w:val="both"/>
    </w:pPr>
    <w:rPr>
      <w:rFonts w:ascii="Arial" w:hAnsi="Arial"/>
      <w:sz w:val="20"/>
      <w:szCs w:val="22"/>
    </w:rPr>
  </w:style>
  <w:style w:type="character" w:customStyle="1" w:styleId="FontStyle13">
    <w:name w:val="Font Style13"/>
    <w:rsid w:val="0022372C"/>
    <w:rPr>
      <w:rFonts w:ascii="Times New Roman" w:hAnsi="Times New Roman"/>
      <w:sz w:val="24"/>
    </w:rPr>
  </w:style>
  <w:style w:type="table" w:customStyle="1" w:styleId="TableGrid1">
    <w:name w:val="Table Grid1"/>
    <w:basedOn w:val="a3"/>
    <w:next w:val="ac"/>
    <w:uiPriority w:val="59"/>
    <w:rsid w:val="0022372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11">
    <w:name w:val="Light List - Accent 11"/>
    <w:uiPriority w:val="99"/>
    <w:rsid w:val="0022372C"/>
    <w:rPr>
      <w:rFonts w:eastAsia="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styleId="afb">
    <w:name w:val="Light Shading"/>
    <w:basedOn w:val="a3"/>
    <w:uiPriority w:val="99"/>
    <w:rsid w:val="0022372C"/>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c">
    <w:name w:val="Intense Emphasis"/>
    <w:uiPriority w:val="21"/>
    <w:qFormat/>
    <w:rsid w:val="0022372C"/>
    <w:rPr>
      <w:rFonts w:ascii="Arial" w:hAnsi="Arial" w:cs="Times New Roman"/>
      <w:i/>
      <w:sz w:val="16"/>
      <w:lang w:val="bg-BG" w:eastAsia="bg-BG"/>
    </w:rPr>
  </w:style>
  <w:style w:type="paragraph" w:customStyle="1" w:styleId="afd">
    <w:name w:val="ТАБЛИЦА"/>
    <w:basedOn w:val="a1"/>
    <w:qFormat/>
    <w:rsid w:val="0022372C"/>
    <w:pPr>
      <w:spacing w:before="120"/>
      <w:jc w:val="both"/>
    </w:pPr>
    <w:rPr>
      <w:rFonts w:ascii="Arial" w:eastAsia="Calibri" w:hAnsi="Arial" w:cs="Arial"/>
      <w:bCs/>
      <w:sz w:val="20"/>
      <w:szCs w:val="22"/>
    </w:rPr>
  </w:style>
  <w:style w:type="paragraph" w:styleId="1a">
    <w:name w:val="toc 1"/>
    <w:basedOn w:val="a1"/>
    <w:next w:val="a1"/>
    <w:autoRedefine/>
    <w:uiPriority w:val="99"/>
    <w:rsid w:val="0022372C"/>
    <w:pPr>
      <w:spacing w:before="120" w:after="100"/>
      <w:ind w:firstLine="567"/>
      <w:jc w:val="both"/>
    </w:pPr>
    <w:rPr>
      <w:rFonts w:ascii="Arial" w:hAnsi="Arial"/>
      <w:sz w:val="20"/>
      <w:szCs w:val="22"/>
    </w:rPr>
  </w:style>
  <w:style w:type="paragraph" w:customStyle="1" w:styleId="FreeForm">
    <w:name w:val="Free Form"/>
    <w:rsid w:val="0022372C"/>
    <w:rPr>
      <w:rFonts w:ascii="Times New Roman" w:hAnsi="Times New Roman"/>
      <w:color w:val="000000"/>
    </w:rPr>
  </w:style>
  <w:style w:type="character" w:styleId="afe">
    <w:name w:val="Strong"/>
    <w:uiPriority w:val="22"/>
    <w:qFormat/>
    <w:rsid w:val="0022372C"/>
    <w:rPr>
      <w:rFonts w:cs="Times New Roman"/>
      <w:b/>
      <w:color w:val="4F81BD"/>
    </w:rPr>
  </w:style>
  <w:style w:type="character" w:customStyle="1" w:styleId="Hyperlink1">
    <w:name w:val="Hyperlink1"/>
    <w:rsid w:val="0022372C"/>
    <w:rPr>
      <w:color w:val="0000FF"/>
      <w:sz w:val="20"/>
      <w:u w:val="single"/>
    </w:rPr>
  </w:style>
  <w:style w:type="paragraph" w:customStyle="1" w:styleId="Header1">
    <w:name w:val="Header1"/>
    <w:rsid w:val="0022372C"/>
    <w:pPr>
      <w:tabs>
        <w:tab w:val="center" w:pos="4536"/>
        <w:tab w:val="right" w:pos="9072"/>
      </w:tabs>
    </w:pPr>
    <w:rPr>
      <w:rFonts w:ascii="Times New Roman" w:hAnsi="Times New Roman"/>
      <w:color w:val="000000"/>
      <w:sz w:val="24"/>
      <w:szCs w:val="24"/>
    </w:rPr>
  </w:style>
  <w:style w:type="paragraph" w:customStyle="1" w:styleId="Footer1">
    <w:name w:val="Footer1"/>
    <w:rsid w:val="0022372C"/>
    <w:pPr>
      <w:tabs>
        <w:tab w:val="center" w:pos="4536"/>
        <w:tab w:val="right" w:pos="9072"/>
      </w:tabs>
    </w:pPr>
    <w:rPr>
      <w:rFonts w:ascii="Times New Roman" w:hAnsi="Times New Roman"/>
      <w:color w:val="000000"/>
      <w:sz w:val="24"/>
      <w:szCs w:val="24"/>
    </w:rPr>
  </w:style>
  <w:style w:type="paragraph" w:customStyle="1" w:styleId="FootnoteTextA">
    <w:name w:val="Footnote Text A"/>
    <w:rsid w:val="0022372C"/>
    <w:rPr>
      <w:rFonts w:ascii="Times New Roman" w:hAnsi="Times New Roman"/>
      <w:color w:val="000000"/>
    </w:rPr>
  </w:style>
  <w:style w:type="character" w:customStyle="1" w:styleId="FootnoteTextChar1">
    <w:name w:val="Footnote Text Char1"/>
    <w:locked/>
    <w:rsid w:val="0022372C"/>
    <w:rPr>
      <w:rFonts w:ascii="Times New Roman" w:hAnsi="Times New Roman"/>
      <w:sz w:val="20"/>
      <w:lang w:eastAsia="bg-BG"/>
    </w:rPr>
  </w:style>
  <w:style w:type="character" w:customStyle="1" w:styleId="itemdescriptiontext2">
    <w:name w:val="item_description_text2"/>
    <w:rsid w:val="0022372C"/>
  </w:style>
  <w:style w:type="paragraph" w:customStyle="1" w:styleId="Style13">
    <w:name w:val="Style13"/>
    <w:basedOn w:val="a1"/>
    <w:rsid w:val="0022372C"/>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22372C"/>
    <w:rPr>
      <w:rFonts w:ascii="Times New Roman" w:hAnsi="Times New Roman"/>
      <w:sz w:val="22"/>
    </w:rPr>
  </w:style>
  <w:style w:type="paragraph" w:customStyle="1" w:styleId="CharCharCharCharChar">
    <w:name w:val="Char Char Char Знак Char Char Знак"/>
    <w:basedOn w:val="a1"/>
    <w:semiHidden/>
    <w:rsid w:val="0022372C"/>
    <w:pPr>
      <w:tabs>
        <w:tab w:val="left" w:pos="709"/>
      </w:tabs>
      <w:spacing w:before="120"/>
      <w:ind w:firstLine="567"/>
      <w:jc w:val="both"/>
    </w:pPr>
    <w:rPr>
      <w:rFonts w:ascii="Futura Bk" w:hAnsi="Futura Bk"/>
      <w:lang w:val="pl-PL" w:eastAsia="pl-PL"/>
    </w:rPr>
  </w:style>
  <w:style w:type="paragraph" w:styleId="41">
    <w:name w:val="toc 4"/>
    <w:basedOn w:val="a1"/>
    <w:next w:val="a1"/>
    <w:autoRedefine/>
    <w:uiPriority w:val="99"/>
    <w:rsid w:val="0022372C"/>
    <w:pPr>
      <w:spacing w:before="120" w:after="100"/>
      <w:ind w:left="660" w:firstLine="567"/>
      <w:jc w:val="both"/>
    </w:pPr>
    <w:rPr>
      <w:rFonts w:ascii="Arial" w:hAnsi="Arial" w:cs="Arial"/>
      <w:sz w:val="20"/>
      <w:szCs w:val="22"/>
      <w:lang w:eastAsia="bg-BG"/>
    </w:rPr>
  </w:style>
  <w:style w:type="paragraph" w:styleId="51">
    <w:name w:val="toc 5"/>
    <w:basedOn w:val="a1"/>
    <w:next w:val="a1"/>
    <w:autoRedefine/>
    <w:uiPriority w:val="99"/>
    <w:rsid w:val="0022372C"/>
    <w:pPr>
      <w:spacing w:before="120" w:after="100"/>
      <w:ind w:left="880" w:firstLine="567"/>
      <w:jc w:val="both"/>
    </w:pPr>
    <w:rPr>
      <w:rFonts w:ascii="Arial" w:hAnsi="Arial" w:cs="Arial"/>
      <w:sz w:val="22"/>
      <w:szCs w:val="22"/>
      <w:lang w:eastAsia="bg-BG"/>
    </w:rPr>
  </w:style>
  <w:style w:type="paragraph" w:styleId="61">
    <w:name w:val="toc 6"/>
    <w:basedOn w:val="a1"/>
    <w:next w:val="a1"/>
    <w:autoRedefine/>
    <w:uiPriority w:val="99"/>
    <w:rsid w:val="0022372C"/>
    <w:pPr>
      <w:spacing w:before="120" w:after="100"/>
      <w:ind w:left="1100" w:firstLine="567"/>
      <w:jc w:val="both"/>
    </w:pPr>
    <w:rPr>
      <w:rFonts w:ascii="Arial" w:hAnsi="Arial" w:cs="Arial"/>
      <w:sz w:val="22"/>
      <w:szCs w:val="22"/>
      <w:lang w:eastAsia="bg-BG"/>
    </w:rPr>
  </w:style>
  <w:style w:type="paragraph" w:styleId="71">
    <w:name w:val="toc 7"/>
    <w:basedOn w:val="a1"/>
    <w:next w:val="a1"/>
    <w:autoRedefine/>
    <w:uiPriority w:val="99"/>
    <w:rsid w:val="0022372C"/>
    <w:pPr>
      <w:spacing w:before="120" w:after="100"/>
      <w:ind w:left="1320" w:firstLine="567"/>
      <w:jc w:val="both"/>
    </w:pPr>
    <w:rPr>
      <w:rFonts w:ascii="Arial" w:hAnsi="Arial" w:cs="Arial"/>
      <w:sz w:val="22"/>
      <w:szCs w:val="22"/>
      <w:lang w:eastAsia="bg-BG"/>
    </w:rPr>
  </w:style>
  <w:style w:type="paragraph" w:styleId="81">
    <w:name w:val="toc 8"/>
    <w:basedOn w:val="a1"/>
    <w:next w:val="a1"/>
    <w:autoRedefine/>
    <w:uiPriority w:val="99"/>
    <w:rsid w:val="0022372C"/>
    <w:pPr>
      <w:spacing w:before="120" w:after="100"/>
      <w:ind w:left="1540" w:firstLine="567"/>
      <w:jc w:val="both"/>
    </w:pPr>
    <w:rPr>
      <w:rFonts w:ascii="Arial" w:hAnsi="Arial" w:cs="Arial"/>
      <w:sz w:val="22"/>
      <w:szCs w:val="22"/>
      <w:lang w:eastAsia="bg-BG"/>
    </w:rPr>
  </w:style>
  <w:style w:type="paragraph" w:styleId="91">
    <w:name w:val="toc 9"/>
    <w:basedOn w:val="a1"/>
    <w:next w:val="a1"/>
    <w:autoRedefine/>
    <w:uiPriority w:val="99"/>
    <w:rsid w:val="0022372C"/>
    <w:pPr>
      <w:spacing w:before="120" w:after="100"/>
      <w:ind w:left="1760" w:firstLine="567"/>
      <w:jc w:val="both"/>
    </w:pPr>
    <w:rPr>
      <w:rFonts w:ascii="Arial" w:hAnsi="Arial" w:cs="Arial"/>
      <w:sz w:val="22"/>
      <w:szCs w:val="22"/>
      <w:lang w:eastAsia="bg-BG"/>
    </w:rPr>
  </w:style>
  <w:style w:type="paragraph" w:styleId="aff">
    <w:name w:val="caption"/>
    <w:aliases w:val="ФИГУРА"/>
    <w:basedOn w:val="a1"/>
    <w:next w:val="a1"/>
    <w:qFormat/>
    <w:rsid w:val="0022372C"/>
    <w:pPr>
      <w:keepNext/>
      <w:spacing w:before="120"/>
      <w:ind w:firstLine="567"/>
      <w:jc w:val="both"/>
    </w:pPr>
    <w:rPr>
      <w:rFonts w:ascii="Arial" w:eastAsia="Calibri" w:hAnsi="Arial" w:cs="Arial"/>
      <w:bCs/>
      <w:i/>
      <w:sz w:val="20"/>
      <w:szCs w:val="20"/>
    </w:rPr>
  </w:style>
  <w:style w:type="paragraph" w:styleId="aff0">
    <w:name w:val="Subtitle"/>
    <w:basedOn w:val="a1"/>
    <w:next w:val="a1"/>
    <w:link w:val="1b"/>
    <w:uiPriority w:val="99"/>
    <w:qFormat/>
    <w:rsid w:val="0022372C"/>
    <w:pPr>
      <w:tabs>
        <w:tab w:val="center" w:pos="4536"/>
        <w:tab w:val="right" w:pos="9072"/>
      </w:tabs>
      <w:suppressAutoHyphens/>
      <w:spacing w:before="120"/>
      <w:ind w:firstLine="567"/>
    </w:pPr>
    <w:rPr>
      <w:rFonts w:ascii="Arial" w:eastAsia="Calibri" w:hAnsi="Arial"/>
      <w:b/>
      <w:color w:val="002060"/>
      <w:sz w:val="14"/>
      <w:szCs w:val="14"/>
      <w:lang w:eastAsia="ar-SA"/>
    </w:rPr>
  </w:style>
  <w:style w:type="character" w:customStyle="1" w:styleId="1b">
    <w:name w:val="Подзаглавие Знак1"/>
    <w:link w:val="aff0"/>
    <w:uiPriority w:val="99"/>
    <w:rsid w:val="0022372C"/>
    <w:rPr>
      <w:rFonts w:ascii="Arial" w:hAnsi="Arial" w:cs="Arial"/>
      <w:b/>
      <w:color w:val="002060"/>
      <w:sz w:val="14"/>
      <w:szCs w:val="14"/>
      <w:lang w:eastAsia="ar-SA"/>
    </w:rPr>
  </w:style>
  <w:style w:type="character" w:styleId="aff1">
    <w:name w:val="Subtle Emphasis"/>
    <w:uiPriority w:val="19"/>
    <w:qFormat/>
    <w:rsid w:val="0022372C"/>
    <w:rPr>
      <w:rFonts w:cs="Times New Roman"/>
    </w:rPr>
  </w:style>
  <w:style w:type="table" w:styleId="-1">
    <w:name w:val="Light List Accent 1"/>
    <w:basedOn w:val="a3"/>
    <w:uiPriority w:val="99"/>
    <w:rsid w:val="0022372C"/>
    <w:rPr>
      <w:rFonts w:ascii="Arial" w:hAnsi="Arial"/>
    </w:rPr>
    <w:tblPr>
      <w:tblStyleRowBandSize w:val="1"/>
      <w:tblStyleColBandSize w:val="1"/>
      <w:tblInd w:w="0" w:type="dxa"/>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2">
    <w:name w:val="table of figures"/>
    <w:basedOn w:val="a1"/>
    <w:next w:val="a1"/>
    <w:uiPriority w:val="99"/>
    <w:rsid w:val="0022372C"/>
    <w:pPr>
      <w:spacing w:before="120"/>
      <w:ind w:firstLine="567"/>
      <w:jc w:val="both"/>
    </w:pPr>
    <w:rPr>
      <w:rFonts w:ascii="Arial" w:eastAsia="Calibri" w:hAnsi="Arial" w:cs="Arial"/>
      <w:sz w:val="20"/>
      <w:szCs w:val="22"/>
    </w:rPr>
  </w:style>
  <w:style w:type="table" w:styleId="aff3">
    <w:name w:val="Light List"/>
    <w:basedOn w:val="a3"/>
    <w:uiPriority w:val="99"/>
    <w:rsid w:val="0022372C"/>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LightList-Accent2">
    <w:name w:val="Light List Accent 2"/>
    <w:basedOn w:val="a3"/>
    <w:uiPriority w:val="99"/>
    <w:rsid w:val="0022372C"/>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1"/>
    <w:uiPriority w:val="99"/>
    <w:rsid w:val="0022372C"/>
    <w:tblPr>
      <w:tblStyleRowBandSize w:val="1"/>
      <w:tblStyleColBandSize w:val="1"/>
      <w:tblInd w:w="0" w:type="dxa"/>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CellMar>
        <w:top w:w="0" w:type="dxa"/>
        <w:left w:w="108" w:type="dxa"/>
        <w:bottom w:w="0" w:type="dxa"/>
        <w:right w:w="108" w:type="dxa"/>
      </w:tblCellMar>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4">
    <w:name w:val="endnote text"/>
    <w:basedOn w:val="a1"/>
    <w:link w:val="aff5"/>
    <w:uiPriority w:val="99"/>
    <w:semiHidden/>
    <w:rsid w:val="0022372C"/>
    <w:pPr>
      <w:spacing w:before="120"/>
      <w:ind w:firstLine="567"/>
      <w:jc w:val="both"/>
    </w:pPr>
    <w:rPr>
      <w:rFonts w:ascii="Arial" w:eastAsia="Calibri" w:hAnsi="Arial"/>
      <w:sz w:val="20"/>
      <w:szCs w:val="20"/>
    </w:rPr>
  </w:style>
  <w:style w:type="character" w:customStyle="1" w:styleId="aff5">
    <w:name w:val="Текст на бележка в края Знак"/>
    <w:link w:val="aff4"/>
    <w:uiPriority w:val="99"/>
    <w:semiHidden/>
    <w:rsid w:val="0022372C"/>
    <w:rPr>
      <w:rFonts w:ascii="Arial" w:hAnsi="Arial" w:cs="Arial"/>
      <w:lang w:eastAsia="en-US"/>
    </w:rPr>
  </w:style>
  <w:style w:type="character" w:styleId="aff6">
    <w:name w:val="endnote reference"/>
    <w:uiPriority w:val="99"/>
    <w:rsid w:val="0022372C"/>
    <w:rPr>
      <w:rFonts w:cs="Times New Roman"/>
      <w:vertAlign w:val="superscript"/>
    </w:rPr>
  </w:style>
  <w:style w:type="paragraph" w:customStyle="1" w:styleId="Char">
    <w:name w:val="Char"/>
    <w:basedOn w:val="a1"/>
    <w:uiPriority w:val="99"/>
    <w:rsid w:val="0022372C"/>
    <w:pPr>
      <w:tabs>
        <w:tab w:val="left" w:pos="709"/>
      </w:tabs>
      <w:spacing w:before="120"/>
      <w:ind w:firstLine="567"/>
    </w:pPr>
    <w:rPr>
      <w:rFonts w:ascii="Tahoma" w:hAnsi="Tahoma"/>
      <w:lang w:val="pl-PL" w:eastAsia="pl-PL"/>
    </w:rPr>
  </w:style>
  <w:style w:type="paragraph" w:customStyle="1" w:styleId="Body">
    <w:name w:val="Body"/>
    <w:link w:val="BodyChar"/>
    <w:rsid w:val="0022372C"/>
    <w:rPr>
      <w:rFonts w:ascii="Arial Unicode MS" w:eastAsia="Arial Unicode MS" w:hAnsi="Times New Roman"/>
      <w:color w:val="000000"/>
      <w:sz w:val="24"/>
      <w:szCs w:val="24"/>
      <w:u w:color="000000"/>
      <w:lang w:val="ru-RU"/>
    </w:rPr>
  </w:style>
  <w:style w:type="character" w:styleId="aff7">
    <w:name w:val="Book Title"/>
    <w:aliases w:val="ЗАГЛАВИЕ ДОКУМЕНТ"/>
    <w:uiPriority w:val="33"/>
    <w:qFormat/>
    <w:rsid w:val="0022372C"/>
    <w:rPr>
      <w:rFonts w:ascii="Arial" w:hAnsi="Arial" w:cs="Times New Roman"/>
      <w:b/>
      <w:color w:val="1F497D"/>
      <w:sz w:val="22"/>
    </w:rPr>
  </w:style>
  <w:style w:type="paragraph" w:customStyle="1" w:styleId="CharCharCharCharChar1">
    <w:name w:val="Char Char Char Знак Char Char Знак1"/>
    <w:basedOn w:val="a1"/>
    <w:uiPriority w:val="99"/>
    <w:semiHidden/>
    <w:rsid w:val="0022372C"/>
    <w:pPr>
      <w:tabs>
        <w:tab w:val="left" w:pos="709"/>
      </w:tabs>
      <w:spacing w:before="120"/>
    </w:pPr>
    <w:rPr>
      <w:rFonts w:ascii="Futura Bk" w:hAnsi="Futura Bk"/>
      <w:lang w:val="pl-PL" w:eastAsia="pl-PL"/>
    </w:rPr>
  </w:style>
  <w:style w:type="paragraph" w:customStyle="1" w:styleId="Char1">
    <w:name w:val="Char1"/>
    <w:basedOn w:val="a1"/>
    <w:uiPriority w:val="99"/>
    <w:rsid w:val="0022372C"/>
    <w:pPr>
      <w:tabs>
        <w:tab w:val="left" w:pos="709"/>
      </w:tabs>
      <w:spacing w:before="120"/>
    </w:pPr>
    <w:rPr>
      <w:rFonts w:ascii="Tahoma" w:hAnsi="Tahoma"/>
      <w:lang w:val="pl-PL" w:eastAsia="pl-PL"/>
    </w:rPr>
  </w:style>
  <w:style w:type="paragraph" w:customStyle="1" w:styleId="PreformattedText">
    <w:name w:val="Preformatted Text"/>
    <w:basedOn w:val="a1"/>
    <w:rsid w:val="0022372C"/>
    <w:pPr>
      <w:widowControl w:val="0"/>
      <w:autoSpaceDN w:val="0"/>
      <w:adjustRightInd w:val="0"/>
      <w:spacing w:before="120"/>
    </w:pPr>
    <w:rPr>
      <w:rFonts w:ascii="Courier New" w:hAnsi="Courier New" w:cs="Courier New"/>
      <w:sz w:val="20"/>
      <w:szCs w:val="20"/>
    </w:rPr>
  </w:style>
  <w:style w:type="character" w:styleId="aff8">
    <w:name w:val="Intense Reference"/>
    <w:uiPriority w:val="32"/>
    <w:qFormat/>
    <w:rsid w:val="0022372C"/>
    <w:rPr>
      <w:rFonts w:cs="Times New Roman"/>
      <w:b/>
      <w:bCs/>
      <w:smallCaps/>
      <w:color w:val="C0504D"/>
      <w:spacing w:val="5"/>
      <w:u w:val="single"/>
    </w:rPr>
  </w:style>
  <w:style w:type="paragraph" w:customStyle="1" w:styleId="aff9">
    <w:name w:val="СЪДЪРЖАНИЕ"/>
    <w:basedOn w:val="aff2"/>
    <w:qFormat/>
    <w:rsid w:val="0022372C"/>
    <w:pPr>
      <w:tabs>
        <w:tab w:val="right" w:leader="dot" w:pos="9911"/>
      </w:tabs>
      <w:ind w:firstLine="0"/>
    </w:pPr>
  </w:style>
  <w:style w:type="paragraph" w:customStyle="1" w:styleId="Normalbold">
    <w:name w:val="Normal bold"/>
    <w:basedOn w:val="a1"/>
    <w:qFormat/>
    <w:rsid w:val="0022372C"/>
    <w:pPr>
      <w:spacing w:before="120"/>
      <w:ind w:firstLine="567"/>
      <w:jc w:val="both"/>
    </w:pPr>
    <w:rPr>
      <w:rFonts w:ascii="Arial" w:eastAsia="Calibri" w:hAnsi="Arial" w:cs="Arial"/>
      <w:b/>
      <w:sz w:val="22"/>
      <w:szCs w:val="22"/>
    </w:rPr>
  </w:style>
  <w:style w:type="paragraph" w:customStyle="1" w:styleId="62">
    <w:name w:val="ЗАГЛАВИЕ 6"/>
    <w:basedOn w:val="a1"/>
    <w:link w:val="6Char"/>
    <w:qFormat/>
    <w:rsid w:val="0022372C"/>
    <w:pPr>
      <w:spacing w:before="120"/>
      <w:ind w:left="142" w:firstLine="709"/>
      <w:jc w:val="both"/>
    </w:pPr>
    <w:rPr>
      <w:rFonts w:ascii="Arial Bold" w:eastAsia="Calibri" w:hAnsi="Arial Bold"/>
      <w:b/>
      <w:color w:val="4F81BD"/>
      <w:sz w:val="22"/>
      <w:szCs w:val="22"/>
    </w:rPr>
  </w:style>
  <w:style w:type="character" w:customStyle="1" w:styleId="6Char">
    <w:name w:val="ЗАГЛАВИЕ 6 Char"/>
    <w:link w:val="62"/>
    <w:locked/>
    <w:rsid w:val="0022372C"/>
    <w:rPr>
      <w:rFonts w:ascii="Arial Bold" w:hAnsi="Arial Bold" w:cs="Arial"/>
      <w:b/>
      <w:color w:val="4F81BD"/>
      <w:sz w:val="22"/>
      <w:szCs w:val="22"/>
      <w:lang w:eastAsia="en-US"/>
    </w:rPr>
  </w:style>
  <w:style w:type="character" w:styleId="affa">
    <w:name w:val="page number"/>
    <w:uiPriority w:val="99"/>
    <w:rsid w:val="0022372C"/>
    <w:rPr>
      <w:rFonts w:ascii="Arial" w:hAnsi="Arial" w:cs="Times New Roman"/>
      <w:sz w:val="20"/>
    </w:rPr>
  </w:style>
  <w:style w:type="character" w:customStyle="1" w:styleId="FontStyle30">
    <w:name w:val="Font Style30"/>
    <w:uiPriority w:val="99"/>
    <w:rsid w:val="0022372C"/>
    <w:rPr>
      <w:rFonts w:ascii="Arial" w:hAnsi="Arial"/>
      <w:sz w:val="18"/>
    </w:rPr>
  </w:style>
  <w:style w:type="paragraph" w:customStyle="1" w:styleId="1">
    <w:name w:val="1.НЕСЕБЪР"/>
    <w:basedOn w:val="a1"/>
    <w:rsid w:val="0022372C"/>
    <w:pPr>
      <w:numPr>
        <w:numId w:val="9"/>
      </w:numPr>
      <w:spacing w:before="120" w:after="120"/>
      <w:ind w:left="1418" w:hanging="567"/>
      <w:jc w:val="both"/>
    </w:pPr>
    <w:rPr>
      <w:rFonts w:ascii="Arial" w:hAnsi="Arial" w:cs="Arial"/>
      <w:b/>
      <w:sz w:val="28"/>
      <w:lang w:eastAsia="bg-BG"/>
    </w:rPr>
  </w:style>
  <w:style w:type="paragraph" w:customStyle="1" w:styleId="2">
    <w:name w:val="2.НЕСЕБЪР"/>
    <w:basedOn w:val="1"/>
    <w:qFormat/>
    <w:rsid w:val="0022372C"/>
    <w:pPr>
      <w:numPr>
        <w:ilvl w:val="1"/>
      </w:numPr>
      <w:ind w:left="1571"/>
    </w:pPr>
    <w:rPr>
      <w:rFonts w:ascii="Arial Narrow" w:hAnsi="Arial Narrow"/>
      <w:sz w:val="24"/>
    </w:rPr>
  </w:style>
  <w:style w:type="paragraph" w:customStyle="1" w:styleId="3">
    <w:name w:val="3.НЕСЕБЪР"/>
    <w:basedOn w:val="1"/>
    <w:link w:val="3Char"/>
    <w:qFormat/>
    <w:rsid w:val="0022372C"/>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22372C"/>
    <w:rPr>
      <w:rFonts w:ascii="Arial Narrow" w:hAnsi="Arial Narrow"/>
      <w:b/>
      <w:i/>
      <w:sz w:val="24"/>
    </w:rPr>
  </w:style>
  <w:style w:type="paragraph" w:customStyle="1" w:styleId="BULLET">
    <w:name w:val="BULLET"/>
    <w:basedOn w:val="1a"/>
    <w:link w:val="BULLETChar"/>
    <w:qFormat/>
    <w:rsid w:val="0022372C"/>
    <w:pPr>
      <w:numPr>
        <w:numId w:val="10"/>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22372C"/>
    <w:rPr>
      <w:rFonts w:ascii="Arial" w:hAnsi="Arial"/>
    </w:rPr>
  </w:style>
  <w:style w:type="character" w:customStyle="1" w:styleId="affb">
    <w:name w:val="Основен текст_"/>
    <w:link w:val="1c"/>
    <w:uiPriority w:val="99"/>
    <w:locked/>
    <w:rsid w:val="0022372C"/>
    <w:rPr>
      <w:rFonts w:ascii="Arial" w:hAnsi="Arial"/>
      <w:sz w:val="19"/>
      <w:shd w:val="clear" w:color="auto" w:fill="FFFFFF"/>
    </w:rPr>
  </w:style>
  <w:style w:type="paragraph" w:customStyle="1" w:styleId="1c">
    <w:name w:val="Основен текст1"/>
    <w:basedOn w:val="a1"/>
    <w:link w:val="affb"/>
    <w:uiPriority w:val="99"/>
    <w:rsid w:val="0022372C"/>
    <w:pPr>
      <w:shd w:val="clear" w:color="auto" w:fill="FFFFFF"/>
      <w:spacing w:before="240" w:after="240" w:line="341" w:lineRule="exact"/>
      <w:ind w:hanging="580"/>
      <w:jc w:val="both"/>
    </w:pPr>
    <w:rPr>
      <w:rFonts w:ascii="Arial" w:eastAsia="Calibri" w:hAnsi="Arial"/>
      <w:sz w:val="19"/>
      <w:szCs w:val="20"/>
    </w:rPr>
  </w:style>
  <w:style w:type="paragraph" w:customStyle="1" w:styleId="26">
    <w:name w:val="Основен текст2"/>
    <w:basedOn w:val="a1"/>
    <w:rsid w:val="0022372C"/>
    <w:pPr>
      <w:shd w:val="clear" w:color="auto" w:fill="FFFFFF"/>
      <w:spacing w:after="300" w:line="384" w:lineRule="exact"/>
      <w:ind w:hanging="820"/>
      <w:jc w:val="both"/>
    </w:pPr>
    <w:rPr>
      <w:rFonts w:ascii="Arial" w:eastAsia="Calibri" w:hAnsi="Arial"/>
      <w:sz w:val="21"/>
      <w:szCs w:val="21"/>
      <w:lang w:eastAsia="bg-BG"/>
    </w:rPr>
  </w:style>
  <w:style w:type="paragraph" w:customStyle="1" w:styleId="BoldTitle">
    <w:name w:val="Bold Title"/>
    <w:basedOn w:val="a1"/>
    <w:qFormat/>
    <w:rsid w:val="0022372C"/>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22372C"/>
    <w:pPr>
      <w:numPr>
        <w:numId w:val="6"/>
      </w:numPr>
    </w:pPr>
  </w:style>
  <w:style w:type="numbering" w:customStyle="1" w:styleId="List31">
    <w:name w:val="List 31"/>
    <w:rsid w:val="0022372C"/>
    <w:pPr>
      <w:numPr>
        <w:numId w:val="8"/>
      </w:numPr>
    </w:pPr>
  </w:style>
  <w:style w:type="numbering" w:customStyle="1" w:styleId="List21">
    <w:name w:val="List 21"/>
    <w:rsid w:val="0022372C"/>
    <w:pPr>
      <w:numPr>
        <w:numId w:val="7"/>
      </w:numPr>
    </w:pPr>
  </w:style>
  <w:style w:type="numbering" w:customStyle="1" w:styleId="List0">
    <w:name w:val="List 0"/>
    <w:rsid w:val="0022372C"/>
    <w:pPr>
      <w:numPr>
        <w:numId w:val="5"/>
      </w:numPr>
    </w:pPr>
  </w:style>
  <w:style w:type="table" w:customStyle="1" w:styleId="TableGrid2">
    <w:name w:val="Table Grid2"/>
    <w:basedOn w:val="a3"/>
    <w:next w:val="ac"/>
    <w:uiPriority w:val="59"/>
    <w:rsid w:val="0022372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a3"/>
    <w:next w:val="ac"/>
    <w:uiPriority w:val="59"/>
    <w:rsid w:val="0022372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a3"/>
    <w:next w:val="ac"/>
    <w:rsid w:val="0022372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a4"/>
    <w:uiPriority w:val="99"/>
    <w:semiHidden/>
    <w:unhideWhenUsed/>
    <w:rsid w:val="0022372C"/>
  </w:style>
  <w:style w:type="numbering" w:customStyle="1" w:styleId="NoList111">
    <w:name w:val="No List111"/>
    <w:next w:val="a4"/>
    <w:semiHidden/>
    <w:rsid w:val="0022372C"/>
  </w:style>
  <w:style w:type="table" w:customStyle="1" w:styleId="TableGrid5">
    <w:name w:val="Table Grid5"/>
    <w:basedOn w:val="a3"/>
    <w:next w:val="ac"/>
    <w:rsid w:val="0022372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Accent111">
    <w:name w:val="Light List - Accent 111"/>
    <w:rsid w:val="0022372C"/>
    <w:rPr>
      <w:rFonts w:eastAsia="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3"/>
    <w:next w:val="afb"/>
    <w:uiPriority w:val="60"/>
    <w:rsid w:val="0022372C"/>
    <w:rPr>
      <w:color w:val="000000"/>
      <w:sz w:val="22"/>
      <w:szCs w:val="22"/>
      <w:lang w:eastAsia="en-U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3"/>
    <w:next w:val="-1"/>
    <w:uiPriority w:val="61"/>
    <w:rsid w:val="0022372C"/>
    <w:rPr>
      <w:rFonts w:ascii="Arial" w:hAnsi="Arial"/>
      <w:szCs w:val="22"/>
      <w:lang w:eastAsia="en-US"/>
    </w:rPr>
    <w:tblPr>
      <w:tblStyleRowBandSize w:val="1"/>
      <w:tblStyleColBandSize w:val="1"/>
      <w:tblInd w:w="0" w:type="dxa"/>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CellMar>
        <w:top w:w="0" w:type="dxa"/>
        <w:left w:w="108" w:type="dxa"/>
        <w:bottom w:w="0" w:type="dxa"/>
        <w:right w:w="108" w:type="dxa"/>
      </w:tblCellMar>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3"/>
    <w:next w:val="aff3"/>
    <w:uiPriority w:val="61"/>
    <w:rsid w:val="0022372C"/>
    <w:rPr>
      <w:sz w:val="22"/>
      <w:szCs w:val="22"/>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3"/>
    <w:next w:val="LightList-Accent2"/>
    <w:uiPriority w:val="61"/>
    <w:rsid w:val="0022372C"/>
    <w:rPr>
      <w:sz w:val="22"/>
      <w:szCs w:val="22"/>
      <w:lang w:eastAsia="en-US"/>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1"/>
    <w:uiPriority w:val="99"/>
    <w:rsid w:val="0022372C"/>
    <w:rPr>
      <w:szCs w:val="22"/>
      <w:lang w:eastAsia="en-US"/>
    </w:rPr>
    <w:tblPr>
      <w:tblStyleRowBandSize w:val="1"/>
      <w:tblStyleColBandSize w:val="1"/>
      <w:tblInd w:w="0" w:type="dxa"/>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CellMar>
        <w:top w:w="0" w:type="dxa"/>
        <w:left w:w="108" w:type="dxa"/>
        <w:bottom w:w="0" w:type="dxa"/>
        <w:right w:w="108" w:type="dxa"/>
      </w:tblCellMa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22372C"/>
  </w:style>
  <w:style w:type="numbering" w:customStyle="1" w:styleId="List11">
    <w:name w:val="List 11"/>
    <w:rsid w:val="0022372C"/>
  </w:style>
  <w:style w:type="numbering" w:customStyle="1" w:styleId="List211">
    <w:name w:val="List 211"/>
    <w:basedOn w:val="a4"/>
    <w:rsid w:val="0022372C"/>
  </w:style>
  <w:style w:type="numbering" w:customStyle="1" w:styleId="List311">
    <w:name w:val="List 311"/>
    <w:basedOn w:val="a4"/>
    <w:rsid w:val="0022372C"/>
  </w:style>
  <w:style w:type="table" w:customStyle="1" w:styleId="TableGrid6">
    <w:name w:val="Table Grid6"/>
    <w:basedOn w:val="a3"/>
    <w:next w:val="ac"/>
    <w:rsid w:val="0022372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1"/>
    <w:rsid w:val="00ED3B8F"/>
    <w:pPr>
      <w:tabs>
        <w:tab w:val="left" w:pos="709"/>
      </w:tabs>
    </w:pPr>
    <w:rPr>
      <w:rFonts w:ascii="Tahoma" w:hAnsi="Tahoma"/>
      <w:lang w:val="pl-PL" w:eastAsia="pl-PL"/>
    </w:rPr>
  </w:style>
  <w:style w:type="character" w:customStyle="1" w:styleId="Heading2Char1">
    <w:name w:val="Heading 2 Char1"/>
    <w:locked/>
    <w:rsid w:val="00D91523"/>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1"/>
    <w:rsid w:val="00D91523"/>
    <w:pPr>
      <w:tabs>
        <w:tab w:val="left" w:pos="709"/>
      </w:tabs>
    </w:pPr>
    <w:rPr>
      <w:rFonts w:ascii="Tahoma" w:hAnsi="Tahoma"/>
      <w:lang w:val="pl-PL" w:eastAsia="pl-PL"/>
    </w:rPr>
  </w:style>
  <w:style w:type="table" w:customStyle="1" w:styleId="TableGrid7">
    <w:name w:val="Table Grid7"/>
    <w:basedOn w:val="a3"/>
    <w:next w:val="ac"/>
    <w:rsid w:val="00D9152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Знак Char Char Знак Char Char Знак"/>
    <w:basedOn w:val="a1"/>
    <w:rsid w:val="00D91523"/>
    <w:pPr>
      <w:spacing w:after="160"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1"/>
    <w:rsid w:val="00D91523"/>
    <w:pPr>
      <w:tabs>
        <w:tab w:val="left" w:pos="709"/>
      </w:tabs>
    </w:pPr>
    <w:rPr>
      <w:rFonts w:ascii="Tahoma" w:hAnsi="Tahoma"/>
      <w:lang w:val="pl-PL" w:eastAsia="pl-PL"/>
    </w:rPr>
  </w:style>
  <w:style w:type="paragraph" w:customStyle="1" w:styleId="Application1">
    <w:name w:val="Application1"/>
    <w:basedOn w:val="10"/>
    <w:next w:val="Application2"/>
    <w:rsid w:val="00D91523"/>
    <w:pPr>
      <w:pageBreakBefore/>
      <w:widowControl w:val="0"/>
      <w:tabs>
        <w:tab w:val="num" w:pos="720"/>
      </w:tabs>
      <w:spacing w:after="480"/>
      <w:ind w:left="360" w:hanging="360"/>
      <w:jc w:val="left"/>
    </w:pPr>
    <w:rPr>
      <w:rFonts w:ascii="Arial" w:hAnsi="Arial"/>
      <w:caps/>
      <w:kern w:val="28"/>
      <w:sz w:val="28"/>
      <w:szCs w:val="24"/>
      <w:u w:val="none"/>
      <w:lang w:eastAsia="bg-BG"/>
    </w:rPr>
  </w:style>
  <w:style w:type="paragraph" w:customStyle="1" w:styleId="Application2">
    <w:name w:val="Application2"/>
    <w:basedOn w:val="a1"/>
    <w:autoRedefine/>
    <w:uiPriority w:val="99"/>
    <w:rsid w:val="00D91523"/>
    <w:pPr>
      <w:widowControl w:val="0"/>
      <w:suppressAutoHyphens/>
      <w:spacing w:before="120" w:after="120"/>
    </w:pPr>
    <w:rPr>
      <w:rFonts w:ascii="Arial" w:hAnsi="Arial" w:cs="Arial"/>
      <w:spacing w:val="-2"/>
      <w:sz w:val="22"/>
      <w:szCs w:val="22"/>
      <w:lang w:eastAsia="bg-BG"/>
    </w:rPr>
  </w:style>
  <w:style w:type="paragraph" w:customStyle="1" w:styleId="Application3">
    <w:name w:val="Application3"/>
    <w:basedOn w:val="a1"/>
    <w:autoRedefine/>
    <w:rsid w:val="00D91523"/>
    <w:pPr>
      <w:tabs>
        <w:tab w:val="left" w:pos="426"/>
      </w:tabs>
      <w:spacing w:before="100" w:beforeAutospacing="1" w:line="276" w:lineRule="auto"/>
      <w:ind w:left="360"/>
      <w:jc w:val="both"/>
    </w:pPr>
    <w:rPr>
      <w:rFonts w:ascii="Cambria" w:hAnsi="Cambria"/>
      <w:b/>
      <w:i/>
      <w:spacing w:val="-2"/>
      <w:lang w:eastAsia="bg-BG"/>
    </w:rPr>
  </w:style>
  <w:style w:type="paragraph" w:customStyle="1" w:styleId="Text1">
    <w:name w:val="Text 1"/>
    <w:rsid w:val="00D91523"/>
    <w:pPr>
      <w:widowControl w:val="0"/>
      <w:tabs>
        <w:tab w:val="left" w:pos="-720"/>
      </w:tabs>
      <w:suppressAutoHyphens/>
      <w:jc w:val="both"/>
    </w:pPr>
    <w:rPr>
      <w:rFonts w:ascii="Courier New" w:eastAsia="Times New Roman" w:hAnsi="Courier New"/>
      <w:spacing w:val="-3"/>
      <w:sz w:val="24"/>
      <w:lang w:val="en-GB" w:eastAsia="en-US"/>
    </w:rPr>
  </w:style>
  <w:style w:type="character" w:styleId="affc">
    <w:name w:val="line number"/>
    <w:rsid w:val="00D91523"/>
    <w:rPr>
      <w:rFonts w:cs="Times New Roman"/>
    </w:rPr>
  </w:style>
  <w:style w:type="paragraph" w:customStyle="1" w:styleId="SubTitle1">
    <w:name w:val="SubTitle 1"/>
    <w:basedOn w:val="a1"/>
    <w:next w:val="a1"/>
    <w:rsid w:val="00D91523"/>
    <w:pPr>
      <w:spacing w:after="240"/>
      <w:jc w:val="center"/>
    </w:pPr>
    <w:rPr>
      <w:b/>
      <w:sz w:val="40"/>
      <w:lang w:eastAsia="bg-BG"/>
    </w:rPr>
  </w:style>
  <w:style w:type="paragraph" w:customStyle="1" w:styleId="Application4">
    <w:name w:val="Application4"/>
    <w:basedOn w:val="Application3"/>
    <w:autoRedefine/>
    <w:uiPriority w:val="99"/>
    <w:rsid w:val="00D91523"/>
    <w:pPr>
      <w:tabs>
        <w:tab w:val="num" w:pos="502"/>
      </w:tabs>
      <w:ind w:left="502" w:hanging="360"/>
    </w:pPr>
  </w:style>
  <w:style w:type="paragraph" w:customStyle="1" w:styleId="Application5">
    <w:name w:val="Application5"/>
    <w:basedOn w:val="Application2"/>
    <w:autoRedefine/>
    <w:rsid w:val="00D91523"/>
    <w:pPr>
      <w:ind w:left="567" w:hanging="567"/>
    </w:pPr>
    <w:rPr>
      <w:b/>
      <w:sz w:val="24"/>
    </w:rPr>
  </w:style>
  <w:style w:type="paragraph" w:styleId="34">
    <w:name w:val="Body Text 3"/>
    <w:basedOn w:val="a1"/>
    <w:link w:val="35"/>
    <w:uiPriority w:val="99"/>
    <w:rsid w:val="00D91523"/>
    <w:pPr>
      <w:tabs>
        <w:tab w:val="left" w:pos="-720"/>
      </w:tabs>
      <w:suppressAutoHyphens/>
      <w:jc w:val="both"/>
    </w:pPr>
    <w:rPr>
      <w:rFonts w:ascii="Arial" w:hAnsi="Arial"/>
      <w:sz w:val="20"/>
      <w:lang w:val="fr-FR"/>
    </w:rPr>
  </w:style>
  <w:style w:type="character" w:customStyle="1" w:styleId="35">
    <w:name w:val="Основен текст 3 Знак"/>
    <w:link w:val="34"/>
    <w:uiPriority w:val="99"/>
    <w:rsid w:val="00D91523"/>
    <w:rPr>
      <w:rFonts w:ascii="Arial" w:eastAsia="Times New Roman" w:hAnsi="Arial"/>
      <w:szCs w:val="24"/>
      <w:lang w:val="fr-FR"/>
    </w:rPr>
  </w:style>
  <w:style w:type="character" w:styleId="affd">
    <w:name w:val="FollowedHyperlink"/>
    <w:uiPriority w:val="99"/>
    <w:rsid w:val="00D91523"/>
    <w:rPr>
      <w:rFonts w:cs="Times New Roman"/>
      <w:color w:val="800080"/>
      <w:u w:val="single"/>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1"/>
    <w:rsid w:val="00D91523"/>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1"/>
    <w:rsid w:val="00D91523"/>
    <w:pPr>
      <w:tabs>
        <w:tab w:val="left" w:pos="709"/>
      </w:tabs>
    </w:pPr>
    <w:rPr>
      <w:rFonts w:ascii="Tahoma" w:hAnsi="Tahoma"/>
      <w:lang w:val="pl-PL" w:eastAsia="pl-PL"/>
    </w:rPr>
  </w:style>
  <w:style w:type="paragraph" w:styleId="affe">
    <w:name w:val="Document Map"/>
    <w:basedOn w:val="a1"/>
    <w:link w:val="afff"/>
    <w:uiPriority w:val="99"/>
    <w:semiHidden/>
    <w:rsid w:val="00D91523"/>
    <w:pPr>
      <w:shd w:val="clear" w:color="auto" w:fill="000080"/>
    </w:pPr>
    <w:rPr>
      <w:rFonts w:ascii="Tahoma" w:hAnsi="Tahoma"/>
      <w:sz w:val="20"/>
    </w:rPr>
  </w:style>
  <w:style w:type="character" w:customStyle="1" w:styleId="afff">
    <w:name w:val="План на документа Знак"/>
    <w:link w:val="affe"/>
    <w:uiPriority w:val="99"/>
    <w:semiHidden/>
    <w:rsid w:val="00D91523"/>
    <w:rPr>
      <w:rFonts w:ascii="Tahoma" w:eastAsia="Times New Roman" w:hAnsi="Tahoma" w:cs="Tahoma"/>
      <w:szCs w:val="24"/>
      <w:shd w:val="clear" w:color="auto" w:fill="000080"/>
    </w:rPr>
  </w:style>
  <w:style w:type="paragraph" w:customStyle="1" w:styleId="CharCharCharCharCharCharChar">
    <w:name w:val="Char Char Char Char Char Char Char"/>
    <w:basedOn w:val="a1"/>
    <w:rsid w:val="00D91523"/>
    <w:pPr>
      <w:tabs>
        <w:tab w:val="left" w:pos="709"/>
      </w:tabs>
    </w:pPr>
    <w:rPr>
      <w:rFonts w:ascii="Tahoma" w:hAnsi="Tahoma"/>
      <w:lang w:val="pl-PL" w:eastAsia="pl-PL"/>
    </w:rPr>
  </w:style>
  <w:style w:type="paragraph" w:customStyle="1" w:styleId="CharCharChar1CharCharCharChar">
    <w:name w:val="Char Char Char1 Char Char Char Char"/>
    <w:basedOn w:val="a1"/>
    <w:rsid w:val="00D91523"/>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1"/>
    <w:rsid w:val="00D91523"/>
    <w:pPr>
      <w:tabs>
        <w:tab w:val="left" w:pos="709"/>
      </w:tabs>
    </w:pPr>
    <w:rPr>
      <w:rFonts w:ascii="Tahoma" w:hAnsi="Tahoma"/>
      <w:lang w:val="pl-PL" w:eastAsia="pl-PL"/>
    </w:rPr>
  </w:style>
  <w:style w:type="paragraph" w:customStyle="1" w:styleId="CharCharCharCharCharCharChar3">
    <w:name w:val="Char Char Char Char Char Char Char3"/>
    <w:basedOn w:val="a1"/>
    <w:rsid w:val="00D91523"/>
    <w:pPr>
      <w:tabs>
        <w:tab w:val="left" w:pos="709"/>
      </w:tabs>
    </w:pPr>
    <w:rPr>
      <w:rFonts w:ascii="Tahoma" w:hAnsi="Tahoma"/>
      <w:lang w:val="pl-PL" w:eastAsia="pl-PL"/>
    </w:rPr>
  </w:style>
  <w:style w:type="paragraph" w:customStyle="1" w:styleId="27">
    <w:name w:val="Нормален (уеб)2"/>
    <w:basedOn w:val="a1"/>
    <w:rsid w:val="00D91523"/>
    <w:pPr>
      <w:spacing w:before="100" w:beforeAutospacing="1" w:after="100" w:afterAutospacing="1"/>
    </w:pPr>
    <w:rPr>
      <w:lang w:eastAsia="bg-BG"/>
    </w:rPr>
  </w:style>
  <w:style w:type="character" w:customStyle="1" w:styleId="spelle">
    <w:name w:val="spelle"/>
    <w:rsid w:val="00D91523"/>
    <w:rPr>
      <w:rFonts w:cs="Times New Roman"/>
    </w:rPr>
  </w:style>
  <w:style w:type="character" w:customStyle="1" w:styleId="grame">
    <w:name w:val="grame"/>
    <w:rsid w:val="00D91523"/>
    <w:rPr>
      <w:rFonts w:cs="Times New Roman"/>
    </w:rPr>
  </w:style>
  <w:style w:type="paragraph" w:customStyle="1" w:styleId="Annexetitle">
    <w:name w:val="Annexe_title"/>
    <w:basedOn w:val="10"/>
    <w:next w:val="a1"/>
    <w:autoRedefine/>
    <w:rsid w:val="00D91523"/>
    <w:pPr>
      <w:keepNext w:val="0"/>
      <w:pageBreakBefore/>
      <w:tabs>
        <w:tab w:val="left" w:pos="1701"/>
        <w:tab w:val="left" w:pos="2552"/>
      </w:tabs>
      <w:spacing w:before="240" w:after="240"/>
      <w:outlineLvl w:val="9"/>
    </w:pPr>
    <w:rPr>
      <w:caps/>
      <w:sz w:val="28"/>
      <w:szCs w:val="28"/>
      <w:u w:val="none"/>
      <w:lang w:val="en-US" w:eastAsia="bg-BG"/>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1"/>
    <w:rsid w:val="00D91523"/>
    <w:pPr>
      <w:tabs>
        <w:tab w:val="left" w:pos="709"/>
      </w:tabs>
      <w:spacing w:line="360" w:lineRule="auto"/>
    </w:pPr>
    <w:rPr>
      <w:rFonts w:ascii="Tahoma" w:hAnsi="Tahoma"/>
      <w:lang w:val="pl-PL" w:eastAsia="pl-PL"/>
    </w:rPr>
  </w:style>
  <w:style w:type="paragraph" w:customStyle="1" w:styleId="Text2">
    <w:name w:val="Text 2"/>
    <w:basedOn w:val="a1"/>
    <w:rsid w:val="00D91523"/>
    <w:pPr>
      <w:tabs>
        <w:tab w:val="left" w:pos="2161"/>
      </w:tabs>
      <w:spacing w:after="240"/>
      <w:ind w:left="1202"/>
      <w:jc w:val="both"/>
    </w:pPr>
    <w:rPr>
      <w:lang w:eastAsia="en-GB"/>
    </w:rPr>
  </w:style>
  <w:style w:type="paragraph" w:customStyle="1" w:styleId="Normalenglish">
    <w:name w:val="Normalenglish"/>
    <w:basedOn w:val="a1"/>
    <w:autoRedefine/>
    <w:rsid w:val="00D91523"/>
    <w:pPr>
      <w:tabs>
        <w:tab w:val="left" w:pos="1455"/>
      </w:tabs>
    </w:pPr>
    <w:rPr>
      <w:rFonts w:ascii="Arial" w:hAnsi="Arial" w:cs="Arial"/>
      <w:sz w:val="22"/>
      <w:szCs w:val="22"/>
      <w:lang w:eastAsia="pl-PL"/>
    </w:rPr>
  </w:style>
  <w:style w:type="character" w:customStyle="1" w:styleId="Keyboard">
    <w:name w:val="Keyboard"/>
    <w:rsid w:val="00D91523"/>
    <w:rPr>
      <w:rFonts w:ascii="Courier New" w:hAnsi="Courier New"/>
      <w:b/>
      <w:sz w:val="20"/>
    </w:rPr>
  </w:style>
  <w:style w:type="paragraph" w:customStyle="1" w:styleId="Preformatted">
    <w:name w:val="Preformatted"/>
    <w:basedOn w:val="a1"/>
    <w:rsid w:val="00D9152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eastAsia="bg-BG"/>
    </w:rPr>
  </w:style>
  <w:style w:type="paragraph" w:customStyle="1" w:styleId="CharCharCharChar0">
    <w:name w:val="Char Char Char Char"/>
    <w:basedOn w:val="a1"/>
    <w:rsid w:val="00D91523"/>
    <w:pPr>
      <w:tabs>
        <w:tab w:val="left" w:pos="709"/>
      </w:tabs>
    </w:pPr>
    <w:rPr>
      <w:rFonts w:ascii="Tahoma" w:hAnsi="Tahoma"/>
      <w:lang w:val="pl-PL" w:eastAsia="pl-PL"/>
    </w:rPr>
  </w:style>
  <w:style w:type="paragraph" w:customStyle="1" w:styleId="CharCharChar1CharCharChar">
    <w:name w:val="Char Char Char1 Char Char Char"/>
    <w:basedOn w:val="a1"/>
    <w:rsid w:val="00D91523"/>
    <w:pPr>
      <w:tabs>
        <w:tab w:val="left" w:pos="709"/>
      </w:tabs>
      <w:spacing w:line="360" w:lineRule="auto"/>
    </w:pPr>
    <w:rPr>
      <w:rFonts w:ascii="Tahoma" w:hAnsi="Tahoma"/>
      <w:lang w:val="pl-PL" w:eastAsia="pl-PL"/>
    </w:rPr>
  </w:style>
  <w:style w:type="paragraph" w:customStyle="1" w:styleId="CharCharCharChar2">
    <w:name w:val="Char Char Char Char2"/>
    <w:basedOn w:val="a1"/>
    <w:rsid w:val="00D91523"/>
    <w:pPr>
      <w:tabs>
        <w:tab w:val="left" w:pos="709"/>
      </w:tabs>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1"/>
    <w:rsid w:val="00D91523"/>
    <w:pPr>
      <w:tabs>
        <w:tab w:val="left" w:pos="709"/>
      </w:tabs>
    </w:pPr>
    <w:rPr>
      <w:rFonts w:ascii="Tahoma" w:hAnsi="Tahoma"/>
      <w:lang w:val="pl-PL" w:eastAsia="pl-PL"/>
    </w:rPr>
  </w:style>
  <w:style w:type="paragraph" w:customStyle="1" w:styleId="CharCharCharCharCharCharChar1">
    <w:name w:val="Char Char Char Char Char Char Char1"/>
    <w:basedOn w:val="a1"/>
    <w:rsid w:val="00D91523"/>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1"/>
    <w:rsid w:val="00D91523"/>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1"/>
    <w:rsid w:val="00D91523"/>
    <w:pPr>
      <w:tabs>
        <w:tab w:val="left" w:pos="709"/>
      </w:tabs>
    </w:pPr>
    <w:rPr>
      <w:rFonts w:ascii="Tahoma" w:hAnsi="Tahoma"/>
      <w:lang w:val="pl-PL" w:eastAsia="pl-PL"/>
    </w:rPr>
  </w:style>
  <w:style w:type="paragraph" w:customStyle="1" w:styleId="Char1CharCharCharCharCharCharCharChar">
    <w:name w:val="Char1 Char Char Char Char Char Char Char Char"/>
    <w:basedOn w:val="a1"/>
    <w:rsid w:val="00D91523"/>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1"/>
    <w:rsid w:val="00D91523"/>
    <w:pPr>
      <w:tabs>
        <w:tab w:val="left" w:pos="709"/>
      </w:tabs>
    </w:pPr>
    <w:rPr>
      <w:rFonts w:ascii="Tahoma" w:hAnsi="Tahoma"/>
      <w:lang w:val="pl-PL" w:eastAsia="pl-PL"/>
    </w:rPr>
  </w:style>
  <w:style w:type="paragraph" w:customStyle="1" w:styleId="CharCharChar1CharCharCharCharCharChar2">
    <w:name w:val="Char Char Char1 Char Char Char Char Char Char2"/>
    <w:basedOn w:val="a1"/>
    <w:rsid w:val="00D91523"/>
    <w:pPr>
      <w:tabs>
        <w:tab w:val="left" w:pos="709"/>
      </w:tabs>
      <w:spacing w:line="360" w:lineRule="auto"/>
    </w:pPr>
    <w:rPr>
      <w:rFonts w:ascii="Tahoma" w:hAnsi="Tahoma"/>
      <w:lang w:val="pl-PL" w:eastAsia="pl-PL"/>
    </w:rPr>
  </w:style>
  <w:style w:type="paragraph" w:customStyle="1" w:styleId="HTML2">
    <w:name w:val="HTML стандартен2"/>
    <w:basedOn w:val="a1"/>
    <w:rsid w:val="00D91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bg-BG"/>
    </w:rPr>
  </w:style>
  <w:style w:type="paragraph" w:customStyle="1" w:styleId="Char2">
    <w:name w:val="Char2"/>
    <w:basedOn w:val="a1"/>
    <w:rsid w:val="00D91523"/>
    <w:pPr>
      <w:tabs>
        <w:tab w:val="left" w:pos="709"/>
      </w:tabs>
    </w:pPr>
    <w:rPr>
      <w:rFonts w:ascii="Tahoma" w:hAnsi="Tahoma"/>
      <w:lang w:val="pl-PL" w:eastAsia="pl-PL"/>
    </w:rPr>
  </w:style>
  <w:style w:type="character" w:customStyle="1" w:styleId="afff0">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uiPriority w:val="99"/>
    <w:rsid w:val="00D91523"/>
    <w:rPr>
      <w:rFonts w:cs="Times New Roman"/>
      <w:snapToGrid w:val="0"/>
      <w:spacing w:val="-2"/>
      <w:lang w:val="en-GB" w:eastAsia="en-US" w:bidi="ar-SA"/>
    </w:rPr>
  </w:style>
  <w:style w:type="paragraph" w:customStyle="1" w:styleId="afff1">
    <w:name w:val="Знак"/>
    <w:basedOn w:val="a1"/>
    <w:rsid w:val="00D91523"/>
    <w:pPr>
      <w:tabs>
        <w:tab w:val="left" w:pos="709"/>
      </w:tabs>
    </w:pPr>
    <w:rPr>
      <w:rFonts w:ascii="Tahoma" w:hAnsi="Tahoma"/>
      <w:lang w:val="pl-PL" w:eastAsia="pl-PL"/>
    </w:rPr>
  </w:style>
  <w:style w:type="paragraph" w:customStyle="1" w:styleId="ListParagraph2">
    <w:name w:val="List Paragraph2"/>
    <w:aliases w:val="Colorful List - Accent 11,Списък на абзаци1"/>
    <w:basedOn w:val="a1"/>
    <w:uiPriority w:val="99"/>
    <w:qFormat/>
    <w:rsid w:val="00D91523"/>
    <w:pPr>
      <w:ind w:left="708"/>
    </w:pPr>
    <w:rPr>
      <w:lang w:eastAsia="bg-BG"/>
    </w:rPr>
  </w:style>
  <w:style w:type="paragraph" w:customStyle="1" w:styleId="CharCharChar1">
    <w:name w:val="Char Char Char1"/>
    <w:basedOn w:val="a1"/>
    <w:rsid w:val="00D91523"/>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1"/>
    <w:rsid w:val="00D91523"/>
    <w:pPr>
      <w:tabs>
        <w:tab w:val="left" w:pos="709"/>
      </w:tabs>
    </w:pPr>
    <w:rPr>
      <w:rFonts w:ascii="Tahoma" w:hAnsi="Tahoma"/>
      <w:lang w:val="pl-PL" w:eastAsia="pl-PL"/>
    </w:rPr>
  </w:style>
  <w:style w:type="paragraph" w:customStyle="1" w:styleId="Char4">
    <w:name w:val="Char4"/>
    <w:basedOn w:val="a1"/>
    <w:rsid w:val="00D91523"/>
    <w:pPr>
      <w:tabs>
        <w:tab w:val="left" w:pos="709"/>
      </w:tabs>
    </w:pPr>
    <w:rPr>
      <w:rFonts w:ascii="Tahoma" w:hAnsi="Tahoma"/>
      <w:lang w:val="pl-PL" w:eastAsia="pl-PL"/>
    </w:rPr>
  </w:style>
  <w:style w:type="paragraph" w:customStyle="1" w:styleId="CharChar">
    <w:name w:val="Char Char Знак Знак"/>
    <w:basedOn w:val="a1"/>
    <w:rsid w:val="00D91523"/>
    <w:pPr>
      <w:tabs>
        <w:tab w:val="left" w:pos="709"/>
      </w:tabs>
    </w:pPr>
    <w:rPr>
      <w:rFonts w:ascii="Tahoma" w:hAnsi="Tahoma"/>
      <w:lang w:val="pl-PL" w:eastAsia="pl-PL"/>
    </w:rPr>
  </w:style>
  <w:style w:type="paragraph" w:customStyle="1" w:styleId="CharChar0">
    <w:name w:val="Знак Знак Char Char"/>
    <w:basedOn w:val="a1"/>
    <w:rsid w:val="00D91523"/>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1"/>
    <w:rsid w:val="00D91523"/>
    <w:pPr>
      <w:tabs>
        <w:tab w:val="left" w:pos="709"/>
      </w:tabs>
    </w:pPr>
    <w:rPr>
      <w:rFonts w:ascii="Tahoma" w:hAnsi="Tahoma"/>
      <w:lang w:val="pl-PL" w:eastAsia="pl-PL"/>
    </w:rPr>
  </w:style>
  <w:style w:type="character" w:customStyle="1" w:styleId="28">
    <w:name w:val="Основен текст 2 Знак"/>
    <w:rsid w:val="00D91523"/>
    <w:rPr>
      <w:rFonts w:cs="Times New Roman"/>
      <w:snapToGrid w:val="0"/>
      <w:sz w:val="24"/>
      <w:lang w:val="en-GB" w:eastAsia="en-US"/>
    </w:rPr>
  </w:style>
  <w:style w:type="character" w:customStyle="1" w:styleId="afff2">
    <w:name w:val="Горен колонтитул Знак"/>
    <w:uiPriority w:val="99"/>
    <w:rsid w:val="00D91523"/>
    <w:rPr>
      <w:rFonts w:ascii="Courier New" w:hAnsi="Courier New" w:cs="Times New Roman"/>
      <w:snapToGrid w:val="0"/>
      <w:sz w:val="24"/>
      <w:lang w:val="en-GB" w:eastAsia="en-US"/>
    </w:rPr>
  </w:style>
  <w:style w:type="character" w:customStyle="1" w:styleId="29">
    <w:name w:val="Основен текст с отстъп 2 Знак"/>
    <w:rsid w:val="00D91523"/>
    <w:rPr>
      <w:rFonts w:cs="Times New Roman"/>
    </w:rPr>
  </w:style>
  <w:style w:type="character" w:customStyle="1" w:styleId="36">
    <w:name w:val="Основен текст с отстъп 3 Знак"/>
    <w:rsid w:val="00D91523"/>
    <w:rPr>
      <w:rFonts w:cs="Times New Roman"/>
      <w:sz w:val="16"/>
      <w:szCs w:val="16"/>
    </w:rPr>
  </w:style>
  <w:style w:type="paragraph" w:styleId="afff3">
    <w:name w:val="Plain Text"/>
    <w:basedOn w:val="a1"/>
    <w:link w:val="1d"/>
    <w:uiPriority w:val="99"/>
    <w:rsid w:val="00D91523"/>
    <w:rPr>
      <w:rFonts w:ascii="Courier New" w:hAnsi="Courier New"/>
      <w:sz w:val="20"/>
      <w:lang w:val="en-US"/>
    </w:rPr>
  </w:style>
  <w:style w:type="character" w:customStyle="1" w:styleId="1d">
    <w:name w:val="Обикновен текст Знак1"/>
    <w:link w:val="afff3"/>
    <w:uiPriority w:val="99"/>
    <w:rsid w:val="00D91523"/>
    <w:rPr>
      <w:rFonts w:ascii="Courier New" w:eastAsia="Times New Roman" w:hAnsi="Courier New"/>
      <w:szCs w:val="24"/>
      <w:lang w:val="en-US"/>
    </w:rPr>
  </w:style>
  <w:style w:type="character" w:customStyle="1" w:styleId="afff4">
    <w:name w:val="Обикновен текст Знак"/>
    <w:rsid w:val="00D91523"/>
    <w:rPr>
      <w:rFonts w:ascii="Courier New" w:hAnsi="Courier New" w:cs="Times New Roman"/>
      <w:lang w:val="en-US" w:eastAsia="en-US"/>
    </w:rPr>
  </w:style>
  <w:style w:type="paragraph" w:customStyle="1" w:styleId="titre4">
    <w:name w:val="titre4"/>
    <w:basedOn w:val="a1"/>
    <w:rsid w:val="00D91523"/>
    <w:pPr>
      <w:numPr>
        <w:numId w:val="2"/>
      </w:numPr>
      <w:tabs>
        <w:tab w:val="decimal" w:pos="357"/>
      </w:tabs>
      <w:snapToGrid w:val="0"/>
      <w:ind w:left="357" w:hanging="357"/>
    </w:pPr>
    <w:rPr>
      <w:rFonts w:ascii="Arial" w:hAnsi="Arial"/>
      <w:b/>
      <w:lang w:eastAsia="bg-BG"/>
    </w:rPr>
  </w:style>
  <w:style w:type="paragraph" w:customStyle="1" w:styleId="text">
    <w:name w:val="text"/>
    <w:rsid w:val="00D91523"/>
    <w:pPr>
      <w:widowControl w:val="0"/>
      <w:spacing w:before="240" w:line="240" w:lineRule="exact"/>
      <w:jc w:val="both"/>
    </w:pPr>
    <w:rPr>
      <w:rFonts w:ascii="Arial" w:eastAsia="Times New Roman" w:hAnsi="Arial"/>
      <w:sz w:val="24"/>
      <w:lang w:val="cs-CZ"/>
    </w:rPr>
  </w:style>
  <w:style w:type="paragraph" w:customStyle="1" w:styleId="firstline">
    <w:name w:val="firstline"/>
    <w:basedOn w:val="a1"/>
    <w:uiPriority w:val="99"/>
    <w:rsid w:val="00D91523"/>
    <w:pPr>
      <w:spacing w:line="240" w:lineRule="atLeast"/>
      <w:ind w:firstLine="840"/>
      <w:jc w:val="both"/>
    </w:pPr>
    <w:rPr>
      <w:color w:val="000000"/>
      <w:sz w:val="22"/>
      <w:szCs w:val="22"/>
      <w:lang w:val="en-US" w:eastAsia="bg-BG"/>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1"/>
    <w:rsid w:val="00D91523"/>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1"/>
    <w:rsid w:val="00D91523"/>
    <w:pPr>
      <w:tabs>
        <w:tab w:val="left" w:pos="709"/>
      </w:tabs>
    </w:pPr>
    <w:rPr>
      <w:rFonts w:ascii="Tahoma" w:hAnsi="Tahoma"/>
      <w:lang w:val="pl-PL" w:eastAsia="pl-PL"/>
    </w:rPr>
  </w:style>
  <w:style w:type="paragraph" w:customStyle="1" w:styleId="CharCharChar1CharCharCharChar1">
    <w:name w:val="Char Char Char1 Char Char Char Char1"/>
    <w:basedOn w:val="a1"/>
    <w:rsid w:val="00D91523"/>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1"/>
    <w:rsid w:val="00D91523"/>
    <w:pPr>
      <w:tabs>
        <w:tab w:val="left" w:pos="709"/>
      </w:tabs>
    </w:pPr>
    <w:rPr>
      <w:rFonts w:ascii="Tahoma" w:hAnsi="Tahoma"/>
      <w:lang w:val="pl-PL" w:eastAsia="pl-PL"/>
    </w:rPr>
  </w:style>
  <w:style w:type="paragraph" w:customStyle="1" w:styleId="CharCharCharCharCharCharChar2">
    <w:name w:val="Char Char Char Char Char Char Char2"/>
    <w:basedOn w:val="a1"/>
    <w:rsid w:val="00D91523"/>
    <w:pPr>
      <w:tabs>
        <w:tab w:val="left" w:pos="709"/>
      </w:tabs>
    </w:pPr>
    <w:rPr>
      <w:rFonts w:ascii="Tahoma" w:hAnsi="Tahoma"/>
      <w:lang w:val="pl-PL" w:eastAsia="pl-PL"/>
    </w:rPr>
  </w:style>
  <w:style w:type="paragraph" w:customStyle="1" w:styleId="Char11">
    <w:name w:val="Char11"/>
    <w:basedOn w:val="a1"/>
    <w:rsid w:val="00D91523"/>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1"/>
    <w:rsid w:val="00D91523"/>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1"/>
    <w:rsid w:val="00D91523"/>
    <w:pPr>
      <w:tabs>
        <w:tab w:val="left" w:pos="709"/>
      </w:tabs>
      <w:spacing w:line="360" w:lineRule="auto"/>
    </w:pPr>
    <w:rPr>
      <w:rFonts w:ascii="Tahoma" w:hAnsi="Tahoma"/>
      <w:lang w:val="pl-PL" w:eastAsia="pl-PL"/>
    </w:rPr>
  </w:style>
  <w:style w:type="paragraph" w:customStyle="1" w:styleId="CharCharCharChar1">
    <w:name w:val="Char Char Char Char1"/>
    <w:basedOn w:val="a1"/>
    <w:rsid w:val="00D91523"/>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1"/>
    <w:rsid w:val="00D91523"/>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1"/>
    <w:rsid w:val="00D91523"/>
    <w:pPr>
      <w:tabs>
        <w:tab w:val="left" w:pos="709"/>
      </w:tabs>
    </w:pPr>
    <w:rPr>
      <w:rFonts w:ascii="Tahoma" w:hAnsi="Tahoma"/>
      <w:lang w:val="pl-PL" w:eastAsia="pl-PL"/>
    </w:rPr>
  </w:style>
  <w:style w:type="paragraph" w:customStyle="1" w:styleId="Char1CharCharCharCharCharCharCharChar1">
    <w:name w:val="Char1 Char Char Char Char Char Char Char Char1"/>
    <w:basedOn w:val="a1"/>
    <w:rsid w:val="00D91523"/>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1"/>
    <w:rsid w:val="00D91523"/>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1"/>
    <w:rsid w:val="00D91523"/>
    <w:pPr>
      <w:tabs>
        <w:tab w:val="left" w:pos="709"/>
      </w:tabs>
      <w:spacing w:line="360" w:lineRule="auto"/>
    </w:pPr>
    <w:rPr>
      <w:rFonts w:ascii="Tahoma" w:hAnsi="Tahoma"/>
      <w:lang w:val="pl-PL" w:eastAsia="pl-PL"/>
    </w:rPr>
  </w:style>
  <w:style w:type="paragraph" w:customStyle="1" w:styleId="Char21">
    <w:name w:val="Char21"/>
    <w:basedOn w:val="a1"/>
    <w:rsid w:val="00D91523"/>
    <w:pPr>
      <w:tabs>
        <w:tab w:val="left" w:pos="709"/>
      </w:tabs>
    </w:pPr>
    <w:rPr>
      <w:rFonts w:ascii="Tahoma" w:hAnsi="Tahoma"/>
      <w:lang w:val="pl-PL" w:eastAsia="pl-PL"/>
    </w:rPr>
  </w:style>
  <w:style w:type="paragraph" w:customStyle="1" w:styleId="1e">
    <w:name w:val="Знак1"/>
    <w:basedOn w:val="a1"/>
    <w:rsid w:val="00D91523"/>
    <w:pPr>
      <w:tabs>
        <w:tab w:val="left" w:pos="709"/>
      </w:tabs>
    </w:pPr>
    <w:rPr>
      <w:rFonts w:ascii="Tahoma" w:hAnsi="Tahoma"/>
      <w:lang w:val="pl-PL" w:eastAsia="pl-PL"/>
    </w:rPr>
  </w:style>
  <w:style w:type="paragraph" w:customStyle="1" w:styleId="CharCharChar11">
    <w:name w:val="Char Char Char11"/>
    <w:basedOn w:val="a1"/>
    <w:rsid w:val="00D91523"/>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1"/>
    <w:rsid w:val="00D91523"/>
    <w:pPr>
      <w:tabs>
        <w:tab w:val="left" w:pos="709"/>
      </w:tabs>
    </w:pPr>
    <w:rPr>
      <w:rFonts w:ascii="Tahoma" w:hAnsi="Tahoma"/>
      <w:lang w:val="pl-PL" w:eastAsia="pl-PL"/>
    </w:rPr>
  </w:style>
  <w:style w:type="paragraph" w:customStyle="1" w:styleId="Char3">
    <w:name w:val="Char3"/>
    <w:basedOn w:val="a1"/>
    <w:rsid w:val="00D91523"/>
    <w:pPr>
      <w:tabs>
        <w:tab w:val="left" w:pos="709"/>
      </w:tabs>
    </w:pPr>
    <w:rPr>
      <w:rFonts w:ascii="Tahoma" w:hAnsi="Tahoma"/>
      <w:lang w:val="pl-PL" w:eastAsia="pl-PL"/>
    </w:rPr>
  </w:style>
  <w:style w:type="paragraph" w:customStyle="1" w:styleId="CharChar1">
    <w:name w:val="Char Char Знак Знак1"/>
    <w:basedOn w:val="a1"/>
    <w:rsid w:val="00D91523"/>
    <w:pPr>
      <w:tabs>
        <w:tab w:val="left" w:pos="709"/>
      </w:tabs>
    </w:pPr>
    <w:rPr>
      <w:rFonts w:ascii="Tahoma" w:hAnsi="Tahoma"/>
      <w:lang w:val="pl-PL" w:eastAsia="pl-PL"/>
    </w:rPr>
  </w:style>
  <w:style w:type="paragraph" w:customStyle="1" w:styleId="CharChar10">
    <w:name w:val="Знак Знак Char Char1"/>
    <w:basedOn w:val="a1"/>
    <w:rsid w:val="00D91523"/>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1"/>
    <w:rsid w:val="00D91523"/>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1"/>
    <w:rsid w:val="00D91523"/>
    <w:pPr>
      <w:tabs>
        <w:tab w:val="left" w:pos="709"/>
      </w:tabs>
    </w:pPr>
    <w:rPr>
      <w:rFonts w:ascii="Tahoma" w:hAnsi="Tahoma"/>
      <w:lang w:val="pl-PL" w:eastAsia="pl-PL"/>
    </w:rPr>
  </w:style>
  <w:style w:type="paragraph" w:customStyle="1" w:styleId="afff5">
    <w:name w:val="Знак Знак Знак"/>
    <w:basedOn w:val="a1"/>
    <w:rsid w:val="00D91523"/>
    <w:pPr>
      <w:tabs>
        <w:tab w:val="left" w:pos="709"/>
      </w:tabs>
    </w:pPr>
    <w:rPr>
      <w:rFonts w:ascii="Tahoma" w:hAnsi="Tahoma"/>
      <w:lang w:val="pl-PL" w:eastAsia="pl-PL"/>
    </w:rPr>
  </w:style>
  <w:style w:type="character" w:customStyle="1" w:styleId="CharChar6">
    <w:name w:val="Char Char6"/>
    <w:rsid w:val="00D91523"/>
    <w:rPr>
      <w:sz w:val="16"/>
      <w:szCs w:val="16"/>
      <w:lang w:val="en-AU"/>
    </w:rPr>
  </w:style>
  <w:style w:type="character" w:customStyle="1" w:styleId="FontStyle50">
    <w:name w:val="Font Style50"/>
    <w:rsid w:val="00D91523"/>
    <w:rPr>
      <w:rFonts w:ascii="Times New Roman" w:hAnsi="Times New Roman" w:cs="Times New Roman"/>
      <w:sz w:val="22"/>
      <w:szCs w:val="22"/>
    </w:rPr>
  </w:style>
  <w:style w:type="character" w:customStyle="1" w:styleId="CharChar13">
    <w:name w:val="Char Char13"/>
    <w:rsid w:val="00D91523"/>
    <w:rPr>
      <w:rFonts w:ascii="Tahoma" w:hAnsi="Tahoma"/>
      <w:b/>
      <w:spacing w:val="20"/>
      <w:sz w:val="22"/>
    </w:rPr>
  </w:style>
  <w:style w:type="paragraph" w:styleId="HTML">
    <w:name w:val="HTML Preformatted"/>
    <w:basedOn w:val="a1"/>
    <w:link w:val="HTML0"/>
    <w:rsid w:val="00D91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D91523"/>
    <w:rPr>
      <w:rFonts w:ascii="Courier New" w:eastAsia="Times New Roman" w:hAnsi="Courier New" w:cs="Courier New"/>
      <w:szCs w:val="24"/>
    </w:rPr>
  </w:style>
  <w:style w:type="paragraph" w:customStyle="1" w:styleId="2CharCharCharChar">
    <w:name w:val="2 Char Char Char Char"/>
    <w:basedOn w:val="a1"/>
    <w:rsid w:val="00D91523"/>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1"/>
    <w:rsid w:val="00D91523"/>
    <w:pPr>
      <w:tabs>
        <w:tab w:val="left" w:pos="709"/>
      </w:tabs>
    </w:pPr>
    <w:rPr>
      <w:rFonts w:ascii="Tahoma" w:hAnsi="Tahoma"/>
      <w:lang w:val="pl-PL" w:eastAsia="pl-PL"/>
    </w:rPr>
  </w:style>
  <w:style w:type="character" w:customStyle="1" w:styleId="CharChar8">
    <w:name w:val="Char Char8"/>
    <w:rsid w:val="00D91523"/>
    <w:rPr>
      <w:rFonts w:ascii="Tahoma" w:hAnsi="Tahoma"/>
      <w:spacing w:val="20"/>
      <w:sz w:val="22"/>
    </w:rPr>
  </w:style>
  <w:style w:type="character" w:customStyle="1" w:styleId="CharChar7">
    <w:name w:val="Char Char7"/>
    <w:rsid w:val="00D91523"/>
    <w:rPr>
      <w:lang w:val="en-AU"/>
    </w:rPr>
  </w:style>
  <w:style w:type="character" w:customStyle="1" w:styleId="small1">
    <w:name w:val="small1"/>
    <w:rsid w:val="00D91523"/>
    <w:rPr>
      <w:rFonts w:ascii="Verdana" w:hAnsi="Verdana" w:hint="default"/>
      <w:sz w:val="17"/>
      <w:szCs w:val="17"/>
    </w:rPr>
  </w:style>
  <w:style w:type="paragraph" w:customStyle="1" w:styleId="Title3">
    <w:name w:val="Title 3"/>
    <w:basedOn w:val="30"/>
    <w:rsid w:val="00D91523"/>
    <w:pPr>
      <w:numPr>
        <w:numId w:val="3"/>
      </w:numPr>
      <w:spacing w:after="0"/>
      <w:jc w:val="both"/>
    </w:pPr>
    <w:rPr>
      <w:rFonts w:ascii="Times New Roman" w:hAnsi="Times New Roman"/>
      <w:bCs w:val="0"/>
      <w:sz w:val="28"/>
      <w:szCs w:val="24"/>
      <w:lang w:eastAsia="bg-BG"/>
    </w:rPr>
  </w:style>
  <w:style w:type="paragraph" w:customStyle="1" w:styleId="Afff6">
    <w:name w:val="A"/>
    <w:basedOn w:val="a1"/>
    <w:rsid w:val="00D91523"/>
    <w:pPr>
      <w:numPr>
        <w:ilvl w:val="12"/>
      </w:numPr>
      <w:spacing w:after="120"/>
      <w:ind w:left="567"/>
      <w:jc w:val="both"/>
    </w:pPr>
    <w:rPr>
      <w:rFonts w:ascii="Arial" w:hAnsi="Arial"/>
      <w:sz w:val="22"/>
      <w:lang w:eastAsia="bg-BG"/>
    </w:rPr>
  </w:style>
  <w:style w:type="paragraph" w:customStyle="1" w:styleId="oddl-nadpis">
    <w:name w:val="oddíl-nadpis"/>
    <w:basedOn w:val="a1"/>
    <w:rsid w:val="00D91523"/>
    <w:pPr>
      <w:keepNext/>
      <w:widowControl w:val="0"/>
      <w:tabs>
        <w:tab w:val="left" w:pos="567"/>
      </w:tabs>
      <w:spacing w:before="240" w:line="240" w:lineRule="exact"/>
    </w:pPr>
    <w:rPr>
      <w:rFonts w:ascii="Arial" w:hAnsi="Arial"/>
      <w:b/>
      <w:lang w:val="cs-CZ" w:eastAsia="bg-BG"/>
    </w:rPr>
  </w:style>
  <w:style w:type="character" w:customStyle="1" w:styleId="CharChar3">
    <w:name w:val="Char Char3"/>
    <w:rsid w:val="00D91523"/>
    <w:rPr>
      <w:rFonts w:ascii="Courier New" w:hAnsi="Courier New"/>
      <w:lang w:val="en-US" w:eastAsia="en-US"/>
    </w:rPr>
  </w:style>
  <w:style w:type="paragraph" w:customStyle="1" w:styleId="2CharCharCharCharCharCharChar">
    <w:name w:val="2 Char Char Char Char Char Char Char"/>
    <w:basedOn w:val="a1"/>
    <w:rsid w:val="00D91523"/>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1"/>
    <w:rsid w:val="00D91523"/>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1"/>
    <w:rsid w:val="00D91523"/>
    <w:pPr>
      <w:tabs>
        <w:tab w:val="left" w:pos="709"/>
      </w:tabs>
    </w:pPr>
    <w:rPr>
      <w:rFonts w:ascii="Tahoma" w:hAnsi="Tahoma"/>
      <w:lang w:val="pl-PL" w:eastAsia="pl-PL"/>
    </w:rPr>
  </w:style>
  <w:style w:type="paragraph" w:customStyle="1" w:styleId="1f">
    <w:name w:val="1"/>
    <w:basedOn w:val="a1"/>
    <w:rsid w:val="00D91523"/>
    <w:pPr>
      <w:tabs>
        <w:tab w:val="left" w:pos="709"/>
      </w:tabs>
    </w:pPr>
    <w:rPr>
      <w:rFonts w:ascii="Tahoma" w:hAnsi="Tahoma"/>
      <w:lang w:val="pl-PL" w:eastAsia="pl-PL"/>
    </w:rPr>
  </w:style>
  <w:style w:type="paragraph" w:customStyle="1" w:styleId="1CharCharChar1">
    <w:name w:val="1 Char Char Char1"/>
    <w:basedOn w:val="a1"/>
    <w:rsid w:val="00D91523"/>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1"/>
    <w:rsid w:val="00D91523"/>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1"/>
    <w:rsid w:val="00D91523"/>
    <w:pPr>
      <w:tabs>
        <w:tab w:val="left" w:pos="709"/>
      </w:tabs>
    </w:pPr>
    <w:rPr>
      <w:rFonts w:ascii="Tahoma" w:hAnsi="Tahoma"/>
      <w:lang w:val="pl-PL" w:eastAsia="pl-PL"/>
    </w:rPr>
  </w:style>
  <w:style w:type="paragraph" w:customStyle="1" w:styleId="CharChar2">
    <w:name w:val="Char Char"/>
    <w:basedOn w:val="a1"/>
    <w:rsid w:val="00D91523"/>
    <w:pPr>
      <w:tabs>
        <w:tab w:val="left" w:pos="709"/>
      </w:tabs>
    </w:pPr>
    <w:rPr>
      <w:rFonts w:ascii="Tahoma" w:hAnsi="Tahoma"/>
      <w:lang w:val="pl-PL" w:eastAsia="pl-PL"/>
    </w:rPr>
  </w:style>
  <w:style w:type="paragraph" w:customStyle="1" w:styleId="CharCharCharCharCharCharCharCharChar">
    <w:name w:val="Char Char Char Char Char Char Char Char Char"/>
    <w:basedOn w:val="a1"/>
    <w:rsid w:val="00D91523"/>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1"/>
    <w:rsid w:val="00D91523"/>
    <w:pPr>
      <w:tabs>
        <w:tab w:val="left" w:pos="709"/>
      </w:tabs>
    </w:pPr>
    <w:rPr>
      <w:rFonts w:ascii="Tahoma" w:hAnsi="Tahoma"/>
      <w:lang w:val="pl-PL" w:eastAsia="pl-PL"/>
    </w:rPr>
  </w:style>
  <w:style w:type="paragraph" w:customStyle="1" w:styleId="2Char">
    <w:name w:val="2 Char"/>
    <w:basedOn w:val="a1"/>
    <w:rsid w:val="00D91523"/>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1"/>
    <w:rsid w:val="00D91523"/>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1"/>
    <w:rsid w:val="00D91523"/>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1"/>
    <w:rsid w:val="00D91523"/>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1"/>
    <w:rsid w:val="00D91523"/>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1"/>
    <w:rsid w:val="00D91523"/>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1"/>
    <w:rsid w:val="00D91523"/>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1"/>
    <w:rsid w:val="00D91523"/>
    <w:pPr>
      <w:tabs>
        <w:tab w:val="left" w:pos="709"/>
      </w:tabs>
    </w:pPr>
    <w:rPr>
      <w:rFonts w:ascii="Tahoma" w:hAnsi="Tahoma"/>
      <w:lang w:val="pl-PL" w:eastAsia="pl-PL"/>
    </w:rPr>
  </w:style>
  <w:style w:type="paragraph" w:customStyle="1" w:styleId="CharCharCharCharCharChar1Char">
    <w:name w:val="Char Char Char Char Char Char1 Char"/>
    <w:basedOn w:val="a1"/>
    <w:rsid w:val="00D91523"/>
    <w:pPr>
      <w:tabs>
        <w:tab w:val="left" w:pos="709"/>
      </w:tabs>
    </w:pPr>
    <w:rPr>
      <w:rFonts w:ascii="Tahoma" w:hAnsi="Tahoma"/>
      <w:lang w:val="pl-PL" w:eastAsia="pl-PL"/>
    </w:rPr>
  </w:style>
  <w:style w:type="paragraph" w:customStyle="1" w:styleId="Char0">
    <w:name w:val="Char"/>
    <w:basedOn w:val="a1"/>
    <w:rsid w:val="00D91523"/>
    <w:pPr>
      <w:tabs>
        <w:tab w:val="left" w:pos="709"/>
      </w:tabs>
      <w:spacing w:before="120" w:after="120"/>
      <w:ind w:left="360"/>
      <w:jc w:val="center"/>
    </w:pPr>
    <w:rPr>
      <w:rFonts w:ascii="Tahoma" w:hAnsi="Tahoma"/>
      <w:b/>
      <w:bCs/>
      <w:szCs w:val="28"/>
      <w:lang w:val="pl-PL" w:eastAsia="pl-PL"/>
    </w:rPr>
  </w:style>
  <w:style w:type="paragraph" w:customStyle="1" w:styleId="Style6">
    <w:name w:val="Style6"/>
    <w:basedOn w:val="a1"/>
    <w:rsid w:val="00D91523"/>
    <w:pPr>
      <w:widowControl w:val="0"/>
      <w:autoSpaceDE w:val="0"/>
      <w:autoSpaceDN w:val="0"/>
      <w:adjustRightInd w:val="0"/>
      <w:spacing w:line="263" w:lineRule="exact"/>
      <w:jc w:val="both"/>
    </w:pPr>
    <w:rPr>
      <w:lang w:eastAsia="bg-BG"/>
    </w:rPr>
  </w:style>
  <w:style w:type="character" w:customStyle="1" w:styleId="FontStyle24">
    <w:name w:val="Font Style24"/>
    <w:rsid w:val="00D91523"/>
    <w:rPr>
      <w:rFonts w:ascii="Times New Roman" w:hAnsi="Times New Roman" w:cs="Times New Roman"/>
      <w:sz w:val="22"/>
      <w:szCs w:val="22"/>
    </w:rPr>
  </w:style>
  <w:style w:type="paragraph" w:customStyle="1" w:styleId="Style18">
    <w:name w:val="Style18"/>
    <w:basedOn w:val="a1"/>
    <w:rsid w:val="00D91523"/>
    <w:pPr>
      <w:spacing w:before="120" w:after="120" w:line="280" w:lineRule="atLeast"/>
      <w:ind w:left="360"/>
      <w:jc w:val="center"/>
    </w:pPr>
    <w:rPr>
      <w:bCs/>
      <w:sz w:val="28"/>
      <w:szCs w:val="32"/>
      <w:lang w:eastAsia="bg-BG"/>
    </w:rPr>
  </w:style>
  <w:style w:type="paragraph" w:customStyle="1" w:styleId="BodyText21">
    <w:name w:val="Body Text 21"/>
    <w:basedOn w:val="a1"/>
    <w:rsid w:val="00D91523"/>
    <w:pPr>
      <w:widowControl w:val="0"/>
      <w:overflowPunct w:val="0"/>
      <w:autoSpaceDE w:val="0"/>
      <w:autoSpaceDN w:val="0"/>
      <w:adjustRightInd w:val="0"/>
      <w:jc w:val="center"/>
      <w:textAlignment w:val="baseline"/>
    </w:pPr>
    <w:rPr>
      <w:b/>
      <w:lang w:val="en-US" w:eastAsia="bg-BG"/>
    </w:rPr>
  </w:style>
  <w:style w:type="paragraph" w:customStyle="1" w:styleId="Style8">
    <w:name w:val="Style8"/>
    <w:basedOn w:val="a1"/>
    <w:rsid w:val="00D91523"/>
    <w:pPr>
      <w:spacing w:before="120" w:after="120"/>
      <w:ind w:right="20"/>
      <w:jc w:val="both"/>
    </w:pPr>
    <w:rPr>
      <w:rFonts w:eastAsia="Arial Unicode MS"/>
      <w:lang w:val="ru-RU" w:eastAsia="bg-BG"/>
    </w:rPr>
  </w:style>
  <w:style w:type="paragraph" w:customStyle="1" w:styleId="Style2">
    <w:name w:val="Style2"/>
    <w:basedOn w:val="a1"/>
    <w:rsid w:val="00D91523"/>
    <w:pPr>
      <w:widowControl w:val="0"/>
      <w:autoSpaceDE w:val="0"/>
      <w:autoSpaceDN w:val="0"/>
      <w:adjustRightInd w:val="0"/>
      <w:spacing w:line="265" w:lineRule="exact"/>
      <w:ind w:firstLine="713"/>
      <w:jc w:val="both"/>
    </w:pPr>
    <w:rPr>
      <w:lang w:eastAsia="bg-BG"/>
    </w:rPr>
  </w:style>
  <w:style w:type="paragraph" w:customStyle="1" w:styleId="Style4">
    <w:name w:val="Style4"/>
    <w:basedOn w:val="a1"/>
    <w:rsid w:val="00D91523"/>
    <w:pPr>
      <w:widowControl w:val="0"/>
      <w:autoSpaceDE w:val="0"/>
      <w:autoSpaceDN w:val="0"/>
      <w:adjustRightInd w:val="0"/>
      <w:spacing w:line="277" w:lineRule="exact"/>
      <w:ind w:hanging="140"/>
    </w:pPr>
    <w:rPr>
      <w:lang w:eastAsia="bg-BG"/>
    </w:rPr>
  </w:style>
  <w:style w:type="paragraph" w:customStyle="1" w:styleId="Style12">
    <w:name w:val="Style12"/>
    <w:basedOn w:val="a1"/>
    <w:rsid w:val="00D91523"/>
    <w:pPr>
      <w:widowControl w:val="0"/>
      <w:autoSpaceDE w:val="0"/>
      <w:autoSpaceDN w:val="0"/>
      <w:adjustRightInd w:val="0"/>
      <w:spacing w:line="247" w:lineRule="exact"/>
      <w:ind w:firstLine="720"/>
      <w:jc w:val="both"/>
    </w:pPr>
    <w:rPr>
      <w:lang w:eastAsia="bg-BG"/>
    </w:rPr>
  </w:style>
  <w:style w:type="paragraph" w:customStyle="1" w:styleId="Style5">
    <w:name w:val="Style5"/>
    <w:basedOn w:val="a1"/>
    <w:rsid w:val="00D91523"/>
    <w:pPr>
      <w:widowControl w:val="0"/>
      <w:autoSpaceDE w:val="0"/>
      <w:autoSpaceDN w:val="0"/>
      <w:adjustRightInd w:val="0"/>
      <w:spacing w:line="263" w:lineRule="exact"/>
      <w:ind w:firstLine="626"/>
      <w:jc w:val="both"/>
    </w:pPr>
    <w:rPr>
      <w:lang w:eastAsia="bg-BG"/>
    </w:rPr>
  </w:style>
  <w:style w:type="paragraph" w:customStyle="1" w:styleId="Style3">
    <w:name w:val="Style3"/>
    <w:basedOn w:val="a1"/>
    <w:rsid w:val="00D91523"/>
    <w:pPr>
      <w:widowControl w:val="0"/>
      <w:autoSpaceDE w:val="0"/>
      <w:autoSpaceDN w:val="0"/>
      <w:adjustRightInd w:val="0"/>
      <w:spacing w:line="209" w:lineRule="exact"/>
      <w:jc w:val="both"/>
    </w:pPr>
    <w:rPr>
      <w:lang w:eastAsia="bg-BG"/>
    </w:rPr>
  </w:style>
  <w:style w:type="paragraph" w:customStyle="1" w:styleId="Style7">
    <w:name w:val="Style7"/>
    <w:basedOn w:val="a1"/>
    <w:rsid w:val="00D91523"/>
    <w:pPr>
      <w:widowControl w:val="0"/>
      <w:autoSpaceDE w:val="0"/>
      <w:autoSpaceDN w:val="0"/>
      <w:adjustRightInd w:val="0"/>
      <w:spacing w:line="295" w:lineRule="exact"/>
      <w:ind w:hanging="349"/>
      <w:jc w:val="both"/>
    </w:pPr>
    <w:rPr>
      <w:lang w:eastAsia="bg-BG"/>
    </w:rPr>
  </w:style>
  <w:style w:type="character" w:customStyle="1" w:styleId="FontStyle16">
    <w:name w:val="Font Style16"/>
    <w:rsid w:val="00D91523"/>
    <w:rPr>
      <w:rFonts w:ascii="Times New Roman" w:hAnsi="Times New Roman" w:cs="Times New Roman"/>
      <w:b/>
      <w:bCs/>
      <w:spacing w:val="10"/>
      <w:sz w:val="24"/>
      <w:szCs w:val="24"/>
    </w:rPr>
  </w:style>
  <w:style w:type="character" w:customStyle="1" w:styleId="FontStyle17">
    <w:name w:val="Font Style17"/>
    <w:rsid w:val="00D91523"/>
    <w:rPr>
      <w:rFonts w:ascii="Times New Roman" w:hAnsi="Times New Roman" w:cs="Times New Roman"/>
      <w:i/>
      <w:iCs/>
      <w:sz w:val="16"/>
      <w:szCs w:val="16"/>
    </w:rPr>
  </w:style>
  <w:style w:type="paragraph" w:customStyle="1" w:styleId="Style10">
    <w:name w:val="Style10"/>
    <w:basedOn w:val="a1"/>
    <w:rsid w:val="00D91523"/>
    <w:pPr>
      <w:widowControl w:val="0"/>
      <w:autoSpaceDE w:val="0"/>
      <w:autoSpaceDN w:val="0"/>
      <w:adjustRightInd w:val="0"/>
    </w:pPr>
    <w:rPr>
      <w:lang w:eastAsia="bg-BG"/>
    </w:rPr>
  </w:style>
  <w:style w:type="character" w:customStyle="1" w:styleId="FontStyle18">
    <w:name w:val="Font Style18"/>
    <w:rsid w:val="00D91523"/>
    <w:rPr>
      <w:rFonts w:ascii="Times New Roman" w:hAnsi="Times New Roman" w:cs="Times New Roman"/>
      <w:b/>
      <w:bCs/>
      <w:spacing w:val="10"/>
      <w:sz w:val="24"/>
      <w:szCs w:val="24"/>
    </w:rPr>
  </w:style>
  <w:style w:type="character" w:customStyle="1" w:styleId="FontStyle19">
    <w:name w:val="Font Style19"/>
    <w:rsid w:val="00D91523"/>
    <w:rPr>
      <w:rFonts w:ascii="Times New Roman" w:hAnsi="Times New Roman" w:cs="Times New Roman"/>
      <w:i/>
      <w:iCs/>
      <w:spacing w:val="10"/>
      <w:sz w:val="20"/>
      <w:szCs w:val="20"/>
    </w:rPr>
  </w:style>
  <w:style w:type="paragraph" w:customStyle="1" w:styleId="NoSpacing2">
    <w:name w:val="No Spacing2"/>
    <w:qFormat/>
    <w:rsid w:val="00D91523"/>
    <w:rPr>
      <w:rFonts w:ascii="Courier New" w:hAnsi="Courier New"/>
      <w:szCs w:val="22"/>
      <w:lang w:eastAsia="en-US"/>
    </w:rPr>
  </w:style>
  <w:style w:type="character" w:customStyle="1" w:styleId="FontStyle122">
    <w:name w:val="Font Style122"/>
    <w:rsid w:val="00D91523"/>
    <w:rPr>
      <w:rFonts w:ascii="Times New Roman" w:hAnsi="Times New Roman" w:cs="Times New Roman"/>
      <w:sz w:val="20"/>
      <w:szCs w:val="20"/>
    </w:rPr>
  </w:style>
  <w:style w:type="character" w:customStyle="1" w:styleId="FontStyle124">
    <w:name w:val="Font Style124"/>
    <w:rsid w:val="00D91523"/>
    <w:rPr>
      <w:rFonts w:ascii="Times New Roman" w:hAnsi="Times New Roman" w:cs="Times New Roman"/>
      <w:i/>
      <w:iCs/>
      <w:sz w:val="20"/>
      <w:szCs w:val="20"/>
    </w:rPr>
  </w:style>
  <w:style w:type="paragraph" w:customStyle="1" w:styleId="Style87">
    <w:name w:val="Style87"/>
    <w:basedOn w:val="a1"/>
    <w:rsid w:val="00D91523"/>
    <w:pPr>
      <w:widowControl w:val="0"/>
      <w:autoSpaceDE w:val="0"/>
      <w:autoSpaceDN w:val="0"/>
      <w:adjustRightInd w:val="0"/>
      <w:spacing w:line="277" w:lineRule="exact"/>
      <w:jc w:val="both"/>
    </w:pPr>
    <w:rPr>
      <w:lang w:eastAsia="bg-BG"/>
    </w:rPr>
  </w:style>
  <w:style w:type="paragraph" w:styleId="Index1">
    <w:name w:val="index 1"/>
    <w:basedOn w:val="a1"/>
    <w:next w:val="a1"/>
    <w:autoRedefine/>
    <w:semiHidden/>
    <w:rsid w:val="00D91523"/>
    <w:pPr>
      <w:widowControl w:val="0"/>
      <w:tabs>
        <w:tab w:val="right" w:leader="dot" w:pos="9360"/>
      </w:tabs>
      <w:suppressAutoHyphens/>
      <w:ind w:left="1440" w:right="720" w:hanging="1440"/>
    </w:pPr>
    <w:rPr>
      <w:rFonts w:ascii="Courier New" w:hAnsi="Courier New"/>
      <w:lang w:val="en-US" w:eastAsia="bg-BG"/>
    </w:rPr>
  </w:style>
  <w:style w:type="paragraph" w:customStyle="1" w:styleId="2a">
    <w:name w:val="Изнесен текст2"/>
    <w:basedOn w:val="a1"/>
    <w:semiHidden/>
    <w:rsid w:val="00D91523"/>
    <w:rPr>
      <w:rFonts w:ascii="Tahoma" w:hAnsi="Tahoma" w:cs="Tahoma"/>
      <w:sz w:val="16"/>
      <w:szCs w:val="16"/>
      <w:lang w:eastAsia="bg-BG"/>
    </w:rPr>
  </w:style>
  <w:style w:type="paragraph" w:customStyle="1" w:styleId="2b">
    <w:name w:val="Предмет на коментар2"/>
    <w:basedOn w:val="af0"/>
    <w:next w:val="af0"/>
    <w:semiHidden/>
    <w:rsid w:val="00D91523"/>
    <w:rPr>
      <w:b/>
      <w:bCs/>
      <w:szCs w:val="24"/>
      <w:lang w:eastAsia="bg-BG"/>
    </w:rPr>
  </w:style>
  <w:style w:type="paragraph" w:customStyle="1" w:styleId="CharCharCharCharCharCharChar1CharCharCharCharCharCharCharCharChar1">
    <w:name w:val="Char Char Char Char Char Char Char1 Char Char Char Char Char Char Char Char Char1"/>
    <w:basedOn w:val="a1"/>
    <w:semiHidden/>
    <w:rsid w:val="00D91523"/>
    <w:pPr>
      <w:tabs>
        <w:tab w:val="left" w:pos="709"/>
      </w:tabs>
    </w:pPr>
    <w:rPr>
      <w:rFonts w:ascii="Tahoma" w:hAnsi="Tahoma"/>
      <w:lang w:val="pl-PL" w:eastAsia="pl-PL"/>
    </w:rPr>
  </w:style>
  <w:style w:type="paragraph" w:customStyle="1" w:styleId="OPACtext">
    <w:name w:val="OPAC text"/>
    <w:basedOn w:val="a1"/>
    <w:uiPriority w:val="99"/>
    <w:rsid w:val="00D91523"/>
    <w:pPr>
      <w:spacing w:before="120" w:after="120"/>
      <w:ind w:firstLine="709"/>
      <w:jc w:val="both"/>
    </w:pPr>
    <w:rPr>
      <w:rFonts w:eastAsia="MS Mincho"/>
      <w:szCs w:val="16"/>
      <w:lang w:eastAsia="bg-BG"/>
    </w:rPr>
  </w:style>
  <w:style w:type="paragraph" w:customStyle="1" w:styleId="CharCharCharCharCharCharCharCharCharCharCharCharCharChar">
    <w:name w:val="Char Char Char Char Char Char Char Char Char Char Char Char Char Char"/>
    <w:basedOn w:val="a1"/>
    <w:rsid w:val="00D91523"/>
    <w:pPr>
      <w:tabs>
        <w:tab w:val="left" w:pos="709"/>
      </w:tabs>
    </w:pPr>
    <w:rPr>
      <w:rFonts w:ascii="Tahoma" w:hAnsi="Tahoma" w:cs="Tahoma"/>
      <w:lang w:val="pl-PL" w:eastAsia="pl-PL"/>
    </w:rPr>
  </w:style>
  <w:style w:type="paragraph" w:customStyle="1" w:styleId="CharCharCharCharCharCharCharChar">
    <w:name w:val="Char Char Char Char Char Char Char Char"/>
    <w:basedOn w:val="a1"/>
    <w:rsid w:val="00D91523"/>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1"/>
    <w:rsid w:val="00D91523"/>
    <w:pPr>
      <w:tabs>
        <w:tab w:val="left" w:pos="709"/>
      </w:tabs>
    </w:pPr>
    <w:rPr>
      <w:rFonts w:ascii="Tahoma" w:hAnsi="Tahoma"/>
      <w:lang w:val="pl-PL" w:eastAsia="pl-PL"/>
    </w:rPr>
  </w:style>
  <w:style w:type="character" w:customStyle="1" w:styleId="FontStyle182">
    <w:name w:val="Font Style182"/>
    <w:rsid w:val="00D91523"/>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1"/>
    <w:rsid w:val="00D91523"/>
    <w:pPr>
      <w:tabs>
        <w:tab w:val="left" w:pos="709"/>
      </w:tabs>
    </w:pPr>
    <w:rPr>
      <w:rFonts w:ascii="Tahoma" w:hAnsi="Tahoma"/>
      <w:lang w:val="pl-PL" w:eastAsia="pl-PL"/>
    </w:rPr>
  </w:style>
  <w:style w:type="paragraph" w:customStyle="1" w:styleId="CharCharCharCharChar0">
    <w:name w:val="Char Char Char Char Char"/>
    <w:basedOn w:val="a1"/>
    <w:rsid w:val="00D91523"/>
    <w:pPr>
      <w:tabs>
        <w:tab w:val="left" w:pos="709"/>
      </w:tabs>
    </w:pPr>
    <w:rPr>
      <w:rFonts w:ascii="Tahoma" w:hAnsi="Tahoma" w:cs="Tahoma"/>
      <w:lang w:val="pl-PL" w:eastAsia="pl-PL"/>
    </w:rPr>
  </w:style>
  <w:style w:type="paragraph" w:customStyle="1" w:styleId="CharCharCharCharCharCharCharCharChar1">
    <w:name w:val="Char Char Char Char Char Char Char Char Char"/>
    <w:basedOn w:val="a1"/>
    <w:rsid w:val="00D91523"/>
    <w:pPr>
      <w:tabs>
        <w:tab w:val="left" w:pos="709"/>
      </w:tabs>
    </w:pPr>
    <w:rPr>
      <w:rFonts w:ascii="Tahoma" w:hAnsi="Tahoma" w:cs="Tahoma"/>
      <w:lang w:val="pl-PL" w:eastAsia="pl-PL"/>
    </w:rPr>
  </w:style>
  <w:style w:type="character" w:customStyle="1" w:styleId="FontStyle32">
    <w:name w:val="Font Style32"/>
    <w:rsid w:val="00D91523"/>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1"/>
    <w:rsid w:val="00D91523"/>
    <w:pPr>
      <w:tabs>
        <w:tab w:val="left" w:pos="709"/>
      </w:tabs>
    </w:pPr>
    <w:rPr>
      <w:rFonts w:ascii="Tahoma" w:hAnsi="Tahoma"/>
      <w:lang w:val="pl-PL" w:eastAsia="pl-PL"/>
    </w:rPr>
  </w:style>
  <w:style w:type="paragraph" w:customStyle="1" w:styleId="CharChar11">
    <w:name w:val="Char Char1 Знак Знак"/>
    <w:basedOn w:val="a1"/>
    <w:rsid w:val="00D91523"/>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1"/>
    <w:rsid w:val="00D91523"/>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1"/>
    <w:rsid w:val="00D91523"/>
    <w:pPr>
      <w:tabs>
        <w:tab w:val="left" w:pos="709"/>
      </w:tabs>
    </w:pPr>
    <w:rPr>
      <w:rFonts w:ascii="Tahoma" w:hAnsi="Tahoma"/>
      <w:lang w:val="pl-PL" w:eastAsia="pl-PL"/>
    </w:rPr>
  </w:style>
  <w:style w:type="character" w:customStyle="1" w:styleId="FontStyle23">
    <w:name w:val="Font Style23"/>
    <w:rsid w:val="00D91523"/>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1"/>
    <w:rsid w:val="00D91523"/>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1"/>
    <w:rsid w:val="00D91523"/>
    <w:pPr>
      <w:tabs>
        <w:tab w:val="left" w:pos="709"/>
      </w:tabs>
    </w:pPr>
    <w:rPr>
      <w:rFonts w:ascii="Tahoma" w:hAnsi="Tahoma"/>
      <w:lang w:val="pl-PL" w:eastAsia="pl-PL"/>
    </w:rPr>
  </w:style>
  <w:style w:type="paragraph" w:customStyle="1" w:styleId="CharCharCharCharCharCharChar0">
    <w:name w:val="Char Char Char Char Char Char Char"/>
    <w:basedOn w:val="a1"/>
    <w:rsid w:val="00D91523"/>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1"/>
    <w:rsid w:val="00D91523"/>
    <w:pPr>
      <w:tabs>
        <w:tab w:val="left" w:pos="709"/>
      </w:tabs>
    </w:pPr>
    <w:rPr>
      <w:rFonts w:ascii="Tahoma" w:hAnsi="Tahoma"/>
      <w:lang w:val="pl-PL" w:eastAsia="pl-PL"/>
    </w:rPr>
  </w:style>
  <w:style w:type="paragraph" w:customStyle="1" w:styleId="1f0">
    <w:name w:val="Знак Знак1"/>
    <w:basedOn w:val="a1"/>
    <w:rsid w:val="00D91523"/>
    <w:pPr>
      <w:tabs>
        <w:tab w:val="left" w:pos="709"/>
      </w:tabs>
    </w:pPr>
    <w:rPr>
      <w:rFonts w:ascii="Tahoma" w:hAnsi="Tahoma"/>
      <w:lang w:val="pl-PL" w:eastAsia="pl-PL"/>
    </w:rPr>
  </w:style>
  <w:style w:type="character" w:customStyle="1" w:styleId="newdocreference">
    <w:name w:val="newdocreference"/>
    <w:basedOn w:val="a2"/>
    <w:rsid w:val="00D91523"/>
  </w:style>
  <w:style w:type="character" w:customStyle="1" w:styleId="FontStyle63">
    <w:name w:val="Font Style63"/>
    <w:rsid w:val="00D91523"/>
    <w:rPr>
      <w:rFonts w:ascii="Verdana" w:hAnsi="Verdana"/>
      <w:sz w:val="20"/>
    </w:rPr>
  </w:style>
  <w:style w:type="paragraph" w:customStyle="1" w:styleId="5Text">
    <w:name w:val="5 Text"/>
    <w:basedOn w:val="a1"/>
    <w:link w:val="5TextChar"/>
    <w:rsid w:val="00D91523"/>
    <w:pPr>
      <w:spacing w:line="360" w:lineRule="auto"/>
      <w:ind w:firstLine="680"/>
      <w:jc w:val="both"/>
    </w:pPr>
    <w:rPr>
      <w:rFonts w:eastAsia="Calibri"/>
    </w:rPr>
  </w:style>
  <w:style w:type="character" w:customStyle="1" w:styleId="5TextChar">
    <w:name w:val="5 Text Char"/>
    <w:link w:val="5Text"/>
    <w:locked/>
    <w:rsid w:val="00D91523"/>
    <w:rPr>
      <w:rFonts w:ascii="Times New Roman" w:hAnsi="Times New Roman"/>
      <w:sz w:val="24"/>
      <w:szCs w:val="24"/>
    </w:rPr>
  </w:style>
  <w:style w:type="paragraph" w:customStyle="1" w:styleId="newStyle1">
    <w:name w:val="new Style1"/>
    <w:basedOn w:val="a1"/>
    <w:link w:val="newStyle1Char1"/>
    <w:rsid w:val="00D91523"/>
    <w:pPr>
      <w:widowControl w:val="0"/>
      <w:tabs>
        <w:tab w:val="right" w:pos="8789"/>
      </w:tabs>
      <w:suppressAutoHyphens/>
      <w:spacing w:before="120" w:line="280" w:lineRule="atLeast"/>
      <w:ind w:left="360" w:firstLine="709"/>
      <w:jc w:val="both"/>
    </w:pPr>
    <w:rPr>
      <w:rFonts w:ascii="Arial" w:eastAsia="Calibri" w:hAnsi="Arial"/>
      <w:snapToGrid w:val="0"/>
      <w:spacing w:val="-2"/>
      <w:sz w:val="20"/>
    </w:rPr>
  </w:style>
  <w:style w:type="character" w:customStyle="1" w:styleId="newStyle1Char1">
    <w:name w:val="new Style1 Char1"/>
    <w:link w:val="newStyle1"/>
    <w:locked/>
    <w:rsid w:val="00D91523"/>
    <w:rPr>
      <w:rFonts w:ascii="Arial" w:hAnsi="Arial"/>
      <w:snapToGrid w:val="0"/>
      <w:spacing w:val="-2"/>
      <w:szCs w:val="24"/>
    </w:rPr>
  </w:style>
  <w:style w:type="character" w:customStyle="1" w:styleId="BodyChar">
    <w:name w:val="Body Char"/>
    <w:link w:val="Body"/>
    <w:locked/>
    <w:rsid w:val="00D91523"/>
    <w:rPr>
      <w:rFonts w:ascii="Arial Unicode MS" w:eastAsia="Arial Unicode MS" w:hAnsi="Times New Roman"/>
      <w:color w:val="000000"/>
      <w:sz w:val="24"/>
      <w:szCs w:val="24"/>
      <w:u w:color="000000"/>
      <w:lang w:val="ru-RU" w:bidi="ar-SA"/>
    </w:rPr>
  </w:style>
  <w:style w:type="paragraph" w:customStyle="1" w:styleId="Normal1">
    <w:name w:val="Normal 1"/>
    <w:basedOn w:val="a1"/>
    <w:link w:val="Normal1Char"/>
    <w:qFormat/>
    <w:rsid w:val="00D91523"/>
    <w:pPr>
      <w:ind w:firstLine="720"/>
      <w:jc w:val="both"/>
    </w:pPr>
    <w:rPr>
      <w:rFonts w:ascii="Arial" w:eastAsia="Calibri" w:hAnsi="Arial"/>
      <w:sz w:val="22"/>
      <w:szCs w:val="22"/>
    </w:rPr>
  </w:style>
  <w:style w:type="character" w:customStyle="1" w:styleId="Normal1Char">
    <w:name w:val="Normal 1 Char"/>
    <w:link w:val="Normal1"/>
    <w:rsid w:val="00D91523"/>
    <w:rPr>
      <w:rFonts w:ascii="Arial" w:hAnsi="Arial"/>
      <w:sz w:val="22"/>
      <w:szCs w:val="22"/>
    </w:rPr>
  </w:style>
  <w:style w:type="paragraph" w:customStyle="1" w:styleId="default0">
    <w:name w:val="default"/>
    <w:basedOn w:val="a1"/>
    <w:rsid w:val="00D91523"/>
    <w:pPr>
      <w:spacing w:before="100" w:beforeAutospacing="1" w:after="100" w:afterAutospacing="1"/>
    </w:pPr>
    <w:rPr>
      <w:lang w:eastAsia="bg-BG"/>
    </w:rPr>
  </w:style>
  <w:style w:type="character" w:customStyle="1" w:styleId="FontStyle11">
    <w:name w:val="Font Style11"/>
    <w:rsid w:val="00D91523"/>
    <w:rPr>
      <w:rFonts w:ascii="Times New Roman" w:hAnsi="Times New Roman" w:cs="Times New Roman"/>
      <w:sz w:val="30"/>
      <w:szCs w:val="30"/>
    </w:rPr>
  </w:style>
  <w:style w:type="paragraph" w:customStyle="1" w:styleId="1f1">
    <w:name w:val="Нормален (уеб)1"/>
    <w:basedOn w:val="a1"/>
    <w:rsid w:val="00D91523"/>
    <w:pPr>
      <w:spacing w:before="100" w:beforeAutospacing="1" w:after="100" w:afterAutospacing="1"/>
    </w:pPr>
    <w:rPr>
      <w:lang w:eastAsia="bg-BG"/>
    </w:rPr>
  </w:style>
  <w:style w:type="paragraph" w:customStyle="1" w:styleId="HTML1">
    <w:name w:val="HTML стандартен1"/>
    <w:basedOn w:val="a1"/>
    <w:rsid w:val="00D91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bg-BG"/>
    </w:rPr>
  </w:style>
  <w:style w:type="paragraph" w:customStyle="1" w:styleId="ListParagraph1">
    <w:name w:val="List Paragraph1"/>
    <w:basedOn w:val="a1"/>
    <w:rsid w:val="00D91523"/>
    <w:pPr>
      <w:ind w:left="708"/>
    </w:pPr>
    <w:rPr>
      <w:lang w:eastAsia="bg-BG"/>
    </w:rPr>
  </w:style>
  <w:style w:type="paragraph" w:customStyle="1" w:styleId="afff7">
    <w:name w:val="Знак Знак Знак"/>
    <w:basedOn w:val="a1"/>
    <w:rsid w:val="00D91523"/>
    <w:pPr>
      <w:tabs>
        <w:tab w:val="left" w:pos="709"/>
      </w:tabs>
    </w:pPr>
    <w:rPr>
      <w:rFonts w:ascii="Tahoma" w:hAnsi="Tahoma" w:cs="Tahoma"/>
      <w:lang w:val="pl-PL" w:eastAsia="pl-PL"/>
    </w:rPr>
  </w:style>
  <w:style w:type="character" w:customStyle="1" w:styleId="CharChar60">
    <w:name w:val="Char Char6"/>
    <w:rsid w:val="00D91523"/>
    <w:rPr>
      <w:sz w:val="16"/>
      <w:lang w:val="en-AU"/>
    </w:rPr>
  </w:style>
  <w:style w:type="character" w:customStyle="1" w:styleId="CharChar130">
    <w:name w:val="Char Char13"/>
    <w:rsid w:val="00D91523"/>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1"/>
    <w:rsid w:val="00D91523"/>
    <w:pPr>
      <w:tabs>
        <w:tab w:val="left" w:pos="709"/>
      </w:tabs>
    </w:pPr>
    <w:rPr>
      <w:rFonts w:ascii="Tahoma" w:hAnsi="Tahoma" w:cs="Tahoma"/>
      <w:lang w:val="pl-PL" w:eastAsia="pl-PL"/>
    </w:rPr>
  </w:style>
  <w:style w:type="character" w:customStyle="1" w:styleId="CharChar80">
    <w:name w:val="Char Char8"/>
    <w:rsid w:val="00D91523"/>
    <w:rPr>
      <w:rFonts w:ascii="Tahoma" w:hAnsi="Tahoma"/>
      <w:spacing w:val="20"/>
      <w:sz w:val="22"/>
    </w:rPr>
  </w:style>
  <w:style w:type="character" w:customStyle="1" w:styleId="CharChar70">
    <w:name w:val="Char Char7"/>
    <w:rsid w:val="00D91523"/>
    <w:rPr>
      <w:lang w:val="en-AU"/>
    </w:rPr>
  </w:style>
  <w:style w:type="character" w:customStyle="1" w:styleId="CharChar30">
    <w:name w:val="Char Char3"/>
    <w:rsid w:val="00D91523"/>
    <w:rPr>
      <w:rFonts w:ascii="Courier New" w:hAnsi="Courier New"/>
      <w:lang w:val="en-US" w:eastAsia="en-US"/>
    </w:rPr>
  </w:style>
  <w:style w:type="paragraph" w:customStyle="1" w:styleId="CharCharCharCharCharCharCharCharCharChar0">
    <w:name w:val="Char Char Char Char Char Char Char Char Char Char"/>
    <w:basedOn w:val="a1"/>
    <w:rsid w:val="00D91523"/>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1"/>
    <w:rsid w:val="00D91523"/>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1"/>
    <w:rsid w:val="00D91523"/>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1"/>
    <w:rsid w:val="00D91523"/>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1"/>
    <w:rsid w:val="00D91523"/>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1"/>
    <w:rsid w:val="00D91523"/>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1"/>
    <w:rsid w:val="00D91523"/>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1"/>
    <w:rsid w:val="00D91523"/>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1"/>
    <w:rsid w:val="00D91523"/>
    <w:pPr>
      <w:tabs>
        <w:tab w:val="left" w:pos="709"/>
      </w:tabs>
    </w:pPr>
    <w:rPr>
      <w:rFonts w:ascii="Tahoma" w:hAnsi="Tahoma" w:cs="Tahoma"/>
      <w:lang w:val="pl-PL" w:eastAsia="pl-PL"/>
    </w:rPr>
  </w:style>
  <w:style w:type="paragraph" w:customStyle="1" w:styleId="CharCharCharCharCharChar1Char0">
    <w:name w:val="Char Char Char Char Char Char1 Char"/>
    <w:basedOn w:val="a1"/>
    <w:rsid w:val="00D91523"/>
    <w:pPr>
      <w:tabs>
        <w:tab w:val="left" w:pos="709"/>
      </w:tabs>
    </w:pPr>
    <w:rPr>
      <w:rFonts w:ascii="Tahoma" w:hAnsi="Tahoma" w:cs="Tahoma"/>
      <w:lang w:val="pl-PL" w:eastAsia="pl-PL"/>
    </w:rPr>
  </w:style>
  <w:style w:type="paragraph" w:customStyle="1" w:styleId="Char5">
    <w:name w:val="Char5"/>
    <w:basedOn w:val="a1"/>
    <w:rsid w:val="00D91523"/>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D91523"/>
    <w:rPr>
      <w:rFonts w:ascii="Courier New" w:eastAsia="Times New Roman" w:hAnsi="Courier New"/>
      <w:sz w:val="22"/>
      <w:lang w:eastAsia="en-US"/>
    </w:rPr>
  </w:style>
  <w:style w:type="paragraph" w:customStyle="1" w:styleId="1f2">
    <w:name w:val="Изнесен текст1"/>
    <w:basedOn w:val="a1"/>
    <w:semiHidden/>
    <w:rsid w:val="00D91523"/>
    <w:rPr>
      <w:rFonts w:ascii="Tahoma" w:hAnsi="Tahoma" w:cs="Tahoma"/>
      <w:sz w:val="16"/>
      <w:szCs w:val="16"/>
      <w:lang w:eastAsia="bg-BG"/>
    </w:rPr>
  </w:style>
  <w:style w:type="paragraph" w:customStyle="1" w:styleId="1f3">
    <w:name w:val="Предмет на коментар1"/>
    <w:basedOn w:val="af0"/>
    <w:next w:val="af0"/>
    <w:semiHidden/>
    <w:rsid w:val="00D91523"/>
    <w:rPr>
      <w:b/>
      <w:bCs/>
      <w:szCs w:val="24"/>
      <w:lang w:eastAsia="bg-BG"/>
    </w:rPr>
  </w:style>
  <w:style w:type="paragraph" w:customStyle="1" w:styleId="CharCharCharCharCharCharCharCharChar2">
    <w:name w:val="Знак Знак Char Char Char Char Char Char Char Char Char"/>
    <w:basedOn w:val="a1"/>
    <w:rsid w:val="00D91523"/>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1"/>
    <w:rsid w:val="00D91523"/>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1"/>
    <w:rsid w:val="00D91523"/>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1"/>
    <w:rsid w:val="00D91523"/>
    <w:pPr>
      <w:tabs>
        <w:tab w:val="left" w:pos="709"/>
      </w:tabs>
    </w:pPr>
    <w:rPr>
      <w:rFonts w:ascii="Tahoma" w:hAnsi="Tahoma" w:cs="Tahoma"/>
      <w:lang w:val="pl-PL" w:eastAsia="pl-PL"/>
    </w:rPr>
  </w:style>
  <w:style w:type="paragraph" w:customStyle="1" w:styleId="CharChar12">
    <w:name w:val="Char Char1 Знак Знак"/>
    <w:basedOn w:val="a1"/>
    <w:rsid w:val="00D91523"/>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1"/>
    <w:rsid w:val="00D91523"/>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1"/>
    <w:rsid w:val="00D91523"/>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1"/>
    <w:rsid w:val="00D91523"/>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1"/>
    <w:rsid w:val="00D91523"/>
    <w:pPr>
      <w:tabs>
        <w:tab w:val="left" w:pos="709"/>
      </w:tabs>
    </w:pPr>
    <w:rPr>
      <w:rFonts w:ascii="Tahoma" w:hAnsi="Tahoma" w:cs="Tahoma"/>
      <w:lang w:val="pl-PL" w:eastAsia="pl-PL"/>
    </w:rPr>
  </w:style>
  <w:style w:type="paragraph" w:customStyle="1" w:styleId="CharCharCharCharCharCharChar4">
    <w:name w:val="Char Char Char Char Char Char Char4"/>
    <w:basedOn w:val="a1"/>
    <w:rsid w:val="00D91523"/>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1"/>
    <w:rsid w:val="00D91523"/>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1"/>
    <w:rsid w:val="00D91523"/>
    <w:pPr>
      <w:tabs>
        <w:tab w:val="left" w:pos="709"/>
      </w:tabs>
    </w:pPr>
    <w:rPr>
      <w:rFonts w:ascii="Tahoma" w:hAnsi="Tahoma"/>
      <w:lang w:val="pl-PL" w:eastAsia="pl-PL"/>
    </w:rPr>
  </w:style>
  <w:style w:type="paragraph" w:customStyle="1" w:styleId="Char10">
    <w:name w:val="Char1"/>
    <w:basedOn w:val="a1"/>
    <w:rsid w:val="00D91523"/>
    <w:pPr>
      <w:tabs>
        <w:tab w:val="left" w:pos="709"/>
      </w:tabs>
    </w:pPr>
    <w:rPr>
      <w:rFonts w:ascii="Tahoma" w:hAnsi="Tahoma"/>
      <w:lang w:val="pl-PL" w:eastAsia="pl-PL"/>
    </w:rPr>
  </w:style>
  <w:style w:type="paragraph" w:customStyle="1" w:styleId="CharCharChar2CharCharCharChar">
    <w:name w:val="Char Char Char2 Char Char Char Char"/>
    <w:basedOn w:val="a1"/>
    <w:rsid w:val="00D91523"/>
    <w:pPr>
      <w:tabs>
        <w:tab w:val="left" w:pos="709"/>
      </w:tabs>
    </w:pPr>
    <w:rPr>
      <w:rFonts w:ascii="Tahoma" w:hAnsi="Tahoma"/>
      <w:lang w:val="pl-PL" w:eastAsia="pl-PL"/>
    </w:rPr>
  </w:style>
  <w:style w:type="character" w:customStyle="1" w:styleId="ldef">
    <w:name w:val="ldef"/>
    <w:basedOn w:val="a2"/>
    <w:rsid w:val="00D91523"/>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1"/>
    <w:rsid w:val="00D91523"/>
    <w:pPr>
      <w:tabs>
        <w:tab w:val="left" w:pos="709"/>
      </w:tabs>
    </w:pPr>
    <w:rPr>
      <w:rFonts w:ascii="Tahoma" w:hAnsi="Tahoma"/>
      <w:lang w:val="pl-PL" w:eastAsia="pl-PL"/>
    </w:rPr>
  </w:style>
  <w:style w:type="paragraph" w:styleId="afff8">
    <w:name w:val="Revision"/>
    <w:hidden/>
    <w:uiPriority w:val="99"/>
    <w:semiHidden/>
    <w:rsid w:val="00D91523"/>
    <w:rPr>
      <w:rFonts w:ascii="Times New Roman" w:eastAsia="Times New Roman" w:hAnsi="Times New Roman"/>
      <w:sz w:val="24"/>
      <w:szCs w:val="24"/>
      <w:lang w:val="en-GB" w:eastAsia="en-US"/>
    </w:rPr>
  </w:style>
  <w:style w:type="paragraph" w:customStyle="1" w:styleId="m">
    <w:name w:val="m"/>
    <w:basedOn w:val="a1"/>
    <w:rsid w:val="00D91523"/>
    <w:pPr>
      <w:spacing w:before="100" w:beforeAutospacing="1" w:after="100" w:afterAutospacing="1"/>
    </w:pPr>
    <w:rPr>
      <w:lang w:eastAsia="bg-BG"/>
    </w:rPr>
  </w:style>
  <w:style w:type="character" w:customStyle="1" w:styleId="FontStyle60">
    <w:name w:val="Font Style60"/>
    <w:rsid w:val="00D91523"/>
    <w:rPr>
      <w:rFonts w:ascii="Verdana" w:hAnsi="Verdana"/>
      <w:b/>
      <w:sz w:val="20"/>
    </w:rPr>
  </w:style>
  <w:style w:type="character" w:customStyle="1" w:styleId="FontStyle22">
    <w:name w:val="Font Style22"/>
    <w:rsid w:val="00D91523"/>
    <w:rPr>
      <w:rFonts w:ascii="Times New Roman" w:hAnsi="Times New Roman" w:cs="Times New Roman"/>
      <w:sz w:val="24"/>
      <w:szCs w:val="24"/>
    </w:rPr>
  </w:style>
  <w:style w:type="character" w:customStyle="1" w:styleId="FontStyle21">
    <w:name w:val="Font Style21"/>
    <w:rsid w:val="00D91523"/>
    <w:rPr>
      <w:rFonts w:ascii="Times New Roman" w:hAnsi="Times New Roman" w:cs="Times New Roman"/>
      <w:b/>
      <w:bCs/>
      <w:i/>
      <w:iCs/>
      <w:sz w:val="24"/>
      <w:szCs w:val="24"/>
    </w:rPr>
  </w:style>
  <w:style w:type="character" w:customStyle="1" w:styleId="810">
    <w:name w:val="Основен текст81"/>
    <w:rsid w:val="00D91523"/>
    <w:rPr>
      <w:sz w:val="21"/>
      <w:szCs w:val="21"/>
      <w:shd w:val="clear" w:color="auto" w:fill="FFFFFF"/>
      <w:lang w:bidi="ar-SA"/>
    </w:rPr>
  </w:style>
  <w:style w:type="character" w:customStyle="1" w:styleId="42">
    <w:name w:val="Основен текст (4)_"/>
    <w:link w:val="410"/>
    <w:rsid w:val="00D91523"/>
    <w:rPr>
      <w:b/>
      <w:bCs/>
      <w:sz w:val="21"/>
      <w:szCs w:val="21"/>
      <w:shd w:val="clear" w:color="auto" w:fill="FFFFFF"/>
    </w:rPr>
  </w:style>
  <w:style w:type="paragraph" w:customStyle="1" w:styleId="410">
    <w:name w:val="Основен текст (4)1"/>
    <w:basedOn w:val="a1"/>
    <w:link w:val="42"/>
    <w:rsid w:val="00D91523"/>
    <w:pPr>
      <w:shd w:val="clear" w:color="auto" w:fill="FFFFFF"/>
      <w:spacing w:after="180" w:line="274" w:lineRule="exact"/>
      <w:ind w:hanging="440"/>
      <w:jc w:val="both"/>
    </w:pPr>
    <w:rPr>
      <w:rFonts w:ascii="Calibri" w:eastAsia="Calibri" w:hAnsi="Calibri"/>
      <w:b/>
      <w:bCs/>
      <w:sz w:val="21"/>
      <w:szCs w:val="21"/>
      <w:shd w:val="clear" w:color="auto" w:fill="FFFFFF"/>
    </w:rPr>
  </w:style>
  <w:style w:type="character" w:customStyle="1" w:styleId="414">
    <w:name w:val="Основен текст (4)14"/>
    <w:basedOn w:val="42"/>
    <w:rsid w:val="00D91523"/>
    <w:rPr>
      <w:b/>
      <w:bCs/>
      <w:sz w:val="21"/>
      <w:szCs w:val="21"/>
      <w:shd w:val="clear" w:color="auto" w:fill="FFFFFF"/>
    </w:rPr>
  </w:style>
  <w:style w:type="character" w:customStyle="1" w:styleId="330">
    <w:name w:val="Основен текст33"/>
    <w:rsid w:val="00D91523"/>
    <w:rPr>
      <w:sz w:val="21"/>
      <w:szCs w:val="21"/>
      <w:shd w:val="clear" w:color="auto" w:fill="FFFFFF"/>
      <w:lang w:bidi="ar-SA"/>
    </w:rPr>
  </w:style>
  <w:style w:type="character" w:customStyle="1" w:styleId="212">
    <w:name w:val="Основен текст21"/>
    <w:rsid w:val="00D91523"/>
    <w:rPr>
      <w:sz w:val="21"/>
      <w:szCs w:val="21"/>
      <w:shd w:val="clear" w:color="auto" w:fill="FFFFFF"/>
      <w:lang w:bidi="ar-SA"/>
    </w:rPr>
  </w:style>
  <w:style w:type="paragraph" w:customStyle="1" w:styleId="WW-BodyTextIndent3">
    <w:name w:val="WW-Body Text Indent 3"/>
    <w:basedOn w:val="a1"/>
    <w:rsid w:val="00D91523"/>
    <w:pPr>
      <w:suppressAutoHyphens/>
      <w:overflowPunct w:val="0"/>
      <w:spacing w:after="120"/>
      <w:ind w:left="283"/>
    </w:pPr>
    <w:rPr>
      <w:sz w:val="16"/>
      <w:szCs w:val="16"/>
      <w:lang w:eastAsia="ar-SA"/>
    </w:rPr>
  </w:style>
  <w:style w:type="character" w:customStyle="1" w:styleId="420">
    <w:name w:val="Основен текст (4)20"/>
    <w:rsid w:val="00D91523"/>
    <w:rPr>
      <w:rFonts w:ascii="Times New Roman" w:hAnsi="Times New Roman" w:cs="Times New Roman"/>
      <w:b/>
      <w:bCs/>
      <w:sz w:val="21"/>
      <w:szCs w:val="21"/>
      <w:shd w:val="clear" w:color="auto" w:fill="FFFFFF"/>
    </w:rPr>
  </w:style>
  <w:style w:type="character" w:customStyle="1" w:styleId="160">
    <w:name w:val="Основен текст + Удебелен16"/>
    <w:rsid w:val="00D91523"/>
    <w:rPr>
      <w:b/>
      <w:bCs/>
      <w:sz w:val="21"/>
      <w:szCs w:val="21"/>
      <w:shd w:val="clear" w:color="auto" w:fill="FFFFFF"/>
      <w:lang w:bidi="ar-SA"/>
    </w:rPr>
  </w:style>
  <w:style w:type="paragraph" w:customStyle="1" w:styleId="Bulets">
    <w:name w:val="Bulets"/>
    <w:basedOn w:val="a1"/>
    <w:uiPriority w:val="99"/>
    <w:rsid w:val="00D91523"/>
    <w:pPr>
      <w:numPr>
        <w:numId w:val="4"/>
      </w:numPr>
      <w:spacing w:before="120"/>
      <w:jc w:val="both"/>
    </w:pPr>
    <w:rPr>
      <w:rFonts w:ascii="Arial" w:hAnsi="Arial"/>
      <w:lang w:eastAsia="bg-BG"/>
    </w:rPr>
  </w:style>
  <w:style w:type="character" w:customStyle="1" w:styleId="FontStyle33">
    <w:name w:val="Font Style33"/>
    <w:rsid w:val="00D91523"/>
    <w:rPr>
      <w:rFonts w:ascii="Cambria" w:hAnsi="Cambria" w:cs="Cambria"/>
      <w:sz w:val="16"/>
      <w:szCs w:val="16"/>
    </w:rPr>
  </w:style>
  <w:style w:type="character" w:customStyle="1" w:styleId="Bodytext">
    <w:name w:val="Body text_"/>
    <w:link w:val="Bodytext1"/>
    <w:rsid w:val="00D91523"/>
    <w:rPr>
      <w:rFonts w:ascii="Arial" w:hAnsi="Arial"/>
      <w:sz w:val="13"/>
      <w:szCs w:val="13"/>
      <w:shd w:val="clear" w:color="auto" w:fill="FFFFFF"/>
    </w:rPr>
  </w:style>
  <w:style w:type="paragraph" w:customStyle="1" w:styleId="Bodytext1">
    <w:name w:val="Body text1"/>
    <w:basedOn w:val="a1"/>
    <w:link w:val="Bodytext"/>
    <w:rsid w:val="00D91523"/>
    <w:pPr>
      <w:shd w:val="clear" w:color="auto" w:fill="FFFFFF"/>
      <w:spacing w:line="240" w:lineRule="atLeast"/>
    </w:pPr>
    <w:rPr>
      <w:rFonts w:ascii="Arial" w:eastAsia="Calibri" w:hAnsi="Arial"/>
      <w:sz w:val="13"/>
      <w:szCs w:val="13"/>
    </w:rPr>
  </w:style>
  <w:style w:type="character" w:customStyle="1" w:styleId="Bodytext11">
    <w:name w:val="Body text (11)_"/>
    <w:link w:val="Bodytext111"/>
    <w:rsid w:val="00D91523"/>
    <w:rPr>
      <w:rFonts w:ascii="Arial" w:hAnsi="Arial"/>
      <w:i/>
      <w:iCs/>
      <w:spacing w:val="-10"/>
      <w:sz w:val="22"/>
      <w:szCs w:val="22"/>
      <w:shd w:val="clear" w:color="auto" w:fill="FFFFFF"/>
    </w:rPr>
  </w:style>
  <w:style w:type="paragraph" w:customStyle="1" w:styleId="Bodytext111">
    <w:name w:val="Body text (11)1"/>
    <w:basedOn w:val="a1"/>
    <w:link w:val="Bodytext11"/>
    <w:rsid w:val="00D91523"/>
    <w:pPr>
      <w:shd w:val="clear" w:color="auto" w:fill="FFFFFF"/>
      <w:spacing w:before="60" w:line="240" w:lineRule="atLeast"/>
    </w:pPr>
    <w:rPr>
      <w:rFonts w:ascii="Arial" w:eastAsia="Calibri" w:hAnsi="Arial"/>
      <w:i/>
      <w:iCs/>
      <w:spacing w:val="-10"/>
      <w:sz w:val="22"/>
      <w:szCs w:val="22"/>
    </w:rPr>
  </w:style>
  <w:style w:type="character" w:customStyle="1" w:styleId="Bodytext110">
    <w:name w:val="Body text (11)"/>
    <w:basedOn w:val="Bodytext11"/>
    <w:rsid w:val="00D91523"/>
    <w:rPr>
      <w:rFonts w:ascii="Arial" w:hAnsi="Arial"/>
      <w:i/>
      <w:iCs/>
      <w:spacing w:val="-10"/>
      <w:sz w:val="22"/>
      <w:szCs w:val="22"/>
      <w:shd w:val="clear" w:color="auto" w:fill="FFFFFF"/>
    </w:rPr>
  </w:style>
  <w:style w:type="character" w:customStyle="1" w:styleId="Bodytext1165pt">
    <w:name w:val="Body text (11) + 6.5 pt"/>
    <w:aliases w:val="Not Italic,Spacing 0 pt6"/>
    <w:rsid w:val="00D91523"/>
    <w:rPr>
      <w:rFonts w:ascii="Arial" w:hAnsi="Arial"/>
      <w:i/>
      <w:iCs/>
      <w:spacing w:val="0"/>
      <w:sz w:val="13"/>
      <w:szCs w:val="13"/>
      <w:lang w:bidi="ar-SA"/>
    </w:rPr>
  </w:style>
  <w:style w:type="character" w:customStyle="1" w:styleId="Bodytext118pt">
    <w:name w:val="Body text (11) + 8 pt"/>
    <w:aliases w:val="Not Italic2,Spacing 0 pt5"/>
    <w:rsid w:val="00D91523"/>
    <w:rPr>
      <w:rFonts w:ascii="Arial" w:hAnsi="Arial"/>
      <w:i/>
      <w:iCs/>
      <w:spacing w:val="0"/>
      <w:sz w:val="16"/>
      <w:szCs w:val="16"/>
      <w:lang w:bidi="ar-SA"/>
    </w:rPr>
  </w:style>
  <w:style w:type="character" w:customStyle="1" w:styleId="BodyText10">
    <w:name w:val="Body Text1"/>
    <w:basedOn w:val="Bodytext"/>
    <w:rsid w:val="00D91523"/>
    <w:rPr>
      <w:rFonts w:ascii="Arial" w:hAnsi="Arial"/>
      <w:sz w:val="13"/>
      <w:szCs w:val="13"/>
      <w:shd w:val="clear" w:color="auto" w:fill="FFFFFF"/>
    </w:rPr>
  </w:style>
  <w:style w:type="character" w:customStyle="1" w:styleId="Bodytext8pt">
    <w:name w:val="Body text + 8 pt"/>
    <w:rsid w:val="00D91523"/>
    <w:rPr>
      <w:rFonts w:ascii="Arial" w:hAnsi="Arial"/>
      <w:sz w:val="16"/>
      <w:szCs w:val="16"/>
      <w:lang w:val="en-US" w:eastAsia="en-US" w:bidi="ar-SA"/>
    </w:rPr>
  </w:style>
  <w:style w:type="paragraph" w:customStyle="1" w:styleId="ecxmsonormal">
    <w:name w:val="ecxmsonormal"/>
    <w:basedOn w:val="a1"/>
    <w:rsid w:val="00D91523"/>
    <w:pPr>
      <w:spacing w:before="100" w:beforeAutospacing="1" w:after="100" w:afterAutospacing="1"/>
    </w:pPr>
    <w:rPr>
      <w:rFonts w:eastAsia="Calibri"/>
      <w:lang w:eastAsia="bg-BG"/>
    </w:rPr>
  </w:style>
  <w:style w:type="character" w:customStyle="1" w:styleId="nomark">
    <w:name w:val="nomark"/>
    <w:basedOn w:val="a2"/>
    <w:rsid w:val="00D91523"/>
  </w:style>
  <w:style w:type="paragraph" w:customStyle="1" w:styleId="CharCharCharChar3">
    <w:name w:val="Char Знак Знак Char Char Знак Знак Char"/>
    <w:basedOn w:val="a1"/>
    <w:rsid w:val="00D91523"/>
    <w:pPr>
      <w:tabs>
        <w:tab w:val="left" w:pos="709"/>
      </w:tabs>
    </w:pPr>
    <w:rPr>
      <w:rFonts w:ascii="Tahoma" w:hAnsi="Tahoma"/>
      <w:lang w:val="pl-PL" w:eastAsia="pl-PL"/>
    </w:rPr>
  </w:style>
  <w:style w:type="character" w:customStyle="1" w:styleId="CharChar29">
    <w:name w:val="Char Char29"/>
    <w:locked/>
    <w:rsid w:val="00D91523"/>
    <w:rPr>
      <w:rFonts w:ascii="Arial" w:hAnsi="Arial"/>
      <w:b/>
      <w:kern w:val="28"/>
      <w:sz w:val="28"/>
      <w:lang w:val="en-GB" w:eastAsia="en-US" w:bidi="ar-SA"/>
    </w:rPr>
  </w:style>
  <w:style w:type="character" w:styleId="HTML3">
    <w:name w:val="HTML Typewriter"/>
    <w:rsid w:val="00D91523"/>
    <w:rPr>
      <w:rFonts w:ascii="Verdana" w:eastAsia="Times New Roman" w:hAnsi="Verdana" w:cs="Courier New" w:hint="default"/>
      <w:sz w:val="13"/>
      <w:szCs w:val="13"/>
    </w:rPr>
  </w:style>
  <w:style w:type="paragraph" w:customStyle="1" w:styleId="NormalWeb1">
    <w:name w:val="Normal (Web)1"/>
    <w:basedOn w:val="Default"/>
    <w:next w:val="Default"/>
    <w:uiPriority w:val="99"/>
    <w:rsid w:val="00D91523"/>
    <w:pPr>
      <w:spacing w:before="120"/>
    </w:pPr>
    <w:rPr>
      <w:rFonts w:eastAsia="Times New Roman"/>
      <w:color w:val="auto"/>
      <w:lang w:val="en-US" w:eastAsia="en-US"/>
    </w:rPr>
  </w:style>
  <w:style w:type="paragraph" w:customStyle="1" w:styleId="NumPar2">
    <w:name w:val="NumPar 2"/>
    <w:basedOn w:val="Default"/>
    <w:next w:val="Default"/>
    <w:rsid w:val="00D91523"/>
    <w:pPr>
      <w:spacing w:after="240"/>
    </w:pPr>
    <w:rPr>
      <w:rFonts w:eastAsia="Times New Roman"/>
      <w:color w:val="auto"/>
      <w:lang w:val="en-US" w:eastAsia="en-US"/>
    </w:rPr>
  </w:style>
  <w:style w:type="paragraph" w:customStyle="1" w:styleId="190">
    <w:name w:val="Знак Знак19"/>
    <w:basedOn w:val="a1"/>
    <w:rsid w:val="00D91523"/>
    <w:pPr>
      <w:tabs>
        <w:tab w:val="left" w:pos="709"/>
      </w:tabs>
    </w:pPr>
    <w:rPr>
      <w:rFonts w:ascii="Tahoma" w:hAnsi="Tahoma"/>
      <w:lang w:val="pl-PL" w:eastAsia="pl-PL"/>
    </w:rPr>
  </w:style>
  <w:style w:type="character" w:customStyle="1" w:styleId="Style9pt">
    <w:name w:val="Style 9 pt"/>
    <w:rsid w:val="00D91523"/>
    <w:rPr>
      <w:rFonts w:ascii="Arial" w:hAnsi="Arial"/>
      <w:sz w:val="18"/>
      <w:szCs w:val="18"/>
    </w:rPr>
  </w:style>
  <w:style w:type="paragraph" w:customStyle="1" w:styleId="37">
    <w:name w:val="Знак Знак3"/>
    <w:basedOn w:val="a1"/>
    <w:rsid w:val="00D91523"/>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1"/>
    <w:uiPriority w:val="99"/>
    <w:rsid w:val="00D91523"/>
    <w:pPr>
      <w:tabs>
        <w:tab w:val="left" w:pos="709"/>
      </w:tabs>
    </w:pPr>
    <w:rPr>
      <w:rFonts w:ascii="Tahoma" w:hAnsi="Tahoma"/>
      <w:lang w:val="pl-PL" w:eastAsia="pl-PL"/>
    </w:rPr>
  </w:style>
  <w:style w:type="paragraph" w:customStyle="1" w:styleId="CharChar5CharCharChar1Char">
    <w:name w:val="Char Char5 Char Char Char1 Char"/>
    <w:basedOn w:val="a1"/>
    <w:rsid w:val="00D91523"/>
    <w:pPr>
      <w:tabs>
        <w:tab w:val="left" w:pos="709"/>
      </w:tabs>
    </w:pPr>
    <w:rPr>
      <w:rFonts w:ascii="Tahoma" w:hAnsi="Tahoma"/>
      <w:lang w:val="pl-PL" w:eastAsia="pl-PL"/>
    </w:rPr>
  </w:style>
  <w:style w:type="paragraph" w:customStyle="1" w:styleId="3CharChar">
    <w:name w:val="Знак Знак3 Char Char"/>
    <w:basedOn w:val="a1"/>
    <w:rsid w:val="00D91523"/>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1"/>
    <w:rsid w:val="00D91523"/>
    <w:pPr>
      <w:tabs>
        <w:tab w:val="left" w:pos="709"/>
      </w:tabs>
    </w:pPr>
    <w:rPr>
      <w:rFonts w:ascii="Tahoma" w:hAnsi="Tahoma"/>
      <w:lang w:val="pl-PL" w:eastAsia="pl-PL"/>
    </w:rPr>
  </w:style>
  <w:style w:type="character" w:customStyle="1" w:styleId="apple-style-span">
    <w:name w:val="apple-style-span"/>
    <w:basedOn w:val="a2"/>
    <w:uiPriority w:val="99"/>
    <w:rsid w:val="00D91523"/>
  </w:style>
  <w:style w:type="character" w:customStyle="1" w:styleId="FontStyle158">
    <w:name w:val="Font Style158"/>
    <w:rsid w:val="00D91523"/>
    <w:rPr>
      <w:rFonts w:ascii="Times New Roman" w:hAnsi="Times New Roman" w:cs="Times New Roman"/>
      <w:sz w:val="22"/>
      <w:szCs w:val="22"/>
    </w:rPr>
  </w:style>
  <w:style w:type="character" w:customStyle="1" w:styleId="FontStyle25">
    <w:name w:val="Font Style25"/>
    <w:rsid w:val="00D91523"/>
    <w:rPr>
      <w:rFonts w:ascii="Times New Roman" w:hAnsi="Times New Roman" w:cs="Times New Roman"/>
      <w:b/>
      <w:bCs/>
      <w:sz w:val="20"/>
      <w:szCs w:val="20"/>
    </w:rPr>
  </w:style>
  <w:style w:type="character" w:customStyle="1" w:styleId="FontStyle233">
    <w:name w:val="Font Style233"/>
    <w:rsid w:val="00D91523"/>
    <w:rPr>
      <w:rFonts w:ascii="Arial" w:hAnsi="Arial" w:cs="Arial"/>
      <w:sz w:val="20"/>
      <w:szCs w:val="20"/>
    </w:rPr>
  </w:style>
  <w:style w:type="paragraph" w:customStyle="1" w:styleId="Style58">
    <w:name w:val="Style58"/>
    <w:basedOn w:val="a1"/>
    <w:rsid w:val="00D91523"/>
    <w:pPr>
      <w:widowControl w:val="0"/>
      <w:autoSpaceDE w:val="0"/>
      <w:autoSpaceDN w:val="0"/>
      <w:adjustRightInd w:val="0"/>
      <w:spacing w:line="252" w:lineRule="exact"/>
      <w:ind w:hanging="696"/>
      <w:jc w:val="both"/>
    </w:pPr>
    <w:rPr>
      <w:rFonts w:ascii="Arial" w:hAnsi="Arial"/>
      <w:lang w:eastAsia="bg-BG"/>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1"/>
    <w:rsid w:val="00D91523"/>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1"/>
    <w:rsid w:val="00D91523"/>
    <w:pPr>
      <w:tabs>
        <w:tab w:val="left" w:pos="709"/>
      </w:tabs>
    </w:pPr>
    <w:rPr>
      <w:rFonts w:ascii="Tahoma" w:hAnsi="Tahoma"/>
      <w:lang w:val="pl-PL" w:eastAsia="pl-PL"/>
    </w:rPr>
  </w:style>
  <w:style w:type="character" w:customStyle="1" w:styleId="newdocreference1">
    <w:name w:val="newdocreference1"/>
    <w:uiPriority w:val="99"/>
    <w:rsid w:val="00D91523"/>
    <w:rPr>
      <w:i w:val="0"/>
      <w:iCs w:val="0"/>
      <w:color w:val="0000FF"/>
      <w:u w:val="single"/>
    </w:rPr>
  </w:style>
  <w:style w:type="character" w:customStyle="1" w:styleId="samedocreference1">
    <w:name w:val="samedocreference1"/>
    <w:rsid w:val="00D91523"/>
    <w:rPr>
      <w:i w:val="0"/>
      <w:iCs w:val="0"/>
      <w:color w:val="8B0000"/>
      <w:u w:val="single"/>
    </w:rPr>
  </w:style>
  <w:style w:type="character" w:customStyle="1" w:styleId="Char1CharChar">
    <w:name w:val="Char1 Char Char Знак"/>
    <w:aliases w:val=" Char1 Char Знак, Char Знак, Char1 Знак, Char2 Char Char Знак, Char2 Знак,Char1 Знак,Char2 Знак Знак Знак, Char1 Знак Знак Знак,Char2 Знак Знак Знак1"/>
    <w:rsid w:val="00D91523"/>
    <w:rPr>
      <w:sz w:val="16"/>
      <w:szCs w:val="16"/>
      <w:lang w:val="bg-BG" w:eastAsia="en-US" w:bidi="ar-SA"/>
    </w:rPr>
  </w:style>
  <w:style w:type="character" w:customStyle="1" w:styleId="insertedtext1">
    <w:name w:val="insertedtext1"/>
    <w:rsid w:val="00D91523"/>
    <w:rPr>
      <w:color w:val="1057D8"/>
    </w:rPr>
  </w:style>
  <w:style w:type="paragraph" w:customStyle="1" w:styleId="38">
    <w:name w:val="Знак Знак3 Знак Знак Знак"/>
    <w:basedOn w:val="a1"/>
    <w:semiHidden/>
    <w:rsid w:val="00D91523"/>
    <w:pPr>
      <w:tabs>
        <w:tab w:val="left" w:pos="709"/>
      </w:tabs>
    </w:pPr>
    <w:rPr>
      <w:rFonts w:ascii="Futura Bk" w:hAnsi="Futura Bk"/>
      <w:noProof/>
      <w:sz w:val="20"/>
      <w:lang w:val="pl-PL" w:eastAsia="pl-PL"/>
    </w:rPr>
  </w:style>
  <w:style w:type="character" w:customStyle="1" w:styleId="newdocreference2">
    <w:name w:val="newdocreference2"/>
    <w:rsid w:val="00D91523"/>
    <w:rPr>
      <w:i w:val="0"/>
      <w:iCs w:val="0"/>
      <w:color w:val="0000FF"/>
      <w:u w:val="single"/>
    </w:rPr>
  </w:style>
  <w:style w:type="character" w:customStyle="1" w:styleId="newdocreference3">
    <w:name w:val="newdocreference3"/>
    <w:rsid w:val="00D91523"/>
    <w:rPr>
      <w:i w:val="0"/>
      <w:iCs w:val="0"/>
      <w:color w:val="0000FF"/>
      <w:u w:val="single"/>
    </w:rPr>
  </w:style>
  <w:style w:type="paragraph" w:customStyle="1" w:styleId="CharChar1CharCharCharCharCharCharCharCharCharCharChar">
    <w:name w:val="Char Char1 Знак Знак Char Char Char Char Char Char Char Char Char Char Char"/>
    <w:basedOn w:val="a1"/>
    <w:rsid w:val="00D91523"/>
    <w:pPr>
      <w:tabs>
        <w:tab w:val="left" w:pos="709"/>
      </w:tabs>
    </w:pPr>
    <w:rPr>
      <w:rFonts w:ascii="Tahoma" w:hAnsi="Tahoma"/>
      <w:lang w:val="pl-PL" w:eastAsia="pl-PL"/>
    </w:rPr>
  </w:style>
  <w:style w:type="paragraph" w:customStyle="1" w:styleId="Style9">
    <w:name w:val="Style9"/>
    <w:basedOn w:val="a1"/>
    <w:rsid w:val="00D91523"/>
    <w:pPr>
      <w:widowControl w:val="0"/>
      <w:autoSpaceDE w:val="0"/>
      <w:autoSpaceDN w:val="0"/>
      <w:adjustRightInd w:val="0"/>
    </w:pPr>
    <w:rPr>
      <w:lang w:eastAsia="bg-BG"/>
    </w:rPr>
  </w:style>
  <w:style w:type="paragraph" w:customStyle="1" w:styleId="Style14">
    <w:name w:val="Style14"/>
    <w:basedOn w:val="a1"/>
    <w:rsid w:val="00D91523"/>
    <w:pPr>
      <w:widowControl w:val="0"/>
      <w:autoSpaceDE w:val="0"/>
      <w:autoSpaceDN w:val="0"/>
      <w:adjustRightInd w:val="0"/>
      <w:spacing w:line="278" w:lineRule="exact"/>
      <w:ind w:firstLine="725"/>
      <w:jc w:val="both"/>
    </w:pPr>
    <w:rPr>
      <w:lang w:eastAsia="bg-BG"/>
    </w:rPr>
  </w:style>
  <w:style w:type="numbering" w:customStyle="1" w:styleId="NoList2">
    <w:name w:val="No List2"/>
    <w:next w:val="a4"/>
    <w:uiPriority w:val="99"/>
    <w:semiHidden/>
    <w:unhideWhenUsed/>
    <w:rsid w:val="00DA1E00"/>
  </w:style>
  <w:style w:type="paragraph" w:customStyle="1" w:styleId="0BodyText01CharCharCharCharChar1CharChar">
    <w:name w:val="0 Body Text 01 Char Char Char Char Char1 Char Char"/>
    <w:rsid w:val="00DA1E00"/>
    <w:pPr>
      <w:tabs>
        <w:tab w:val="left" w:pos="0"/>
      </w:tabs>
      <w:suppressAutoHyphens/>
      <w:spacing w:before="60" w:line="276" w:lineRule="auto"/>
      <w:ind w:left="142"/>
      <w:jc w:val="both"/>
    </w:pPr>
    <w:rPr>
      <w:rFonts w:ascii="Arial" w:eastAsia="Times New Roman" w:hAnsi="Arial"/>
      <w:kern w:val="12"/>
      <w:sz w:val="22"/>
      <w:lang w:val="en-GB" w:eastAsia="it-IT"/>
    </w:rPr>
  </w:style>
  <w:style w:type="numbering" w:customStyle="1" w:styleId="NoList3">
    <w:name w:val="No List3"/>
    <w:next w:val="a4"/>
    <w:uiPriority w:val="99"/>
    <w:semiHidden/>
    <w:unhideWhenUsed/>
    <w:rsid w:val="000427DE"/>
  </w:style>
  <w:style w:type="numbering" w:customStyle="1" w:styleId="NoList12">
    <w:name w:val="No List12"/>
    <w:next w:val="a4"/>
    <w:uiPriority w:val="99"/>
    <w:semiHidden/>
    <w:unhideWhenUsed/>
    <w:rsid w:val="000427DE"/>
  </w:style>
  <w:style w:type="character" w:customStyle="1" w:styleId="newsheader">
    <w:name w:val="news_header"/>
    <w:uiPriority w:val="99"/>
    <w:rsid w:val="00F33261"/>
  </w:style>
  <w:style w:type="paragraph" w:customStyle="1" w:styleId="TableParagraph">
    <w:name w:val="Table Paragraph"/>
    <w:basedOn w:val="a1"/>
    <w:uiPriority w:val="99"/>
    <w:rsid w:val="00F33261"/>
    <w:pPr>
      <w:widowControl w:val="0"/>
    </w:pPr>
    <w:rPr>
      <w:rFonts w:ascii="Calibri" w:hAnsi="Calibri"/>
      <w:sz w:val="22"/>
      <w:szCs w:val="22"/>
      <w:lang w:val="en-US"/>
    </w:rPr>
  </w:style>
  <w:style w:type="character" w:customStyle="1" w:styleId="field-item">
    <w:name w:val="field-item"/>
    <w:uiPriority w:val="99"/>
    <w:rsid w:val="00F33261"/>
    <w:rPr>
      <w:rFonts w:cs="Times New Roman"/>
    </w:rPr>
  </w:style>
  <w:style w:type="character" w:customStyle="1" w:styleId="BodyTextIndentChar1">
    <w:name w:val="Body Text Indent Char1"/>
    <w:uiPriority w:val="99"/>
    <w:locked/>
    <w:rsid w:val="00F33261"/>
    <w:rPr>
      <w:lang w:val="en-AU" w:eastAsia="bg-BG"/>
    </w:rPr>
  </w:style>
  <w:style w:type="character" w:customStyle="1" w:styleId="WW8Num2z0">
    <w:name w:val="WW8Num2z0"/>
    <w:uiPriority w:val="99"/>
    <w:rsid w:val="00F33261"/>
    <w:rPr>
      <w:rFonts w:ascii="Symbol" w:hAnsi="Symbol"/>
    </w:rPr>
  </w:style>
  <w:style w:type="character" w:customStyle="1" w:styleId="WW8Num5z0">
    <w:name w:val="WW8Num5z0"/>
    <w:uiPriority w:val="99"/>
    <w:rsid w:val="00F33261"/>
    <w:rPr>
      <w:rFonts w:ascii="Symbol" w:hAnsi="Symbol"/>
    </w:rPr>
  </w:style>
  <w:style w:type="character" w:customStyle="1" w:styleId="WW8Num6z0">
    <w:name w:val="WW8Num6z0"/>
    <w:uiPriority w:val="99"/>
    <w:rsid w:val="00F33261"/>
    <w:rPr>
      <w:rFonts w:ascii="Symbol" w:hAnsi="Symbol"/>
    </w:rPr>
  </w:style>
  <w:style w:type="character" w:customStyle="1" w:styleId="WW8Num7z0">
    <w:name w:val="WW8Num7z0"/>
    <w:uiPriority w:val="99"/>
    <w:rsid w:val="00F33261"/>
    <w:rPr>
      <w:rFonts w:ascii="Symbol" w:hAnsi="Symbol"/>
    </w:rPr>
  </w:style>
  <w:style w:type="character" w:customStyle="1" w:styleId="WW8Num7z2">
    <w:name w:val="WW8Num7z2"/>
    <w:uiPriority w:val="99"/>
    <w:rsid w:val="00F33261"/>
    <w:rPr>
      <w:rFonts w:ascii="Wingdings" w:hAnsi="Wingdings"/>
    </w:rPr>
  </w:style>
  <w:style w:type="character" w:customStyle="1" w:styleId="WW8Num7z3">
    <w:name w:val="WW8Num7z3"/>
    <w:uiPriority w:val="99"/>
    <w:rsid w:val="00F33261"/>
    <w:rPr>
      <w:rFonts w:ascii="Times New Roman" w:hAnsi="Times New Roman"/>
    </w:rPr>
  </w:style>
  <w:style w:type="character" w:customStyle="1" w:styleId="WW8Num8z0">
    <w:name w:val="WW8Num8z0"/>
    <w:uiPriority w:val="99"/>
    <w:rsid w:val="00F33261"/>
    <w:rPr>
      <w:rFonts w:ascii="Symbol" w:hAnsi="Symbol"/>
    </w:rPr>
  </w:style>
  <w:style w:type="character" w:customStyle="1" w:styleId="WW8Num9z0">
    <w:name w:val="WW8Num9z0"/>
    <w:uiPriority w:val="99"/>
    <w:rsid w:val="00F33261"/>
    <w:rPr>
      <w:rFonts w:ascii="Symbol" w:hAnsi="Symbol"/>
    </w:rPr>
  </w:style>
  <w:style w:type="character" w:customStyle="1" w:styleId="WW8Num9z1">
    <w:name w:val="WW8Num9z1"/>
    <w:uiPriority w:val="99"/>
    <w:rsid w:val="00F33261"/>
    <w:rPr>
      <w:rFonts w:ascii="Courier New" w:hAnsi="Courier New"/>
    </w:rPr>
  </w:style>
  <w:style w:type="character" w:customStyle="1" w:styleId="WW8Num9z2">
    <w:name w:val="WW8Num9z2"/>
    <w:uiPriority w:val="99"/>
    <w:rsid w:val="00F33261"/>
    <w:rPr>
      <w:rFonts w:ascii="Wingdings" w:hAnsi="Wingdings"/>
    </w:rPr>
  </w:style>
  <w:style w:type="character" w:customStyle="1" w:styleId="WW8Num10z0">
    <w:name w:val="WW8Num10z0"/>
    <w:uiPriority w:val="99"/>
    <w:rsid w:val="00F33261"/>
    <w:rPr>
      <w:rFonts w:ascii="Symbol" w:hAnsi="Symbol"/>
    </w:rPr>
  </w:style>
  <w:style w:type="character" w:customStyle="1" w:styleId="WW8Num12z0">
    <w:name w:val="WW8Num12z0"/>
    <w:uiPriority w:val="99"/>
    <w:rsid w:val="00F33261"/>
    <w:rPr>
      <w:rFonts w:ascii="Symbol" w:hAnsi="Symbol"/>
    </w:rPr>
  </w:style>
  <w:style w:type="character" w:customStyle="1" w:styleId="WW8Num13z1">
    <w:name w:val="WW8Num13z1"/>
    <w:uiPriority w:val="99"/>
    <w:rsid w:val="00F33261"/>
    <w:rPr>
      <w:b/>
    </w:rPr>
  </w:style>
  <w:style w:type="character" w:customStyle="1" w:styleId="WW8Num14z1">
    <w:name w:val="WW8Num14z1"/>
    <w:uiPriority w:val="99"/>
    <w:rsid w:val="00F33261"/>
    <w:rPr>
      <w:rFonts w:ascii="OpenSymbol" w:hAnsi="OpenSymbol"/>
      <w:b/>
    </w:rPr>
  </w:style>
  <w:style w:type="character" w:customStyle="1" w:styleId="WW8Num14z2">
    <w:name w:val="WW8Num14z2"/>
    <w:uiPriority w:val="99"/>
    <w:rsid w:val="00F33261"/>
  </w:style>
  <w:style w:type="character" w:customStyle="1" w:styleId="WW8Num15z0">
    <w:name w:val="WW8Num15z0"/>
    <w:uiPriority w:val="99"/>
    <w:rsid w:val="00F33261"/>
    <w:rPr>
      <w:rFonts w:ascii="Times New Roman" w:hAnsi="Times New Roman"/>
    </w:rPr>
  </w:style>
  <w:style w:type="character" w:customStyle="1" w:styleId="WW8Num15z1">
    <w:name w:val="WW8Num15z1"/>
    <w:uiPriority w:val="99"/>
    <w:rsid w:val="00F33261"/>
    <w:rPr>
      <w:rFonts w:ascii="OpenSymbol" w:hAnsi="OpenSymbol"/>
      <w:b/>
    </w:rPr>
  </w:style>
  <w:style w:type="character" w:customStyle="1" w:styleId="WW8Num20z0">
    <w:name w:val="WW8Num20z0"/>
    <w:uiPriority w:val="99"/>
    <w:rsid w:val="00F33261"/>
    <w:rPr>
      <w:rFonts w:ascii="Wingdings" w:hAnsi="Wingdings"/>
    </w:rPr>
  </w:style>
  <w:style w:type="character" w:customStyle="1" w:styleId="WW8Num21z0">
    <w:name w:val="WW8Num21z0"/>
    <w:uiPriority w:val="99"/>
    <w:rsid w:val="00F33261"/>
    <w:rPr>
      <w:rFonts w:ascii="Symbol" w:hAnsi="Symbol"/>
    </w:rPr>
  </w:style>
  <w:style w:type="character" w:customStyle="1" w:styleId="WW8Num22z0">
    <w:name w:val="WW8Num22z0"/>
    <w:uiPriority w:val="99"/>
    <w:rsid w:val="00F33261"/>
    <w:rPr>
      <w:rFonts w:ascii="Symbol" w:hAnsi="Symbol"/>
    </w:rPr>
  </w:style>
  <w:style w:type="character" w:customStyle="1" w:styleId="WW8Num24z0">
    <w:name w:val="WW8Num24z0"/>
    <w:uiPriority w:val="99"/>
    <w:rsid w:val="00F33261"/>
    <w:rPr>
      <w:rFonts w:ascii="Wingdings 2" w:hAnsi="Wingdings 2"/>
    </w:rPr>
  </w:style>
  <w:style w:type="character" w:customStyle="1" w:styleId="WW8Num26z0">
    <w:name w:val="WW8Num26z0"/>
    <w:uiPriority w:val="99"/>
    <w:rsid w:val="00F33261"/>
    <w:rPr>
      <w:rFonts w:ascii="Symbol" w:hAnsi="Symbol"/>
      <w:color w:val="auto"/>
    </w:rPr>
  </w:style>
  <w:style w:type="character" w:customStyle="1" w:styleId="WW8Num26z1">
    <w:name w:val="WW8Num26z1"/>
    <w:uiPriority w:val="99"/>
    <w:rsid w:val="00F33261"/>
    <w:rPr>
      <w:rFonts w:ascii="Symbol" w:hAnsi="Symbol"/>
    </w:rPr>
  </w:style>
  <w:style w:type="character" w:customStyle="1" w:styleId="WW8Num26z2">
    <w:name w:val="WW8Num26z2"/>
    <w:uiPriority w:val="99"/>
    <w:rsid w:val="00F33261"/>
    <w:rPr>
      <w:rFonts w:ascii="Wingdings" w:hAnsi="Wingdings"/>
    </w:rPr>
  </w:style>
  <w:style w:type="character" w:customStyle="1" w:styleId="WW8Num26z4">
    <w:name w:val="WW8Num26z4"/>
    <w:uiPriority w:val="99"/>
    <w:rsid w:val="00F33261"/>
    <w:rPr>
      <w:rFonts w:ascii="Courier New" w:hAnsi="Courier New"/>
    </w:rPr>
  </w:style>
  <w:style w:type="character" w:customStyle="1" w:styleId="WW8Num27z0">
    <w:name w:val="WW8Num27z0"/>
    <w:uiPriority w:val="99"/>
    <w:rsid w:val="00F33261"/>
    <w:rPr>
      <w:rFonts w:ascii="Symbol" w:hAnsi="Symbol"/>
    </w:rPr>
  </w:style>
  <w:style w:type="character" w:customStyle="1" w:styleId="WW8Num28z0">
    <w:name w:val="WW8Num28z0"/>
    <w:uiPriority w:val="99"/>
    <w:rsid w:val="00F33261"/>
    <w:rPr>
      <w:rFonts w:ascii="Wingdings" w:hAnsi="Wingdings"/>
      <w:sz w:val="16"/>
    </w:rPr>
  </w:style>
  <w:style w:type="character" w:customStyle="1" w:styleId="WW8Num29z0">
    <w:name w:val="WW8Num29z0"/>
    <w:uiPriority w:val="99"/>
    <w:rsid w:val="00F33261"/>
    <w:rPr>
      <w:rFonts w:ascii="Symbol" w:hAnsi="Symbol"/>
    </w:rPr>
  </w:style>
  <w:style w:type="character" w:customStyle="1" w:styleId="WW8Num30z0">
    <w:name w:val="WW8Num30z0"/>
    <w:uiPriority w:val="99"/>
    <w:rsid w:val="00F33261"/>
    <w:rPr>
      <w:rFonts w:ascii="HebarU" w:eastAsia="Batang" w:hAnsi="HebarU"/>
      <w:sz w:val="22"/>
    </w:rPr>
  </w:style>
  <w:style w:type="character" w:customStyle="1" w:styleId="WW8Num31z0">
    <w:name w:val="WW8Num31z0"/>
    <w:uiPriority w:val="99"/>
    <w:rsid w:val="00F33261"/>
    <w:rPr>
      <w:rFonts w:ascii="Wingdings" w:hAnsi="Wingdings"/>
    </w:rPr>
  </w:style>
  <w:style w:type="character" w:customStyle="1" w:styleId="WW8Num32z0">
    <w:name w:val="WW8Num32z0"/>
    <w:uiPriority w:val="99"/>
    <w:rsid w:val="00F33261"/>
    <w:rPr>
      <w:rFonts w:ascii="Symbol" w:hAnsi="Symbol"/>
    </w:rPr>
  </w:style>
  <w:style w:type="character" w:customStyle="1" w:styleId="WW8Num33z0">
    <w:name w:val="WW8Num33z0"/>
    <w:uiPriority w:val="99"/>
    <w:rsid w:val="00F33261"/>
    <w:rPr>
      <w:rFonts w:ascii="Symbol" w:hAnsi="Symbol"/>
    </w:rPr>
  </w:style>
  <w:style w:type="character" w:customStyle="1" w:styleId="WW8Num34z0">
    <w:name w:val="WW8Num34z0"/>
    <w:uiPriority w:val="99"/>
    <w:rsid w:val="00F33261"/>
    <w:rPr>
      <w:rFonts w:ascii="Symbol" w:hAnsi="Symbol"/>
    </w:rPr>
  </w:style>
  <w:style w:type="character" w:customStyle="1" w:styleId="WW8Num35z0">
    <w:name w:val="WW8Num35z0"/>
    <w:uiPriority w:val="99"/>
    <w:rsid w:val="00F33261"/>
    <w:rPr>
      <w:rFonts w:ascii="Symbol" w:hAnsi="Symbol"/>
      <w:color w:val="auto"/>
    </w:rPr>
  </w:style>
  <w:style w:type="character" w:customStyle="1" w:styleId="WW8Num35z2">
    <w:name w:val="WW8Num35z2"/>
    <w:uiPriority w:val="99"/>
    <w:rsid w:val="00F33261"/>
    <w:rPr>
      <w:rFonts w:ascii="Wingdings" w:hAnsi="Wingdings"/>
    </w:rPr>
  </w:style>
  <w:style w:type="character" w:customStyle="1" w:styleId="WW8Num35z3">
    <w:name w:val="WW8Num35z3"/>
    <w:uiPriority w:val="99"/>
    <w:rsid w:val="00F33261"/>
    <w:rPr>
      <w:rFonts w:ascii="Symbol" w:hAnsi="Symbol"/>
    </w:rPr>
  </w:style>
  <w:style w:type="character" w:customStyle="1" w:styleId="WW8Num35z4">
    <w:name w:val="WW8Num35z4"/>
    <w:uiPriority w:val="99"/>
    <w:rsid w:val="00F33261"/>
    <w:rPr>
      <w:rFonts w:ascii="Courier New" w:hAnsi="Courier New"/>
    </w:rPr>
  </w:style>
  <w:style w:type="character" w:customStyle="1" w:styleId="WW8Num36z0">
    <w:name w:val="WW8Num36z0"/>
    <w:uiPriority w:val="99"/>
    <w:rsid w:val="00F33261"/>
    <w:rPr>
      <w:rFonts w:ascii="Wingdings" w:hAnsi="Wingdings"/>
    </w:rPr>
  </w:style>
  <w:style w:type="character" w:customStyle="1" w:styleId="WW8Num37z0">
    <w:name w:val="WW8Num37z0"/>
    <w:uiPriority w:val="99"/>
    <w:rsid w:val="00F33261"/>
    <w:rPr>
      <w:rFonts w:ascii="Symbol" w:hAnsi="Symbol"/>
    </w:rPr>
  </w:style>
  <w:style w:type="character" w:customStyle="1" w:styleId="WW8Num40z0">
    <w:name w:val="WW8Num40z0"/>
    <w:uiPriority w:val="99"/>
    <w:rsid w:val="00F33261"/>
    <w:rPr>
      <w:lang w:val="bg-BG"/>
    </w:rPr>
  </w:style>
  <w:style w:type="character" w:customStyle="1" w:styleId="WW8Num40z2">
    <w:name w:val="WW8Num40z2"/>
    <w:uiPriority w:val="99"/>
    <w:rsid w:val="00F33261"/>
  </w:style>
  <w:style w:type="character" w:customStyle="1" w:styleId="WW8Num40z3">
    <w:name w:val="WW8Num40z3"/>
    <w:uiPriority w:val="99"/>
    <w:rsid w:val="00F33261"/>
    <w:rPr>
      <w:rFonts w:ascii="Times New Roman" w:hAnsi="Times New Roman"/>
    </w:rPr>
  </w:style>
  <w:style w:type="character" w:customStyle="1" w:styleId="WW8Num41z0">
    <w:name w:val="WW8Num41z0"/>
    <w:uiPriority w:val="99"/>
    <w:rsid w:val="00F33261"/>
    <w:rPr>
      <w:rFonts w:ascii="Wingdings" w:hAnsi="Wingdings"/>
    </w:rPr>
  </w:style>
  <w:style w:type="character" w:customStyle="1" w:styleId="DefaultParagraphFont1">
    <w:name w:val="Default Paragraph Font1"/>
    <w:uiPriority w:val="99"/>
    <w:rsid w:val="00F33261"/>
  </w:style>
  <w:style w:type="character" w:customStyle="1" w:styleId="WW8Num1z0">
    <w:name w:val="WW8Num1z0"/>
    <w:uiPriority w:val="99"/>
    <w:rsid w:val="00F33261"/>
    <w:rPr>
      <w:rFonts w:ascii="Symbol" w:hAnsi="Symbol"/>
    </w:rPr>
  </w:style>
  <w:style w:type="character" w:customStyle="1" w:styleId="WW8Num20z1">
    <w:name w:val="WW8Num20z1"/>
    <w:uiPriority w:val="99"/>
    <w:rsid w:val="00F33261"/>
    <w:rPr>
      <w:rFonts w:ascii="Courier New" w:hAnsi="Courier New"/>
    </w:rPr>
  </w:style>
  <w:style w:type="character" w:customStyle="1" w:styleId="WW8Num20z3">
    <w:name w:val="WW8Num20z3"/>
    <w:uiPriority w:val="99"/>
    <w:rsid w:val="00F33261"/>
    <w:rPr>
      <w:rFonts w:ascii="Symbol" w:hAnsi="Symbol"/>
    </w:rPr>
  </w:style>
  <w:style w:type="character" w:customStyle="1" w:styleId="WW8Num21z1">
    <w:name w:val="WW8Num21z1"/>
    <w:uiPriority w:val="99"/>
    <w:rsid w:val="00F33261"/>
    <w:rPr>
      <w:rFonts w:ascii="Courier New" w:hAnsi="Courier New"/>
    </w:rPr>
  </w:style>
  <w:style w:type="character" w:customStyle="1" w:styleId="WW8Num21z3">
    <w:name w:val="WW8Num21z3"/>
    <w:uiPriority w:val="99"/>
    <w:rsid w:val="00F33261"/>
    <w:rPr>
      <w:rFonts w:ascii="Symbol" w:hAnsi="Symbol"/>
    </w:rPr>
  </w:style>
  <w:style w:type="character" w:customStyle="1" w:styleId="WW8Num24z1">
    <w:name w:val="WW8Num24z1"/>
    <w:uiPriority w:val="99"/>
    <w:rsid w:val="00F33261"/>
    <w:rPr>
      <w:rFonts w:ascii="OpenSymbol" w:hAnsi="OpenSymbol"/>
      <w:b/>
    </w:rPr>
  </w:style>
  <w:style w:type="character" w:customStyle="1" w:styleId="WW8Num24z2">
    <w:name w:val="WW8Num24z2"/>
    <w:uiPriority w:val="99"/>
    <w:rsid w:val="00F33261"/>
    <w:rPr>
      <w:rFonts w:ascii="Wingdings" w:hAnsi="Wingdings"/>
    </w:rPr>
  </w:style>
  <w:style w:type="character" w:customStyle="1" w:styleId="WW8Num27z1">
    <w:name w:val="WW8Num27z1"/>
    <w:uiPriority w:val="99"/>
    <w:rsid w:val="00F33261"/>
    <w:rPr>
      <w:rFonts w:ascii="Courier New" w:hAnsi="Courier New"/>
    </w:rPr>
  </w:style>
  <w:style w:type="character" w:customStyle="1" w:styleId="WW8Num27z2">
    <w:name w:val="WW8Num27z2"/>
    <w:uiPriority w:val="99"/>
    <w:rsid w:val="00F33261"/>
    <w:rPr>
      <w:rFonts w:ascii="Wingdings" w:hAnsi="Wingdings"/>
    </w:rPr>
  </w:style>
  <w:style w:type="character" w:customStyle="1" w:styleId="WW8Num30z1">
    <w:name w:val="WW8Num30z1"/>
    <w:uiPriority w:val="99"/>
    <w:rsid w:val="00F33261"/>
    <w:rPr>
      <w:rFonts w:ascii="Courier New" w:hAnsi="Courier New"/>
    </w:rPr>
  </w:style>
  <w:style w:type="character" w:customStyle="1" w:styleId="WW8Num30z2">
    <w:name w:val="WW8Num30z2"/>
    <w:uiPriority w:val="99"/>
    <w:rsid w:val="00F33261"/>
    <w:rPr>
      <w:rFonts w:ascii="Wingdings" w:hAnsi="Wingdings"/>
    </w:rPr>
  </w:style>
  <w:style w:type="character" w:customStyle="1" w:styleId="WW8Num30z3">
    <w:name w:val="WW8Num30z3"/>
    <w:uiPriority w:val="99"/>
    <w:rsid w:val="00F33261"/>
    <w:rPr>
      <w:rFonts w:ascii="Symbol" w:hAnsi="Symbol"/>
    </w:rPr>
  </w:style>
  <w:style w:type="character" w:customStyle="1" w:styleId="WW8Num31z1">
    <w:name w:val="WW8Num31z1"/>
    <w:uiPriority w:val="99"/>
    <w:rsid w:val="00F33261"/>
    <w:rPr>
      <w:rFonts w:ascii="Courier New" w:hAnsi="Courier New"/>
    </w:rPr>
  </w:style>
  <w:style w:type="character" w:customStyle="1" w:styleId="WW8Num31z3">
    <w:name w:val="WW8Num31z3"/>
    <w:uiPriority w:val="99"/>
    <w:rsid w:val="00F33261"/>
    <w:rPr>
      <w:rFonts w:ascii="Symbol" w:hAnsi="Symbol"/>
    </w:rPr>
  </w:style>
  <w:style w:type="character" w:customStyle="1" w:styleId="WW8Num32z1">
    <w:name w:val="WW8Num32z1"/>
    <w:uiPriority w:val="99"/>
    <w:rsid w:val="00F33261"/>
    <w:rPr>
      <w:rFonts w:ascii="Courier New" w:hAnsi="Courier New"/>
    </w:rPr>
  </w:style>
  <w:style w:type="character" w:customStyle="1" w:styleId="WW8Num32z2">
    <w:name w:val="WW8Num32z2"/>
    <w:uiPriority w:val="99"/>
    <w:rsid w:val="00F33261"/>
    <w:rPr>
      <w:rFonts w:ascii="Wingdings" w:hAnsi="Wingdings"/>
    </w:rPr>
  </w:style>
  <w:style w:type="character" w:customStyle="1" w:styleId="WW8Num33z1">
    <w:name w:val="WW8Num33z1"/>
    <w:uiPriority w:val="99"/>
    <w:rsid w:val="00F33261"/>
    <w:rPr>
      <w:rFonts w:ascii="Courier New" w:hAnsi="Courier New"/>
    </w:rPr>
  </w:style>
  <w:style w:type="character" w:customStyle="1" w:styleId="WW8Num33z2">
    <w:name w:val="WW8Num33z2"/>
    <w:uiPriority w:val="99"/>
    <w:rsid w:val="00F33261"/>
    <w:rPr>
      <w:rFonts w:ascii="Wingdings" w:hAnsi="Wingdings"/>
    </w:rPr>
  </w:style>
  <w:style w:type="character" w:customStyle="1" w:styleId="WW8Num34z1">
    <w:name w:val="WW8Num34z1"/>
    <w:uiPriority w:val="99"/>
    <w:rsid w:val="00F33261"/>
    <w:rPr>
      <w:rFonts w:ascii="Courier New" w:hAnsi="Courier New"/>
    </w:rPr>
  </w:style>
  <w:style w:type="character" w:customStyle="1" w:styleId="WW8Num34z2">
    <w:name w:val="WW8Num34z2"/>
    <w:uiPriority w:val="99"/>
    <w:rsid w:val="00F33261"/>
    <w:rPr>
      <w:rFonts w:ascii="Wingdings" w:hAnsi="Wingdings"/>
    </w:rPr>
  </w:style>
  <w:style w:type="character" w:customStyle="1" w:styleId="WW8Num36z1">
    <w:name w:val="WW8Num36z1"/>
    <w:uiPriority w:val="99"/>
    <w:rsid w:val="00F33261"/>
    <w:rPr>
      <w:rFonts w:ascii="Courier New" w:hAnsi="Courier New"/>
    </w:rPr>
  </w:style>
  <w:style w:type="character" w:customStyle="1" w:styleId="WW8Num36z3">
    <w:name w:val="WW8Num36z3"/>
    <w:uiPriority w:val="99"/>
    <w:rsid w:val="00F33261"/>
    <w:rPr>
      <w:rFonts w:ascii="Symbol" w:hAnsi="Symbol"/>
    </w:rPr>
  </w:style>
  <w:style w:type="character" w:customStyle="1" w:styleId="WW8Num37z1">
    <w:name w:val="WW8Num37z1"/>
    <w:uiPriority w:val="99"/>
    <w:rsid w:val="00F33261"/>
    <w:rPr>
      <w:rFonts w:ascii="Courier New" w:hAnsi="Courier New"/>
    </w:rPr>
  </w:style>
  <w:style w:type="character" w:customStyle="1" w:styleId="WW8Num37z2">
    <w:name w:val="WW8Num37z2"/>
    <w:uiPriority w:val="99"/>
    <w:rsid w:val="00F33261"/>
    <w:rPr>
      <w:rFonts w:ascii="Wingdings" w:hAnsi="Wingdings"/>
    </w:rPr>
  </w:style>
  <w:style w:type="character" w:customStyle="1" w:styleId="WW8Num41z1">
    <w:name w:val="WW8Num41z1"/>
    <w:uiPriority w:val="99"/>
    <w:rsid w:val="00F33261"/>
    <w:rPr>
      <w:rFonts w:ascii="Courier New" w:hAnsi="Courier New"/>
    </w:rPr>
  </w:style>
  <w:style w:type="character" w:customStyle="1" w:styleId="WW8Num41z3">
    <w:name w:val="WW8Num41z3"/>
    <w:uiPriority w:val="99"/>
    <w:rsid w:val="00F33261"/>
    <w:rPr>
      <w:rFonts w:ascii="Symbol" w:hAnsi="Symbol"/>
    </w:rPr>
  </w:style>
  <w:style w:type="character" w:customStyle="1" w:styleId="WW-DefaultParagraphFont">
    <w:name w:val="WW-Default Paragraph Font"/>
    <w:uiPriority w:val="99"/>
    <w:rsid w:val="00F33261"/>
  </w:style>
  <w:style w:type="character" w:customStyle="1" w:styleId="WW8Num3z0">
    <w:name w:val="WW8Num3z0"/>
    <w:uiPriority w:val="99"/>
    <w:rsid w:val="00F33261"/>
    <w:rPr>
      <w:rFonts w:ascii="Symbol" w:hAnsi="Symbol"/>
    </w:rPr>
  </w:style>
  <w:style w:type="character" w:customStyle="1" w:styleId="WW8Num4z0">
    <w:name w:val="WW8Num4z0"/>
    <w:uiPriority w:val="99"/>
    <w:rsid w:val="00F33261"/>
    <w:rPr>
      <w:rFonts w:ascii="Symbol" w:hAnsi="Symbol"/>
    </w:rPr>
  </w:style>
  <w:style w:type="character" w:customStyle="1" w:styleId="WW8Num5z2">
    <w:name w:val="WW8Num5z2"/>
    <w:uiPriority w:val="99"/>
    <w:rsid w:val="00F33261"/>
    <w:rPr>
      <w:rFonts w:ascii="Wingdings" w:hAnsi="Wingdings"/>
    </w:rPr>
  </w:style>
  <w:style w:type="character" w:customStyle="1" w:styleId="WW8Num5z3">
    <w:name w:val="WW8Num5z3"/>
    <w:uiPriority w:val="99"/>
    <w:rsid w:val="00F33261"/>
    <w:rPr>
      <w:rFonts w:ascii="Times New Roman" w:hAnsi="Times New Roman"/>
    </w:rPr>
  </w:style>
  <w:style w:type="character" w:customStyle="1" w:styleId="WW8Num7z1">
    <w:name w:val="WW8Num7z1"/>
    <w:uiPriority w:val="99"/>
    <w:rsid w:val="00F33261"/>
    <w:rPr>
      <w:rFonts w:ascii="Courier New" w:hAnsi="Courier New"/>
    </w:rPr>
  </w:style>
  <w:style w:type="character" w:customStyle="1" w:styleId="WW8Num11z1">
    <w:name w:val="WW8Num11z1"/>
    <w:uiPriority w:val="99"/>
    <w:rsid w:val="00F33261"/>
    <w:rPr>
      <w:b/>
    </w:rPr>
  </w:style>
  <w:style w:type="character" w:customStyle="1" w:styleId="WW8Num12z1">
    <w:name w:val="WW8Num12z1"/>
    <w:uiPriority w:val="99"/>
    <w:rsid w:val="00F33261"/>
    <w:rPr>
      <w:b/>
    </w:rPr>
  </w:style>
  <w:style w:type="character" w:customStyle="1" w:styleId="WW8Num12z2">
    <w:name w:val="WW8Num12z2"/>
    <w:uiPriority w:val="99"/>
    <w:rsid w:val="00F33261"/>
  </w:style>
  <w:style w:type="character" w:customStyle="1" w:styleId="WW8Num13z0">
    <w:name w:val="WW8Num13z0"/>
    <w:uiPriority w:val="99"/>
    <w:rsid w:val="00F33261"/>
    <w:rPr>
      <w:rFonts w:ascii="Wingdings 2" w:hAnsi="Wingdings 2"/>
    </w:rPr>
  </w:style>
  <w:style w:type="character" w:customStyle="1" w:styleId="Absatz-Standardschriftart">
    <w:name w:val="Absatz-Standardschriftart"/>
    <w:uiPriority w:val="99"/>
    <w:rsid w:val="00F33261"/>
  </w:style>
  <w:style w:type="character" w:customStyle="1" w:styleId="WW8Num6z2">
    <w:name w:val="WW8Num6z2"/>
    <w:uiPriority w:val="99"/>
    <w:rsid w:val="00F33261"/>
    <w:rPr>
      <w:rFonts w:ascii="Wingdings" w:hAnsi="Wingdings"/>
    </w:rPr>
  </w:style>
  <w:style w:type="character" w:customStyle="1" w:styleId="WW8Num6z3">
    <w:name w:val="WW8Num6z3"/>
    <w:uiPriority w:val="99"/>
    <w:rsid w:val="00F33261"/>
    <w:rPr>
      <w:rFonts w:ascii="Times New Roman" w:hAnsi="Times New Roman"/>
    </w:rPr>
  </w:style>
  <w:style w:type="character" w:customStyle="1" w:styleId="WW8Num8z1">
    <w:name w:val="WW8Num8z1"/>
    <w:uiPriority w:val="99"/>
    <w:rsid w:val="00F33261"/>
    <w:rPr>
      <w:rFonts w:ascii="Courier New" w:hAnsi="Courier New"/>
    </w:rPr>
  </w:style>
  <w:style w:type="character" w:customStyle="1" w:styleId="WW8Num8z2">
    <w:name w:val="WW8Num8z2"/>
    <w:uiPriority w:val="99"/>
    <w:rsid w:val="00F33261"/>
    <w:rPr>
      <w:rFonts w:ascii="Wingdings" w:hAnsi="Wingdings"/>
    </w:rPr>
  </w:style>
  <w:style w:type="character" w:customStyle="1" w:styleId="WW8Num11z0">
    <w:name w:val="WW8Num11z0"/>
    <w:uiPriority w:val="99"/>
    <w:rsid w:val="00F33261"/>
    <w:rPr>
      <w:rFonts w:ascii="Symbol" w:hAnsi="Symbol"/>
    </w:rPr>
  </w:style>
  <w:style w:type="character" w:customStyle="1" w:styleId="WW8Num13z2">
    <w:name w:val="WW8Num13z2"/>
    <w:uiPriority w:val="99"/>
    <w:rsid w:val="00F33261"/>
  </w:style>
  <w:style w:type="character" w:customStyle="1" w:styleId="WW8Num14z0">
    <w:name w:val="WW8Num14z0"/>
    <w:uiPriority w:val="99"/>
    <w:rsid w:val="00F33261"/>
    <w:rPr>
      <w:rFonts w:ascii="Symbol" w:hAnsi="Symbol"/>
    </w:rPr>
  </w:style>
  <w:style w:type="character" w:customStyle="1" w:styleId="WW-Absatz-Standardschriftart">
    <w:name w:val="WW-Absatz-Standardschriftart"/>
    <w:uiPriority w:val="99"/>
    <w:rsid w:val="00F33261"/>
  </w:style>
  <w:style w:type="character" w:customStyle="1" w:styleId="WW8Num16z0">
    <w:name w:val="WW8Num16z0"/>
    <w:uiPriority w:val="99"/>
    <w:rsid w:val="00F33261"/>
    <w:rPr>
      <w:rFonts w:ascii="Symbol" w:hAnsi="Symbol"/>
    </w:rPr>
  </w:style>
  <w:style w:type="character" w:customStyle="1" w:styleId="WW8Num16z2">
    <w:name w:val="WW8Num16z2"/>
    <w:uiPriority w:val="99"/>
    <w:rsid w:val="00F33261"/>
    <w:rPr>
      <w:rFonts w:ascii="Wingdings" w:hAnsi="Wingdings"/>
    </w:rPr>
  </w:style>
  <w:style w:type="character" w:customStyle="1" w:styleId="WW8Num16z3">
    <w:name w:val="WW8Num16z3"/>
    <w:uiPriority w:val="99"/>
    <w:rsid w:val="00F33261"/>
    <w:rPr>
      <w:rFonts w:ascii="Times New Roman" w:hAnsi="Times New Roman"/>
    </w:rPr>
  </w:style>
  <w:style w:type="character" w:customStyle="1" w:styleId="WW8Num17z0">
    <w:name w:val="WW8Num17z0"/>
    <w:uiPriority w:val="99"/>
    <w:rsid w:val="00F33261"/>
    <w:rPr>
      <w:rFonts w:ascii="Symbol" w:hAnsi="Symbol"/>
    </w:rPr>
  </w:style>
  <w:style w:type="character" w:customStyle="1" w:styleId="WW8Num18z0">
    <w:name w:val="WW8Num18z0"/>
    <w:uiPriority w:val="99"/>
    <w:rsid w:val="00F33261"/>
    <w:rPr>
      <w:rFonts w:ascii="Symbol" w:hAnsi="Symbol"/>
    </w:rPr>
  </w:style>
  <w:style w:type="character" w:customStyle="1" w:styleId="WW8Num18z1">
    <w:name w:val="WW8Num18z1"/>
    <w:uiPriority w:val="99"/>
    <w:rsid w:val="00F33261"/>
    <w:rPr>
      <w:rFonts w:ascii="Courier New" w:hAnsi="Courier New"/>
    </w:rPr>
  </w:style>
  <w:style w:type="character" w:customStyle="1" w:styleId="WW8Num18z2">
    <w:name w:val="WW8Num18z2"/>
    <w:uiPriority w:val="99"/>
    <w:rsid w:val="00F33261"/>
    <w:rPr>
      <w:rFonts w:ascii="Wingdings" w:hAnsi="Wingdings"/>
    </w:rPr>
  </w:style>
  <w:style w:type="character" w:customStyle="1" w:styleId="WW8Num19z0">
    <w:name w:val="WW8Num19z0"/>
    <w:uiPriority w:val="99"/>
    <w:rsid w:val="00F33261"/>
    <w:rPr>
      <w:rFonts w:ascii="Symbol" w:hAnsi="Symbol"/>
    </w:rPr>
  </w:style>
  <w:style w:type="character" w:customStyle="1" w:styleId="WW8Num22z1">
    <w:name w:val="WW8Num22z1"/>
    <w:uiPriority w:val="99"/>
    <w:rsid w:val="00F33261"/>
    <w:rPr>
      <w:b/>
    </w:rPr>
  </w:style>
  <w:style w:type="character" w:customStyle="1" w:styleId="WW8Num23z1">
    <w:name w:val="WW8Num23z1"/>
    <w:uiPriority w:val="99"/>
    <w:rsid w:val="00F33261"/>
    <w:rPr>
      <w:b/>
    </w:rPr>
  </w:style>
  <w:style w:type="character" w:customStyle="1" w:styleId="WW8Num23z2">
    <w:name w:val="WW8Num23z2"/>
    <w:uiPriority w:val="99"/>
    <w:rsid w:val="00F33261"/>
  </w:style>
  <w:style w:type="character" w:customStyle="1" w:styleId="WW-Absatz-Standardschriftart1">
    <w:name w:val="WW-Absatz-Standardschriftart1"/>
    <w:uiPriority w:val="99"/>
    <w:rsid w:val="00F33261"/>
  </w:style>
  <w:style w:type="character" w:customStyle="1" w:styleId="WW-Absatz-Standardschriftart11">
    <w:name w:val="WW-Absatz-Standardschriftart11"/>
    <w:uiPriority w:val="99"/>
    <w:rsid w:val="00F33261"/>
  </w:style>
  <w:style w:type="character" w:customStyle="1" w:styleId="2c">
    <w:name w:val="Шрифт на абзаца по подразбиране2"/>
    <w:uiPriority w:val="99"/>
    <w:rsid w:val="00F33261"/>
  </w:style>
  <w:style w:type="character" w:customStyle="1" w:styleId="1f4">
    <w:name w:val="Шрифт на абзаца по подразбиране1"/>
    <w:uiPriority w:val="99"/>
    <w:rsid w:val="00F33261"/>
  </w:style>
  <w:style w:type="character" w:customStyle="1" w:styleId="1f5">
    <w:name w:val="Заглавие 1 Знак"/>
    <w:uiPriority w:val="99"/>
    <w:rsid w:val="00F33261"/>
    <w:rPr>
      <w:rFonts w:ascii="Times New Roman" w:hAnsi="Times New Roman"/>
      <w:b/>
      <w:sz w:val="24"/>
      <w:u w:val="single"/>
    </w:rPr>
  </w:style>
  <w:style w:type="character" w:customStyle="1" w:styleId="2d">
    <w:name w:val="Заглавие 2 Знак"/>
    <w:uiPriority w:val="99"/>
    <w:rsid w:val="00F33261"/>
    <w:rPr>
      <w:rFonts w:ascii="Times New Roman" w:hAnsi="Times New Roman"/>
      <w:b/>
      <w:color w:val="FF0000"/>
      <w:sz w:val="24"/>
    </w:rPr>
  </w:style>
  <w:style w:type="character" w:customStyle="1" w:styleId="legaldocreference1">
    <w:name w:val="legaldocreference1"/>
    <w:uiPriority w:val="99"/>
    <w:rsid w:val="00F33261"/>
    <w:rPr>
      <w:color w:val="840084"/>
      <w:sz w:val="24"/>
      <w:u w:val="single"/>
    </w:rPr>
  </w:style>
  <w:style w:type="character" w:customStyle="1" w:styleId="afff9">
    <w:name w:val="Основен текст Знак"/>
    <w:uiPriority w:val="99"/>
    <w:rsid w:val="00F33261"/>
    <w:rPr>
      <w:rFonts w:ascii="Times New Roman" w:hAnsi="Times New Roman"/>
      <w:sz w:val="24"/>
    </w:rPr>
  </w:style>
  <w:style w:type="character" w:customStyle="1" w:styleId="afffa">
    <w:name w:val="Долен колонтитул Знак"/>
    <w:uiPriority w:val="99"/>
    <w:rsid w:val="00F33261"/>
    <w:rPr>
      <w:rFonts w:ascii="Times New Roman" w:hAnsi="Times New Roman"/>
      <w:sz w:val="24"/>
    </w:rPr>
  </w:style>
  <w:style w:type="character" w:customStyle="1" w:styleId="afffb">
    <w:name w:val="Основен текст с отстъп Знак"/>
    <w:uiPriority w:val="99"/>
    <w:rsid w:val="00F33261"/>
    <w:rPr>
      <w:rFonts w:ascii="Times New Roman" w:hAnsi="Times New Roman"/>
      <w:sz w:val="24"/>
    </w:rPr>
  </w:style>
  <w:style w:type="character" w:customStyle="1" w:styleId="afffc">
    <w:name w:val="Заглавие Знак"/>
    <w:uiPriority w:val="99"/>
    <w:rsid w:val="00F33261"/>
    <w:rPr>
      <w:rFonts w:ascii="Times New Roman" w:hAnsi="Times New Roman"/>
      <w:b/>
      <w:sz w:val="20"/>
    </w:rPr>
  </w:style>
  <w:style w:type="character" w:customStyle="1" w:styleId="afffd">
    <w:name w:val="Подзаглавие Знак"/>
    <w:uiPriority w:val="99"/>
    <w:rsid w:val="00F33261"/>
    <w:rPr>
      <w:rFonts w:ascii="Cambria" w:hAnsi="Cambria"/>
      <w:i/>
      <w:color w:val="4F81BD"/>
      <w:spacing w:val="15"/>
      <w:sz w:val="24"/>
    </w:rPr>
  </w:style>
  <w:style w:type="character" w:customStyle="1" w:styleId="afffe">
    <w:name w:val="Изнесен текст Знак"/>
    <w:uiPriority w:val="99"/>
    <w:rsid w:val="00F33261"/>
    <w:rPr>
      <w:rFonts w:ascii="Tahoma" w:hAnsi="Tahoma"/>
      <w:sz w:val="16"/>
    </w:rPr>
  </w:style>
  <w:style w:type="character" w:customStyle="1" w:styleId="FootnoteCharacters">
    <w:name w:val="Footnote Characters"/>
    <w:uiPriority w:val="99"/>
    <w:rsid w:val="00F33261"/>
    <w:rPr>
      <w:vertAlign w:val="superscript"/>
    </w:rPr>
  </w:style>
  <w:style w:type="character" w:customStyle="1" w:styleId="1f6">
    <w:name w:val="Препратка към бележка под линия1"/>
    <w:uiPriority w:val="99"/>
    <w:rsid w:val="00F33261"/>
    <w:rPr>
      <w:vertAlign w:val="superscript"/>
    </w:rPr>
  </w:style>
  <w:style w:type="character" w:customStyle="1" w:styleId="NumberingSymbols">
    <w:name w:val="Numbering Symbols"/>
    <w:uiPriority w:val="99"/>
    <w:rsid w:val="00F33261"/>
  </w:style>
  <w:style w:type="character" w:customStyle="1" w:styleId="EndnoteCharacters">
    <w:name w:val="Endnote Characters"/>
    <w:uiPriority w:val="99"/>
    <w:rsid w:val="00F33261"/>
    <w:rPr>
      <w:vertAlign w:val="superscript"/>
    </w:rPr>
  </w:style>
  <w:style w:type="character" w:customStyle="1" w:styleId="WW-EndnoteCharacters">
    <w:name w:val="WW-Endnote Characters"/>
    <w:uiPriority w:val="99"/>
    <w:rsid w:val="00F33261"/>
  </w:style>
  <w:style w:type="character" w:customStyle="1" w:styleId="FootnoteReference1">
    <w:name w:val="Footnote Reference1"/>
    <w:uiPriority w:val="99"/>
    <w:rsid w:val="00F33261"/>
    <w:rPr>
      <w:vertAlign w:val="superscript"/>
    </w:rPr>
  </w:style>
  <w:style w:type="character" w:customStyle="1" w:styleId="EndnoteReference1">
    <w:name w:val="Endnote Reference1"/>
    <w:uiPriority w:val="99"/>
    <w:rsid w:val="00F33261"/>
    <w:rPr>
      <w:vertAlign w:val="superscript"/>
    </w:rPr>
  </w:style>
  <w:style w:type="character" w:customStyle="1" w:styleId="Bulets0">
    <w:name w:val="Bulets Знак"/>
    <w:uiPriority w:val="99"/>
    <w:rsid w:val="00F33261"/>
    <w:rPr>
      <w:rFonts w:ascii="Arial" w:hAnsi="Arial"/>
      <w:sz w:val="24"/>
      <w:lang w:val="en-GB"/>
    </w:rPr>
  </w:style>
  <w:style w:type="character" w:customStyle="1" w:styleId="CommentReference1">
    <w:name w:val="Comment Reference1"/>
    <w:uiPriority w:val="99"/>
    <w:rsid w:val="00F33261"/>
    <w:rPr>
      <w:sz w:val="16"/>
    </w:rPr>
  </w:style>
  <w:style w:type="character" w:customStyle="1" w:styleId="WW-FootnoteReference">
    <w:name w:val="WW-Footnote Reference"/>
    <w:uiPriority w:val="99"/>
    <w:rsid w:val="00F33261"/>
    <w:rPr>
      <w:vertAlign w:val="superscript"/>
    </w:rPr>
  </w:style>
  <w:style w:type="character" w:customStyle="1" w:styleId="WW-EndnoteReference">
    <w:name w:val="WW-Endnote Reference"/>
    <w:uiPriority w:val="99"/>
    <w:rsid w:val="00F33261"/>
    <w:rPr>
      <w:vertAlign w:val="superscript"/>
    </w:rPr>
  </w:style>
  <w:style w:type="paragraph" w:customStyle="1" w:styleId="Heading">
    <w:name w:val="Heading"/>
    <w:basedOn w:val="a1"/>
    <w:next w:val="ab"/>
    <w:uiPriority w:val="99"/>
    <w:rsid w:val="00F33261"/>
    <w:pPr>
      <w:keepNext/>
      <w:suppressAutoHyphens/>
      <w:spacing w:before="240" w:after="120"/>
    </w:pPr>
    <w:rPr>
      <w:rFonts w:ascii="Arial" w:hAnsi="Arial" w:cs="Mangal"/>
      <w:sz w:val="28"/>
      <w:szCs w:val="28"/>
      <w:lang w:eastAsia="ar-SA"/>
    </w:rPr>
  </w:style>
  <w:style w:type="paragraph" w:styleId="affff">
    <w:name w:val="List"/>
    <w:basedOn w:val="ab"/>
    <w:uiPriority w:val="99"/>
    <w:rsid w:val="00F33261"/>
    <w:pPr>
      <w:suppressAutoHyphens/>
      <w:jc w:val="both"/>
    </w:pPr>
    <w:rPr>
      <w:rFonts w:cs="Mangal"/>
      <w:lang w:eastAsia="ar-SA"/>
    </w:rPr>
  </w:style>
  <w:style w:type="paragraph" w:customStyle="1" w:styleId="Caption1">
    <w:name w:val="Caption1"/>
    <w:basedOn w:val="a1"/>
    <w:uiPriority w:val="99"/>
    <w:rsid w:val="00F33261"/>
    <w:pPr>
      <w:suppressLineNumbers/>
      <w:suppressAutoHyphens/>
      <w:spacing w:before="120" w:after="120"/>
    </w:pPr>
    <w:rPr>
      <w:rFonts w:cs="Mangal"/>
      <w:i/>
      <w:iCs/>
      <w:lang w:eastAsia="ar-SA"/>
    </w:rPr>
  </w:style>
  <w:style w:type="paragraph" w:customStyle="1" w:styleId="Index">
    <w:name w:val="Index"/>
    <w:basedOn w:val="a1"/>
    <w:uiPriority w:val="99"/>
    <w:rsid w:val="00F33261"/>
    <w:pPr>
      <w:suppressLineNumbers/>
      <w:suppressAutoHyphens/>
    </w:pPr>
    <w:rPr>
      <w:rFonts w:cs="Mangal"/>
      <w:lang w:eastAsia="ar-SA"/>
    </w:rPr>
  </w:style>
  <w:style w:type="paragraph" w:customStyle="1" w:styleId="BodyTextIndent31">
    <w:name w:val="Body Text Indent 31"/>
    <w:basedOn w:val="a1"/>
    <w:uiPriority w:val="99"/>
    <w:rsid w:val="00F33261"/>
    <w:pPr>
      <w:suppressAutoHyphens/>
      <w:spacing w:after="120"/>
      <w:ind w:left="283"/>
    </w:pPr>
    <w:rPr>
      <w:sz w:val="16"/>
      <w:szCs w:val="16"/>
      <w:lang w:eastAsia="ar-SA"/>
    </w:rPr>
  </w:style>
  <w:style w:type="character" w:customStyle="1" w:styleId="FooterChar1">
    <w:name w:val="Footer Char1"/>
    <w:uiPriority w:val="99"/>
    <w:locked/>
    <w:rsid w:val="00F33261"/>
    <w:rPr>
      <w:rFonts w:cs="Times New Roman"/>
      <w:sz w:val="24"/>
      <w:lang w:val="bg-BG" w:eastAsia="ar-SA" w:bidi="ar-SA"/>
    </w:rPr>
  </w:style>
  <w:style w:type="paragraph" w:customStyle="1" w:styleId="Title-head">
    <w:name w:val="Title-head"/>
    <w:basedOn w:val="a1"/>
    <w:next w:val="a1"/>
    <w:uiPriority w:val="99"/>
    <w:rsid w:val="00F33261"/>
    <w:pPr>
      <w:pBdr>
        <w:bottom w:val="single" w:sz="4" w:space="1" w:color="000000"/>
      </w:pBdr>
      <w:tabs>
        <w:tab w:val="left" w:pos="567"/>
      </w:tabs>
      <w:suppressAutoHyphens/>
      <w:spacing w:before="120" w:after="120"/>
      <w:jc w:val="center"/>
    </w:pPr>
    <w:rPr>
      <w:b/>
      <w:sz w:val="28"/>
      <w:szCs w:val="28"/>
      <w:lang w:val="ru-RU" w:eastAsia="ar-SA"/>
    </w:rPr>
  </w:style>
  <w:style w:type="character" w:customStyle="1" w:styleId="BalloonTextChar1">
    <w:name w:val="Balloon Text Char1"/>
    <w:uiPriority w:val="99"/>
    <w:semiHidden/>
    <w:locked/>
    <w:rsid w:val="00F33261"/>
    <w:rPr>
      <w:rFonts w:cs="Times New Roman"/>
      <w:sz w:val="2"/>
      <w:lang w:eastAsia="ar-SA" w:bidi="ar-SA"/>
    </w:rPr>
  </w:style>
  <w:style w:type="paragraph" w:customStyle="1" w:styleId="Framecontents">
    <w:name w:val="Frame contents"/>
    <w:basedOn w:val="ab"/>
    <w:uiPriority w:val="99"/>
    <w:rsid w:val="00F33261"/>
    <w:pPr>
      <w:suppressAutoHyphens/>
      <w:jc w:val="both"/>
    </w:pPr>
    <w:rPr>
      <w:lang w:eastAsia="ar-SA"/>
    </w:rPr>
  </w:style>
  <w:style w:type="paragraph" w:customStyle="1" w:styleId="TableContents">
    <w:name w:val="Table Contents"/>
    <w:basedOn w:val="a1"/>
    <w:uiPriority w:val="99"/>
    <w:rsid w:val="00F33261"/>
    <w:pPr>
      <w:suppressLineNumbers/>
      <w:suppressAutoHyphens/>
    </w:pPr>
    <w:rPr>
      <w:lang w:eastAsia="ar-SA"/>
    </w:rPr>
  </w:style>
  <w:style w:type="paragraph" w:customStyle="1" w:styleId="TableHeading">
    <w:name w:val="Table Heading"/>
    <w:basedOn w:val="TableContents"/>
    <w:uiPriority w:val="99"/>
    <w:rsid w:val="00F33261"/>
    <w:pPr>
      <w:jc w:val="center"/>
    </w:pPr>
    <w:rPr>
      <w:b/>
      <w:bCs/>
    </w:rPr>
  </w:style>
  <w:style w:type="paragraph" w:customStyle="1" w:styleId="Contents10">
    <w:name w:val="Contents 10"/>
    <w:basedOn w:val="Index"/>
    <w:uiPriority w:val="99"/>
    <w:rsid w:val="00F33261"/>
    <w:pPr>
      <w:tabs>
        <w:tab w:val="right" w:leader="dot" w:pos="7091"/>
      </w:tabs>
      <w:ind w:left="2547"/>
    </w:pPr>
  </w:style>
  <w:style w:type="paragraph" w:customStyle="1" w:styleId="311">
    <w:name w:val="Основен текст с отстъп 31"/>
    <w:basedOn w:val="a1"/>
    <w:uiPriority w:val="99"/>
    <w:rsid w:val="00F33261"/>
    <w:pPr>
      <w:suppressAutoHyphens/>
      <w:spacing w:after="120"/>
      <w:ind w:left="283"/>
    </w:pPr>
    <w:rPr>
      <w:sz w:val="16"/>
      <w:szCs w:val="16"/>
      <w:lang w:eastAsia="ar-SA"/>
    </w:rPr>
  </w:style>
  <w:style w:type="paragraph" w:customStyle="1" w:styleId="title2">
    <w:name w:val="title2"/>
    <w:basedOn w:val="a1"/>
    <w:uiPriority w:val="99"/>
    <w:rsid w:val="00F33261"/>
    <w:pPr>
      <w:suppressAutoHyphens/>
      <w:spacing w:before="50" w:after="280"/>
      <w:ind w:firstLine="770"/>
      <w:jc w:val="both"/>
    </w:pPr>
    <w:rPr>
      <w:i/>
      <w:iCs/>
      <w:lang w:eastAsia="ar-SA"/>
    </w:rPr>
  </w:style>
  <w:style w:type="paragraph" w:customStyle="1" w:styleId="title1">
    <w:name w:val="title1"/>
    <w:basedOn w:val="a1"/>
    <w:uiPriority w:val="99"/>
    <w:rsid w:val="00F33261"/>
    <w:pPr>
      <w:suppressAutoHyphens/>
      <w:spacing w:after="280"/>
      <w:jc w:val="center"/>
      <w:textAlignment w:val="center"/>
    </w:pPr>
    <w:rPr>
      <w:b/>
      <w:bCs/>
      <w:sz w:val="30"/>
      <w:szCs w:val="30"/>
      <w:lang w:eastAsia="ar-SA"/>
    </w:rPr>
  </w:style>
  <w:style w:type="paragraph" w:customStyle="1" w:styleId="BodyTextIndent21">
    <w:name w:val="Body Text Indent 21"/>
    <w:basedOn w:val="a1"/>
    <w:uiPriority w:val="99"/>
    <w:rsid w:val="00F33261"/>
    <w:pPr>
      <w:spacing w:after="120" w:line="480" w:lineRule="auto"/>
      <w:ind w:left="283"/>
    </w:pPr>
    <w:rPr>
      <w:lang w:eastAsia="ar-SA"/>
    </w:rPr>
  </w:style>
  <w:style w:type="paragraph" w:customStyle="1" w:styleId="BalloonText1">
    <w:name w:val="Balloon Text1"/>
    <w:basedOn w:val="a1"/>
    <w:uiPriority w:val="99"/>
    <w:rsid w:val="00F33261"/>
    <w:rPr>
      <w:rFonts w:ascii="Tahoma" w:hAnsi="Tahoma" w:cs="Tahoma"/>
      <w:sz w:val="16"/>
      <w:szCs w:val="16"/>
      <w:lang w:eastAsia="ar-SA"/>
    </w:rPr>
  </w:style>
  <w:style w:type="paragraph" w:customStyle="1" w:styleId="CommentText1">
    <w:name w:val="Comment Text1"/>
    <w:basedOn w:val="a1"/>
    <w:uiPriority w:val="99"/>
    <w:rsid w:val="00F33261"/>
    <w:rPr>
      <w:sz w:val="20"/>
      <w:szCs w:val="20"/>
      <w:lang w:eastAsia="ar-SA"/>
    </w:rPr>
  </w:style>
  <w:style w:type="paragraph" w:customStyle="1" w:styleId="CommentSubject1">
    <w:name w:val="Comment Subject1"/>
    <w:basedOn w:val="CommentText1"/>
    <w:next w:val="CommentText1"/>
    <w:uiPriority w:val="99"/>
    <w:rsid w:val="00F33261"/>
    <w:rPr>
      <w:b/>
      <w:bCs/>
    </w:rPr>
  </w:style>
  <w:style w:type="paragraph" w:customStyle="1" w:styleId="ListBullet1">
    <w:name w:val="List Bullet1"/>
    <w:basedOn w:val="a1"/>
    <w:uiPriority w:val="99"/>
    <w:rsid w:val="00F33261"/>
    <w:pPr>
      <w:numPr>
        <w:numId w:val="15"/>
      </w:numPr>
    </w:pPr>
    <w:rPr>
      <w:lang w:eastAsia="ar-SA"/>
    </w:rPr>
  </w:style>
  <w:style w:type="character" w:customStyle="1" w:styleId="CommentTextChar1">
    <w:name w:val="Comment Text Char1"/>
    <w:uiPriority w:val="99"/>
    <w:semiHidden/>
    <w:locked/>
    <w:rsid w:val="00F33261"/>
    <w:rPr>
      <w:rFonts w:cs="Times New Roman"/>
      <w:lang w:eastAsia="ar-SA" w:bidi="ar-SA"/>
    </w:rPr>
  </w:style>
  <w:style w:type="character" w:customStyle="1" w:styleId="CommentSubjectChar1">
    <w:name w:val="Comment Subject Char1"/>
    <w:uiPriority w:val="99"/>
    <w:semiHidden/>
    <w:locked/>
    <w:rsid w:val="00F33261"/>
    <w:rPr>
      <w:rFonts w:cs="Times New Roman"/>
      <w:b/>
      <w:lang w:eastAsia="ar-SA" w:bidi="ar-SA"/>
    </w:rPr>
  </w:style>
  <w:style w:type="paragraph" w:customStyle="1" w:styleId="CM1">
    <w:name w:val="CM1"/>
    <w:basedOn w:val="Default"/>
    <w:next w:val="Default"/>
    <w:uiPriority w:val="99"/>
    <w:rsid w:val="00F33261"/>
    <w:pPr>
      <w:widowControl w:val="0"/>
    </w:pPr>
    <w:rPr>
      <w:rFonts w:ascii="Times-New-Roman,BoldItalic" w:eastAsia="SimSun" w:hAnsi="Times-New-Roman,BoldItalic"/>
      <w:color w:val="auto"/>
    </w:rPr>
  </w:style>
  <w:style w:type="paragraph" w:customStyle="1" w:styleId="CM13">
    <w:name w:val="CM13"/>
    <w:basedOn w:val="Default"/>
    <w:next w:val="Default"/>
    <w:uiPriority w:val="99"/>
    <w:rsid w:val="00F33261"/>
    <w:pPr>
      <w:widowControl w:val="0"/>
    </w:pPr>
    <w:rPr>
      <w:rFonts w:ascii="Times-New-Roman,BoldItalic" w:eastAsia="SimSun" w:hAnsi="Times-New-Roman,BoldItalic"/>
      <w:color w:val="auto"/>
    </w:rPr>
  </w:style>
  <w:style w:type="paragraph" w:customStyle="1" w:styleId="CM14">
    <w:name w:val="CM14"/>
    <w:basedOn w:val="Default"/>
    <w:next w:val="Default"/>
    <w:uiPriority w:val="99"/>
    <w:rsid w:val="00F33261"/>
    <w:pPr>
      <w:widowControl w:val="0"/>
    </w:pPr>
    <w:rPr>
      <w:rFonts w:ascii="Times-New-Roman,BoldItalic" w:eastAsia="SimSun" w:hAnsi="Times-New-Roman,BoldItalic"/>
      <w:color w:val="auto"/>
    </w:rPr>
  </w:style>
  <w:style w:type="paragraph" w:customStyle="1" w:styleId="CM2">
    <w:name w:val="CM2"/>
    <w:basedOn w:val="Default"/>
    <w:next w:val="Default"/>
    <w:uiPriority w:val="99"/>
    <w:rsid w:val="00F33261"/>
    <w:pPr>
      <w:widowControl w:val="0"/>
      <w:spacing w:line="276" w:lineRule="atLeast"/>
    </w:pPr>
    <w:rPr>
      <w:rFonts w:ascii="Times-New-Roman,BoldItalic" w:eastAsia="SimSun" w:hAnsi="Times-New-Roman,BoldItalic"/>
      <w:color w:val="auto"/>
    </w:rPr>
  </w:style>
  <w:style w:type="paragraph" w:customStyle="1" w:styleId="CM15">
    <w:name w:val="CM15"/>
    <w:basedOn w:val="Default"/>
    <w:next w:val="Default"/>
    <w:uiPriority w:val="99"/>
    <w:rsid w:val="00F33261"/>
    <w:pPr>
      <w:widowControl w:val="0"/>
    </w:pPr>
    <w:rPr>
      <w:rFonts w:ascii="Times-New-Roman,BoldItalic" w:eastAsia="SimSun" w:hAnsi="Times-New-Roman,BoldItalic"/>
      <w:color w:val="auto"/>
    </w:rPr>
  </w:style>
  <w:style w:type="paragraph" w:customStyle="1" w:styleId="CM7">
    <w:name w:val="CM7"/>
    <w:basedOn w:val="Default"/>
    <w:next w:val="Default"/>
    <w:uiPriority w:val="99"/>
    <w:rsid w:val="00F33261"/>
    <w:pPr>
      <w:widowControl w:val="0"/>
      <w:spacing w:line="276" w:lineRule="atLeast"/>
    </w:pPr>
    <w:rPr>
      <w:rFonts w:ascii="Times-New-Roman,BoldItalic" w:eastAsia="SimSun" w:hAnsi="Times-New-Roman,BoldItalic"/>
      <w:color w:val="auto"/>
    </w:rPr>
  </w:style>
  <w:style w:type="paragraph" w:customStyle="1" w:styleId="CM16">
    <w:name w:val="CM16"/>
    <w:basedOn w:val="Default"/>
    <w:next w:val="Default"/>
    <w:uiPriority w:val="99"/>
    <w:rsid w:val="00F33261"/>
    <w:pPr>
      <w:widowControl w:val="0"/>
    </w:pPr>
    <w:rPr>
      <w:rFonts w:ascii="Times-New-Roman,BoldItalic" w:eastAsia="SimSun" w:hAnsi="Times-New-Roman,BoldItalic"/>
      <w:color w:val="auto"/>
    </w:rPr>
  </w:style>
  <w:style w:type="paragraph" w:customStyle="1" w:styleId="CM18">
    <w:name w:val="CM18"/>
    <w:basedOn w:val="Default"/>
    <w:next w:val="Default"/>
    <w:uiPriority w:val="99"/>
    <w:rsid w:val="00F33261"/>
    <w:pPr>
      <w:widowControl w:val="0"/>
    </w:pPr>
    <w:rPr>
      <w:rFonts w:ascii="Times-New-Roman,BoldItalic" w:eastAsia="SimSun" w:hAnsi="Times-New-Roman,BoldItalic"/>
      <w:color w:val="auto"/>
    </w:rPr>
  </w:style>
  <w:style w:type="paragraph" w:customStyle="1" w:styleId="CM11">
    <w:name w:val="CM11"/>
    <w:basedOn w:val="Default"/>
    <w:next w:val="Default"/>
    <w:uiPriority w:val="99"/>
    <w:rsid w:val="00F33261"/>
    <w:pPr>
      <w:widowControl w:val="0"/>
      <w:spacing w:line="396" w:lineRule="atLeast"/>
    </w:pPr>
    <w:rPr>
      <w:rFonts w:ascii="Times-New-Roman,BoldItalic" w:eastAsia="SimSun" w:hAnsi="Times-New-Roman,BoldItalic"/>
      <w:color w:val="auto"/>
    </w:rPr>
  </w:style>
  <w:style w:type="paragraph" w:customStyle="1" w:styleId="CM12">
    <w:name w:val="CM12"/>
    <w:basedOn w:val="Default"/>
    <w:next w:val="Default"/>
    <w:uiPriority w:val="99"/>
    <w:rsid w:val="00F33261"/>
    <w:pPr>
      <w:widowControl w:val="0"/>
      <w:spacing w:line="396" w:lineRule="atLeast"/>
    </w:pPr>
    <w:rPr>
      <w:rFonts w:ascii="Times-New-Roman,BoldItalic" w:eastAsia="SimSun" w:hAnsi="Times-New-Roman,BoldItalic"/>
      <w:color w:val="auto"/>
    </w:rPr>
  </w:style>
  <w:style w:type="paragraph" w:customStyle="1" w:styleId="category">
    <w:name w:val="category"/>
    <w:basedOn w:val="a1"/>
    <w:uiPriority w:val="99"/>
    <w:rsid w:val="00F33261"/>
    <w:pPr>
      <w:spacing w:before="100" w:beforeAutospacing="1" w:after="100" w:afterAutospacing="1"/>
    </w:pPr>
    <w:rPr>
      <w:rFonts w:eastAsia="MS Mincho"/>
      <w:lang w:val="en-US"/>
    </w:rPr>
  </w:style>
  <w:style w:type="paragraph" w:styleId="a">
    <w:name w:val="List Bullet"/>
    <w:basedOn w:val="a1"/>
    <w:uiPriority w:val="99"/>
    <w:rsid w:val="00F33261"/>
    <w:pPr>
      <w:numPr>
        <w:numId w:val="14"/>
      </w:numPr>
      <w:spacing w:before="120" w:after="120"/>
      <w:jc w:val="both"/>
    </w:pPr>
    <w:rPr>
      <w:rFonts w:ascii="Arial" w:eastAsia="MS Mincho" w:hAnsi="Arial"/>
      <w:lang w:eastAsia="bg-BG"/>
    </w:rPr>
  </w:style>
  <w:style w:type="paragraph" w:customStyle="1" w:styleId="CharCharChar1CharCharCharCharCharChar">
    <w:name w:val="Char Char Char1 Char Char Char Char Char Char Знак Знак"/>
    <w:basedOn w:val="a1"/>
    <w:uiPriority w:val="99"/>
    <w:rsid w:val="00F33261"/>
    <w:pPr>
      <w:tabs>
        <w:tab w:val="left" w:pos="709"/>
      </w:tabs>
    </w:pPr>
    <w:rPr>
      <w:rFonts w:ascii="Tahoma" w:hAnsi="Tahoma"/>
      <w:lang w:val="pl-PL" w:eastAsia="pl-PL"/>
    </w:rPr>
  </w:style>
  <w:style w:type="paragraph" w:customStyle="1" w:styleId="affff0">
    <w:name w:val="Обикн. параграф"/>
    <w:basedOn w:val="a1"/>
    <w:link w:val="Char6"/>
    <w:uiPriority w:val="99"/>
    <w:rsid w:val="00F33261"/>
    <w:rPr>
      <w:szCs w:val="20"/>
    </w:rPr>
  </w:style>
  <w:style w:type="character" w:customStyle="1" w:styleId="Char6">
    <w:name w:val="Обикн. параграф Char"/>
    <w:link w:val="affff0"/>
    <w:uiPriority w:val="99"/>
    <w:locked/>
    <w:rsid w:val="00F33261"/>
    <w:rPr>
      <w:rFonts w:ascii="Times New Roman" w:eastAsia="Times New Roman" w:hAnsi="Times New Roman"/>
      <w:sz w:val="24"/>
    </w:rPr>
  </w:style>
  <w:style w:type="paragraph" w:customStyle="1" w:styleId="CVTitle">
    <w:name w:val="CV Title"/>
    <w:basedOn w:val="a1"/>
    <w:uiPriority w:val="99"/>
    <w:rsid w:val="00F33261"/>
    <w:pPr>
      <w:suppressAutoHyphens/>
      <w:ind w:left="113" w:right="113"/>
      <w:jc w:val="right"/>
    </w:pPr>
    <w:rPr>
      <w:rFonts w:ascii="Arial Narrow" w:hAnsi="Arial Narrow"/>
      <w:b/>
      <w:bCs/>
      <w:spacing w:val="10"/>
      <w:sz w:val="28"/>
      <w:szCs w:val="20"/>
      <w:lang w:val="fr-FR" w:eastAsia="ar-SA"/>
    </w:rPr>
  </w:style>
  <w:style w:type="paragraph" w:customStyle="1" w:styleId="CVHeading1">
    <w:name w:val="CV Heading 1"/>
    <w:basedOn w:val="a1"/>
    <w:next w:val="a1"/>
    <w:uiPriority w:val="99"/>
    <w:rsid w:val="00F33261"/>
    <w:pPr>
      <w:suppressAutoHyphens/>
      <w:spacing w:before="74"/>
      <w:ind w:left="113" w:right="113"/>
      <w:jc w:val="right"/>
    </w:pPr>
    <w:rPr>
      <w:rFonts w:ascii="Arial Narrow" w:hAnsi="Arial Narrow"/>
      <w:b/>
      <w:szCs w:val="20"/>
      <w:lang w:eastAsia="ar-SA"/>
    </w:rPr>
  </w:style>
  <w:style w:type="paragraph" w:customStyle="1" w:styleId="CVHeading2">
    <w:name w:val="CV Heading 2"/>
    <w:basedOn w:val="CVHeading1"/>
    <w:next w:val="a1"/>
    <w:uiPriority w:val="99"/>
    <w:rsid w:val="00F33261"/>
    <w:pPr>
      <w:spacing w:before="0"/>
    </w:pPr>
    <w:rPr>
      <w:b w:val="0"/>
      <w:sz w:val="22"/>
    </w:rPr>
  </w:style>
  <w:style w:type="paragraph" w:customStyle="1" w:styleId="CVHeading2-FirstLine">
    <w:name w:val="CV Heading 2 - First Line"/>
    <w:basedOn w:val="CVHeading2"/>
    <w:next w:val="CVHeading2"/>
    <w:uiPriority w:val="99"/>
    <w:rsid w:val="00F33261"/>
    <w:pPr>
      <w:spacing w:before="74"/>
    </w:pPr>
  </w:style>
  <w:style w:type="paragraph" w:customStyle="1" w:styleId="CVHeading3">
    <w:name w:val="CV Heading 3"/>
    <w:basedOn w:val="a1"/>
    <w:next w:val="a1"/>
    <w:uiPriority w:val="99"/>
    <w:rsid w:val="00F33261"/>
    <w:pPr>
      <w:suppressAutoHyphens/>
      <w:ind w:left="113" w:right="113"/>
      <w:jc w:val="right"/>
      <w:textAlignment w:val="center"/>
    </w:pPr>
    <w:rPr>
      <w:rFonts w:ascii="Arial Narrow" w:hAnsi="Arial Narrow"/>
      <w:sz w:val="20"/>
      <w:szCs w:val="20"/>
      <w:lang w:eastAsia="ar-SA"/>
    </w:rPr>
  </w:style>
  <w:style w:type="paragraph" w:customStyle="1" w:styleId="CVHeading3-FirstLine">
    <w:name w:val="CV Heading 3 - First Line"/>
    <w:basedOn w:val="CVHeading3"/>
    <w:next w:val="CVHeading3"/>
    <w:uiPriority w:val="99"/>
    <w:rsid w:val="00F33261"/>
    <w:pPr>
      <w:spacing w:before="74"/>
    </w:pPr>
  </w:style>
  <w:style w:type="paragraph" w:customStyle="1" w:styleId="CVHeadingLanguage">
    <w:name w:val="CV Heading Language"/>
    <w:basedOn w:val="CVHeading2"/>
    <w:next w:val="LevelAssessment-Code"/>
    <w:uiPriority w:val="99"/>
    <w:rsid w:val="00F33261"/>
    <w:rPr>
      <w:b/>
    </w:rPr>
  </w:style>
  <w:style w:type="paragraph" w:customStyle="1" w:styleId="LevelAssessment-Code">
    <w:name w:val="Level Assessment - Code"/>
    <w:basedOn w:val="a1"/>
    <w:next w:val="LevelAssessment-Description"/>
    <w:uiPriority w:val="99"/>
    <w:rsid w:val="00F33261"/>
    <w:pPr>
      <w:suppressAutoHyphens/>
      <w:ind w:left="28"/>
      <w:jc w:val="center"/>
    </w:pPr>
    <w:rPr>
      <w:rFonts w:ascii="Arial Narrow" w:hAnsi="Arial Narrow"/>
      <w:sz w:val="18"/>
      <w:szCs w:val="20"/>
      <w:lang w:eastAsia="ar-SA"/>
    </w:rPr>
  </w:style>
  <w:style w:type="paragraph" w:customStyle="1" w:styleId="LevelAssessment-Description">
    <w:name w:val="Level Assessment - Description"/>
    <w:basedOn w:val="LevelAssessment-Code"/>
    <w:next w:val="LevelAssessment-Code"/>
    <w:uiPriority w:val="99"/>
    <w:rsid w:val="00F33261"/>
    <w:pPr>
      <w:textAlignment w:val="bottom"/>
    </w:pPr>
  </w:style>
  <w:style w:type="paragraph" w:customStyle="1" w:styleId="CVHeadingLevel">
    <w:name w:val="CV Heading Level"/>
    <w:basedOn w:val="CVHeading3"/>
    <w:next w:val="a1"/>
    <w:uiPriority w:val="99"/>
    <w:rsid w:val="00F33261"/>
    <w:rPr>
      <w:i/>
    </w:rPr>
  </w:style>
  <w:style w:type="paragraph" w:customStyle="1" w:styleId="LevelAssessment-Heading1">
    <w:name w:val="Level Assessment - Heading 1"/>
    <w:basedOn w:val="LevelAssessment-Code"/>
    <w:uiPriority w:val="99"/>
    <w:rsid w:val="00F33261"/>
    <w:pPr>
      <w:ind w:left="57" w:right="57"/>
    </w:pPr>
    <w:rPr>
      <w:b/>
      <w:sz w:val="22"/>
    </w:rPr>
  </w:style>
  <w:style w:type="paragraph" w:customStyle="1" w:styleId="LevelAssessment-Heading2">
    <w:name w:val="Level Assessment - Heading 2"/>
    <w:basedOn w:val="a1"/>
    <w:uiPriority w:val="99"/>
    <w:rsid w:val="00F33261"/>
    <w:pPr>
      <w:suppressAutoHyphens/>
      <w:ind w:left="57" w:right="57"/>
      <w:jc w:val="center"/>
    </w:pPr>
    <w:rPr>
      <w:rFonts w:ascii="Arial Narrow" w:hAnsi="Arial Narrow"/>
      <w:sz w:val="18"/>
      <w:szCs w:val="20"/>
      <w:lang w:val="en-US" w:eastAsia="ar-SA"/>
    </w:rPr>
  </w:style>
  <w:style w:type="paragraph" w:customStyle="1" w:styleId="LevelAssessment-Note">
    <w:name w:val="Level Assessment - Note"/>
    <w:basedOn w:val="LevelAssessment-Code"/>
    <w:uiPriority w:val="99"/>
    <w:rsid w:val="00F33261"/>
    <w:pPr>
      <w:ind w:left="113"/>
      <w:jc w:val="left"/>
    </w:pPr>
    <w:rPr>
      <w:i/>
    </w:rPr>
  </w:style>
  <w:style w:type="paragraph" w:customStyle="1" w:styleId="CVMajor-FirstLine">
    <w:name w:val="CV Major - First Line"/>
    <w:basedOn w:val="a1"/>
    <w:next w:val="a1"/>
    <w:uiPriority w:val="99"/>
    <w:rsid w:val="00F33261"/>
    <w:pPr>
      <w:suppressAutoHyphens/>
      <w:spacing w:before="74"/>
      <w:ind w:left="113" w:right="113"/>
    </w:pPr>
    <w:rPr>
      <w:rFonts w:ascii="Arial Narrow" w:hAnsi="Arial Narrow"/>
      <w:b/>
      <w:szCs w:val="20"/>
      <w:lang w:eastAsia="ar-SA"/>
    </w:rPr>
  </w:style>
  <w:style w:type="paragraph" w:customStyle="1" w:styleId="CVMedium-FirstLine">
    <w:name w:val="CV Medium - First Line"/>
    <w:basedOn w:val="a1"/>
    <w:next w:val="a1"/>
    <w:uiPriority w:val="99"/>
    <w:rsid w:val="00F33261"/>
    <w:pPr>
      <w:suppressAutoHyphens/>
      <w:spacing w:before="74"/>
      <w:ind w:left="113" w:right="113"/>
    </w:pPr>
    <w:rPr>
      <w:rFonts w:ascii="Arial Narrow" w:hAnsi="Arial Narrow"/>
      <w:b/>
      <w:sz w:val="22"/>
      <w:szCs w:val="20"/>
      <w:lang w:eastAsia="ar-SA"/>
    </w:rPr>
  </w:style>
  <w:style w:type="paragraph" w:customStyle="1" w:styleId="CVNormal">
    <w:name w:val="CV Normal"/>
    <w:basedOn w:val="a1"/>
    <w:uiPriority w:val="99"/>
    <w:rsid w:val="00F33261"/>
    <w:pPr>
      <w:suppressAutoHyphens/>
      <w:ind w:left="113" w:right="113"/>
    </w:pPr>
    <w:rPr>
      <w:rFonts w:ascii="Arial Narrow" w:hAnsi="Arial Narrow"/>
      <w:sz w:val="20"/>
      <w:szCs w:val="20"/>
      <w:lang w:eastAsia="ar-SA"/>
    </w:rPr>
  </w:style>
  <w:style w:type="paragraph" w:customStyle="1" w:styleId="CVSpacer">
    <w:name w:val="CV Spacer"/>
    <w:basedOn w:val="CVNormal"/>
    <w:uiPriority w:val="99"/>
    <w:rsid w:val="00F33261"/>
    <w:rPr>
      <w:sz w:val="4"/>
    </w:rPr>
  </w:style>
  <w:style w:type="paragraph" w:customStyle="1" w:styleId="CVNormal-FirstLine">
    <w:name w:val="CV Normal - First Line"/>
    <w:basedOn w:val="CVNormal"/>
    <w:next w:val="CVNormal"/>
    <w:uiPriority w:val="99"/>
    <w:rsid w:val="00F33261"/>
    <w:pPr>
      <w:spacing w:before="74"/>
    </w:pPr>
  </w:style>
  <w:style w:type="character" w:customStyle="1" w:styleId="BodyTextIndent2Char1">
    <w:name w:val="Body Text Indent 2 Char1"/>
    <w:uiPriority w:val="99"/>
    <w:rsid w:val="00F33261"/>
    <w:rPr>
      <w:sz w:val="24"/>
      <w:szCs w:val="24"/>
      <w:lang w:eastAsia="ar-SA"/>
    </w:rPr>
  </w:style>
  <w:style w:type="paragraph" w:customStyle="1" w:styleId="affff1">
    <w:name w:val="Îáèêí. ïàðàãðàô"/>
    <w:basedOn w:val="a1"/>
    <w:uiPriority w:val="99"/>
    <w:rsid w:val="00F33261"/>
    <w:pPr>
      <w:spacing w:before="120" w:line="360" w:lineRule="auto"/>
      <w:ind w:firstLine="720"/>
      <w:jc w:val="both"/>
    </w:pPr>
    <w:rPr>
      <w:szCs w:val="20"/>
      <w:lang w:eastAsia="bg-BG"/>
    </w:rPr>
  </w:style>
  <w:style w:type="paragraph" w:customStyle="1" w:styleId="Iaeeiiaaaao">
    <w:name w:val="Iaeei. ia?aa?ao"/>
    <w:basedOn w:val="a1"/>
    <w:uiPriority w:val="99"/>
    <w:rsid w:val="00F33261"/>
    <w:pPr>
      <w:spacing w:before="120" w:line="360" w:lineRule="auto"/>
      <w:ind w:firstLine="720"/>
      <w:jc w:val="both"/>
    </w:pPr>
    <w:rPr>
      <w:szCs w:val="20"/>
      <w:lang w:eastAsia="bg-BG"/>
    </w:rPr>
  </w:style>
  <w:style w:type="paragraph" w:customStyle="1" w:styleId="CharChar5">
    <w:name w:val="Char Char5"/>
    <w:basedOn w:val="a1"/>
    <w:uiPriority w:val="99"/>
    <w:rsid w:val="00F33261"/>
    <w:pPr>
      <w:tabs>
        <w:tab w:val="left" w:pos="709"/>
      </w:tabs>
    </w:pPr>
    <w:rPr>
      <w:rFonts w:ascii="Tahoma" w:hAnsi="Tahoma"/>
      <w:lang w:val="pl-PL" w:eastAsia="pl-PL"/>
    </w:rPr>
  </w:style>
  <w:style w:type="character" w:customStyle="1" w:styleId="HeaderChar2">
    <w:name w:val="Header Char2"/>
    <w:aliases w:val="Знак Знак Char1"/>
    <w:uiPriority w:val="99"/>
    <w:locked/>
    <w:rsid w:val="00F33261"/>
    <w:rPr>
      <w:sz w:val="24"/>
      <w:lang w:val="en-GB" w:eastAsia="ar-SA" w:bidi="ar-SA"/>
    </w:rPr>
  </w:style>
  <w:style w:type="character" w:customStyle="1" w:styleId="PodrozdziaChar1">
    <w:name w:val="Podrozdział Char1"/>
    <w:aliases w:val="stile 1 Char1,Footnote Char1,Footnote1 Char1,Footnote2 Char1,Footnote3 Char1,Footnote4 Char1,Footnote5 Char1,Footnote6 Char1,Footnote7 Char1,Footnote8 Char1,Footnote9 Char1,Footnote10 Char1,Footnote11 Char1,Footnote21 Char1"/>
    <w:uiPriority w:val="99"/>
    <w:semiHidden/>
    <w:locked/>
    <w:rsid w:val="00F33261"/>
    <w:rPr>
      <w:sz w:val="20"/>
      <w:lang w:eastAsia="en-US"/>
    </w:rPr>
  </w:style>
  <w:style w:type="character" w:customStyle="1" w:styleId="PlainTextChar1">
    <w:name w:val="Plain Text Char1"/>
    <w:uiPriority w:val="99"/>
    <w:locked/>
    <w:rsid w:val="00F33261"/>
    <w:rPr>
      <w:rFonts w:ascii="Courier New" w:hAnsi="Courier New"/>
      <w:sz w:val="20"/>
      <w:szCs w:val="20"/>
    </w:rPr>
  </w:style>
  <w:style w:type="character" w:customStyle="1" w:styleId="CharChar110">
    <w:name w:val="Char Char11"/>
    <w:uiPriority w:val="99"/>
    <w:rsid w:val="00F33261"/>
    <w:rPr>
      <w:rFonts w:ascii="Calibri" w:hAnsi="Calibri"/>
    </w:rPr>
  </w:style>
  <w:style w:type="character" w:customStyle="1" w:styleId="CharChar31">
    <w:name w:val="Char Char31"/>
    <w:uiPriority w:val="99"/>
    <w:semiHidden/>
    <w:locked/>
    <w:rsid w:val="00F33261"/>
    <w:rPr>
      <w:rFonts w:ascii="Courier New" w:hAnsi="Courier New"/>
      <w:sz w:val="20"/>
      <w:lang w:eastAsia="en-US"/>
    </w:rPr>
  </w:style>
  <w:style w:type="character" w:customStyle="1" w:styleId="FontStyle66">
    <w:name w:val="Font Style66"/>
    <w:rsid w:val="00F33261"/>
    <w:rPr>
      <w:rFonts w:ascii="Times New Roman" w:hAnsi="Times New Roman"/>
      <w:b/>
      <w:sz w:val="22"/>
    </w:rPr>
  </w:style>
  <w:style w:type="character" w:customStyle="1" w:styleId="FontStyle69">
    <w:name w:val="Font Style69"/>
    <w:uiPriority w:val="99"/>
    <w:rsid w:val="00F33261"/>
    <w:rPr>
      <w:rFonts w:ascii="Times New Roman" w:hAnsi="Times New Roman"/>
      <w:sz w:val="22"/>
    </w:rPr>
  </w:style>
  <w:style w:type="paragraph" w:styleId="affff2">
    <w:name w:val="Quote"/>
    <w:basedOn w:val="a1"/>
    <w:next w:val="a1"/>
    <w:link w:val="affff3"/>
    <w:uiPriority w:val="99"/>
    <w:qFormat/>
    <w:rsid w:val="00F33261"/>
    <w:pPr>
      <w:spacing w:after="200" w:line="276" w:lineRule="auto"/>
      <w:jc w:val="both"/>
    </w:pPr>
    <w:rPr>
      <w:rFonts w:ascii="Calibri" w:eastAsia="SimSun" w:hAnsi="Calibri"/>
      <w:i/>
      <w:sz w:val="20"/>
      <w:szCs w:val="20"/>
    </w:rPr>
  </w:style>
  <w:style w:type="character" w:customStyle="1" w:styleId="affff3">
    <w:name w:val="Цитат Знак"/>
    <w:link w:val="affff2"/>
    <w:uiPriority w:val="99"/>
    <w:rsid w:val="00F33261"/>
    <w:rPr>
      <w:rFonts w:eastAsia="SimSun"/>
      <w:i/>
    </w:rPr>
  </w:style>
  <w:style w:type="paragraph" w:customStyle="1" w:styleId="Style19">
    <w:name w:val="Style19"/>
    <w:basedOn w:val="a1"/>
    <w:uiPriority w:val="99"/>
    <w:rsid w:val="00F33261"/>
    <w:pPr>
      <w:spacing w:after="200" w:line="324" w:lineRule="exact"/>
      <w:ind w:hanging="439"/>
    </w:pPr>
    <w:rPr>
      <w:rFonts w:ascii="Calibri" w:eastAsia="SimSun" w:hAnsi="Calibri"/>
      <w:sz w:val="22"/>
      <w:szCs w:val="22"/>
      <w:lang w:eastAsia="zh-CN"/>
    </w:rPr>
  </w:style>
  <w:style w:type="character" w:customStyle="1" w:styleId="FontStyle76">
    <w:name w:val="Font Style76"/>
    <w:uiPriority w:val="99"/>
    <w:rsid w:val="00F33261"/>
    <w:rPr>
      <w:rFonts w:ascii="Times New Roman" w:hAnsi="Times New Roman"/>
      <w:b/>
      <w:i/>
      <w:sz w:val="22"/>
    </w:rPr>
  </w:style>
  <w:style w:type="character" w:customStyle="1" w:styleId="productnamediscminor1">
    <w:name w:val="productnamediscminor1"/>
    <w:rsid w:val="00F33261"/>
    <w:rPr>
      <w:rFonts w:cs="Times New Roman"/>
      <w:b/>
      <w:bCs/>
      <w:caps/>
    </w:rPr>
  </w:style>
  <w:style w:type="paragraph" w:customStyle="1" w:styleId="Tiret0">
    <w:name w:val="Tiret 0"/>
    <w:basedOn w:val="a1"/>
    <w:rsid w:val="00F33261"/>
    <w:pPr>
      <w:numPr>
        <w:numId w:val="16"/>
      </w:numPr>
      <w:spacing w:before="120" w:after="120"/>
      <w:jc w:val="both"/>
    </w:pPr>
    <w:rPr>
      <w:rFonts w:eastAsia="Calibri"/>
      <w:szCs w:val="22"/>
      <w:lang w:eastAsia="bg-BG"/>
    </w:rPr>
  </w:style>
  <w:style w:type="paragraph" w:customStyle="1" w:styleId="Tiret1">
    <w:name w:val="Tiret 1"/>
    <w:basedOn w:val="a1"/>
    <w:rsid w:val="00F33261"/>
    <w:pPr>
      <w:numPr>
        <w:numId w:val="17"/>
      </w:numPr>
      <w:spacing w:before="120" w:after="120"/>
      <w:jc w:val="both"/>
    </w:pPr>
    <w:rPr>
      <w:rFonts w:eastAsia="Calibri"/>
      <w:szCs w:val="22"/>
      <w:lang w:eastAsia="bg-BG"/>
    </w:rPr>
  </w:style>
  <w:style w:type="paragraph" w:customStyle="1" w:styleId="NumPar1">
    <w:name w:val="NumPar 1"/>
    <w:basedOn w:val="a1"/>
    <w:next w:val="a1"/>
    <w:rsid w:val="00F33261"/>
    <w:pPr>
      <w:tabs>
        <w:tab w:val="num" w:pos="850"/>
      </w:tabs>
      <w:spacing w:before="120" w:after="120"/>
      <w:ind w:left="850" w:hanging="850"/>
      <w:jc w:val="both"/>
    </w:pPr>
    <w:rPr>
      <w:rFonts w:eastAsia="Calibri"/>
      <w:szCs w:val="22"/>
      <w:lang w:eastAsia="bg-BG"/>
    </w:rPr>
  </w:style>
  <w:style w:type="paragraph" w:customStyle="1" w:styleId="NumPar3">
    <w:name w:val="NumPar 3"/>
    <w:basedOn w:val="a1"/>
    <w:next w:val="a1"/>
    <w:rsid w:val="00F33261"/>
    <w:pPr>
      <w:tabs>
        <w:tab w:val="num" w:pos="850"/>
      </w:tabs>
      <w:spacing w:before="120" w:after="120"/>
      <w:ind w:left="850" w:hanging="850"/>
      <w:jc w:val="both"/>
    </w:pPr>
    <w:rPr>
      <w:rFonts w:eastAsia="Calibri"/>
      <w:szCs w:val="22"/>
      <w:lang w:eastAsia="bg-BG"/>
    </w:rPr>
  </w:style>
  <w:style w:type="paragraph" w:customStyle="1" w:styleId="NumPar4">
    <w:name w:val="NumPar 4"/>
    <w:basedOn w:val="a1"/>
    <w:next w:val="a1"/>
    <w:rsid w:val="00F33261"/>
    <w:pPr>
      <w:tabs>
        <w:tab w:val="num" w:pos="850"/>
      </w:tabs>
      <w:spacing w:before="120" w:after="120"/>
      <w:ind w:left="850" w:hanging="850"/>
      <w:jc w:val="both"/>
    </w:pPr>
    <w:rPr>
      <w:rFonts w:eastAsia="Calibri"/>
      <w:szCs w:val="22"/>
      <w:lang w:eastAsia="bg-BG"/>
    </w:rPr>
  </w:style>
  <w:style w:type="paragraph" w:customStyle="1" w:styleId="title8">
    <w:name w:val="title8"/>
    <w:basedOn w:val="a1"/>
    <w:rsid w:val="00F33261"/>
    <w:pPr>
      <w:ind w:firstLine="1155"/>
    </w:pPr>
    <w:rPr>
      <w:b/>
      <w:bCs/>
      <w:lang w:eastAsia="bg-BG"/>
    </w:rPr>
  </w:style>
  <w:style w:type="paragraph" w:customStyle="1" w:styleId="Style15">
    <w:name w:val="Style15"/>
    <w:basedOn w:val="a1"/>
    <w:rsid w:val="00E85BEA"/>
    <w:pPr>
      <w:widowControl w:val="0"/>
      <w:autoSpaceDE w:val="0"/>
      <w:autoSpaceDN w:val="0"/>
      <w:adjustRightInd w:val="0"/>
    </w:pPr>
    <w:rPr>
      <w:rFonts w:ascii="Microsoft Sans Serif" w:eastAsia="MS Mincho" w:hAnsi="Microsoft Sans Serif"/>
      <w:lang w:eastAsia="ja-JP"/>
    </w:rPr>
  </w:style>
  <w:style w:type="numbering" w:customStyle="1" w:styleId="NoList4">
    <w:name w:val="No List4"/>
    <w:next w:val="a4"/>
    <w:uiPriority w:val="99"/>
    <w:semiHidden/>
    <w:unhideWhenUsed/>
    <w:rsid w:val="00CD1764"/>
  </w:style>
  <w:style w:type="numbering" w:customStyle="1" w:styleId="NoList13">
    <w:name w:val="No List13"/>
    <w:next w:val="a4"/>
    <w:uiPriority w:val="99"/>
    <w:semiHidden/>
    <w:unhideWhenUsed/>
    <w:rsid w:val="00CD1764"/>
  </w:style>
  <w:style w:type="character" w:customStyle="1" w:styleId="Bodytext3">
    <w:name w:val="Body text (3)_"/>
    <w:basedOn w:val="a2"/>
    <w:link w:val="Bodytext30"/>
    <w:rsid w:val="00645870"/>
    <w:rPr>
      <w:rFonts w:ascii="Times New Roman" w:eastAsia="Times New Roman" w:hAnsi="Times New Roman"/>
      <w:b/>
      <w:bCs/>
      <w:shd w:val="clear" w:color="auto" w:fill="FFFFFF"/>
    </w:rPr>
  </w:style>
  <w:style w:type="paragraph" w:customStyle="1" w:styleId="Bodytext30">
    <w:name w:val="Body text (3)"/>
    <w:basedOn w:val="a1"/>
    <w:link w:val="Bodytext3"/>
    <w:rsid w:val="00645870"/>
    <w:pPr>
      <w:widowControl w:val="0"/>
      <w:shd w:val="clear" w:color="auto" w:fill="FFFFFF"/>
      <w:spacing w:before="1260" w:after="180" w:line="0" w:lineRule="atLeast"/>
      <w:ind w:hanging="8"/>
      <w:jc w:val="center"/>
    </w:pPr>
    <w:rPr>
      <w:b/>
      <w:bCs/>
      <w:sz w:val="20"/>
      <w:szCs w:val="20"/>
      <w:lang w:eastAsia="bg-BG"/>
    </w:rPr>
  </w:style>
  <w:style w:type="character" w:customStyle="1" w:styleId="Bodytext2">
    <w:name w:val="Body text (2)_"/>
    <w:basedOn w:val="a2"/>
    <w:link w:val="Bodytext20"/>
    <w:rsid w:val="00760B2B"/>
    <w:rPr>
      <w:rFonts w:ascii="Times New Roman" w:eastAsia="Times New Roman" w:hAnsi="Times New Roman"/>
      <w:shd w:val="clear" w:color="auto" w:fill="FFFFFF"/>
    </w:rPr>
  </w:style>
  <w:style w:type="character" w:customStyle="1" w:styleId="Bodytext2Bold">
    <w:name w:val="Body text (2) + Bold"/>
    <w:basedOn w:val="Bodytext2"/>
    <w:rsid w:val="00760B2B"/>
    <w:rPr>
      <w:rFonts w:ascii="Times New Roman" w:eastAsia="Times New Roman" w:hAnsi="Times New Roman"/>
      <w:b/>
      <w:bCs/>
      <w:color w:val="000000"/>
      <w:spacing w:val="0"/>
      <w:w w:val="100"/>
      <w:position w:val="0"/>
      <w:sz w:val="24"/>
      <w:szCs w:val="24"/>
      <w:shd w:val="clear" w:color="auto" w:fill="FFFFFF"/>
      <w:lang w:val="bg-BG" w:eastAsia="bg-BG" w:bidi="bg-BG"/>
    </w:rPr>
  </w:style>
  <w:style w:type="character" w:customStyle="1" w:styleId="Heading4">
    <w:name w:val="Heading #4_"/>
    <w:basedOn w:val="a2"/>
    <w:rsid w:val="00760B2B"/>
    <w:rPr>
      <w:rFonts w:ascii="Times New Roman" w:eastAsia="Times New Roman" w:hAnsi="Times New Roman" w:cs="Times New Roman"/>
      <w:b/>
      <w:bCs/>
      <w:i w:val="0"/>
      <w:iCs w:val="0"/>
      <w:smallCaps w:val="0"/>
      <w:strike w:val="0"/>
      <w:u w:val="none"/>
    </w:rPr>
  </w:style>
  <w:style w:type="character" w:customStyle="1" w:styleId="Bodytext5">
    <w:name w:val="Body text (5)_"/>
    <w:basedOn w:val="a2"/>
    <w:link w:val="Bodytext50"/>
    <w:rsid w:val="00760B2B"/>
    <w:rPr>
      <w:rFonts w:ascii="Times New Roman" w:eastAsia="Times New Roman" w:hAnsi="Times New Roman"/>
      <w:b/>
      <w:bCs/>
      <w:i/>
      <w:iCs/>
      <w:shd w:val="clear" w:color="auto" w:fill="FFFFFF"/>
    </w:rPr>
  </w:style>
  <w:style w:type="character" w:customStyle="1" w:styleId="Bodytext6">
    <w:name w:val="Body text (6)_"/>
    <w:basedOn w:val="a2"/>
    <w:link w:val="Bodytext60"/>
    <w:rsid w:val="00760B2B"/>
    <w:rPr>
      <w:rFonts w:ascii="Times New Roman" w:eastAsia="Times New Roman" w:hAnsi="Times New Roman"/>
      <w:i/>
      <w:iCs/>
      <w:shd w:val="clear" w:color="auto" w:fill="FFFFFF"/>
    </w:rPr>
  </w:style>
  <w:style w:type="character" w:customStyle="1" w:styleId="Bodytext3NotBold">
    <w:name w:val="Body text (3) + Not Bold"/>
    <w:aliases w:val="Small Caps"/>
    <w:basedOn w:val="Bodytext3"/>
    <w:rsid w:val="00760B2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Heading40">
    <w:name w:val="Heading #4"/>
    <w:basedOn w:val="Heading4"/>
    <w:rsid w:val="00760B2B"/>
    <w:rPr>
      <w:rFonts w:ascii="Times New Roman" w:eastAsia="Times New Roman" w:hAnsi="Times New Roman" w:cs="Times New Roman"/>
      <w:b/>
      <w:bCs/>
      <w:i w:val="0"/>
      <w:iCs w:val="0"/>
      <w:smallCaps w:val="0"/>
      <w:strike w:val="0"/>
      <w:color w:val="000000"/>
      <w:spacing w:val="0"/>
      <w:w w:val="100"/>
      <w:position w:val="0"/>
      <w:sz w:val="24"/>
      <w:szCs w:val="24"/>
      <w:u w:val="single"/>
      <w:lang w:val="bg-BG" w:eastAsia="bg-BG" w:bidi="bg-BG"/>
    </w:rPr>
  </w:style>
  <w:style w:type="paragraph" w:customStyle="1" w:styleId="Bodytext20">
    <w:name w:val="Body text (2)"/>
    <w:basedOn w:val="a1"/>
    <w:link w:val="Bodytext2"/>
    <w:rsid w:val="00760B2B"/>
    <w:pPr>
      <w:widowControl w:val="0"/>
      <w:shd w:val="clear" w:color="auto" w:fill="FFFFFF"/>
      <w:spacing w:before="300" w:line="274" w:lineRule="exact"/>
      <w:ind w:hanging="9"/>
      <w:jc w:val="both"/>
    </w:pPr>
    <w:rPr>
      <w:sz w:val="20"/>
      <w:szCs w:val="20"/>
      <w:lang w:eastAsia="bg-BG"/>
    </w:rPr>
  </w:style>
  <w:style w:type="paragraph" w:customStyle="1" w:styleId="Bodytext50">
    <w:name w:val="Body text (5)"/>
    <w:basedOn w:val="a1"/>
    <w:link w:val="Bodytext5"/>
    <w:rsid w:val="00760B2B"/>
    <w:pPr>
      <w:widowControl w:val="0"/>
      <w:shd w:val="clear" w:color="auto" w:fill="FFFFFF"/>
      <w:spacing w:line="274" w:lineRule="exact"/>
      <w:ind w:firstLine="484"/>
      <w:jc w:val="both"/>
    </w:pPr>
    <w:rPr>
      <w:b/>
      <w:bCs/>
      <w:i/>
      <w:iCs/>
      <w:sz w:val="20"/>
      <w:szCs w:val="20"/>
      <w:lang w:eastAsia="bg-BG"/>
    </w:rPr>
  </w:style>
  <w:style w:type="paragraph" w:customStyle="1" w:styleId="Bodytext60">
    <w:name w:val="Body text (6)"/>
    <w:basedOn w:val="a1"/>
    <w:link w:val="Bodytext6"/>
    <w:rsid w:val="00760B2B"/>
    <w:pPr>
      <w:widowControl w:val="0"/>
      <w:shd w:val="clear" w:color="auto" w:fill="FFFFFF"/>
      <w:spacing w:line="274" w:lineRule="exact"/>
      <w:ind w:firstLine="7"/>
      <w:jc w:val="both"/>
    </w:pPr>
    <w:rPr>
      <w:i/>
      <w:iCs/>
      <w:sz w:val="20"/>
      <w:szCs w:val="20"/>
      <w:lang w:eastAsia="bg-BG"/>
    </w:rPr>
  </w:style>
  <w:style w:type="character" w:customStyle="1" w:styleId="Bodytext410pt">
    <w:name w:val="Body text (4) + 10 pt"/>
    <w:aliases w:val="Bold"/>
    <w:basedOn w:val="Bodytext4"/>
    <w:rsid w:val="002078EF"/>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bg-BG" w:eastAsia="bg-BG" w:bidi="bg-BG"/>
    </w:rPr>
  </w:style>
  <w:style w:type="character" w:customStyle="1" w:styleId="Bodytext2Spacing1pt">
    <w:name w:val="Body text (2) + Spacing 1 pt"/>
    <w:basedOn w:val="Bodytext2"/>
    <w:rsid w:val="002078EF"/>
    <w:rPr>
      <w:rFonts w:ascii="Times New Roman" w:eastAsia="Times New Roman" w:hAnsi="Times New Roman" w:cs="Times New Roman"/>
      <w:b w:val="0"/>
      <w:bCs w:val="0"/>
      <w:i w:val="0"/>
      <w:iCs w:val="0"/>
      <w:smallCaps w:val="0"/>
      <w:strike w:val="0"/>
      <w:color w:val="000000"/>
      <w:spacing w:val="20"/>
      <w:w w:val="100"/>
      <w:position w:val="0"/>
      <w:sz w:val="24"/>
      <w:szCs w:val="24"/>
      <w:u w:val="none"/>
      <w:shd w:val="clear" w:color="auto" w:fill="FFFFFF"/>
      <w:lang w:val="bg-BG" w:eastAsia="bg-BG" w:bidi="bg-BG"/>
    </w:rPr>
  </w:style>
  <w:style w:type="character" w:customStyle="1" w:styleId="Heading2">
    <w:name w:val="Heading #2_"/>
    <w:basedOn w:val="a2"/>
    <w:link w:val="Heading20"/>
    <w:rsid w:val="002078EF"/>
    <w:rPr>
      <w:rFonts w:ascii="Times New Roman" w:eastAsia="Times New Roman" w:hAnsi="Times New Roman"/>
      <w:b/>
      <w:bCs/>
      <w:sz w:val="28"/>
      <w:szCs w:val="28"/>
      <w:shd w:val="clear" w:color="auto" w:fill="FFFFFF"/>
    </w:rPr>
  </w:style>
  <w:style w:type="paragraph" w:customStyle="1" w:styleId="Bodytext40">
    <w:name w:val="Body text (4)"/>
    <w:basedOn w:val="a1"/>
    <w:rsid w:val="002078EF"/>
    <w:pPr>
      <w:widowControl w:val="0"/>
      <w:shd w:val="clear" w:color="auto" w:fill="FFFFFF"/>
      <w:spacing w:line="269" w:lineRule="exact"/>
      <w:ind w:firstLine="66"/>
    </w:pPr>
    <w:rPr>
      <w:color w:val="000000"/>
      <w:sz w:val="22"/>
      <w:szCs w:val="22"/>
      <w:lang w:eastAsia="bg-BG" w:bidi="bg-BG"/>
    </w:rPr>
  </w:style>
  <w:style w:type="paragraph" w:customStyle="1" w:styleId="Heading20">
    <w:name w:val="Heading #2"/>
    <w:basedOn w:val="a1"/>
    <w:link w:val="Heading2"/>
    <w:rsid w:val="002078EF"/>
    <w:pPr>
      <w:widowControl w:val="0"/>
      <w:shd w:val="clear" w:color="auto" w:fill="FFFFFF"/>
      <w:spacing w:before="60" w:after="900" w:line="0" w:lineRule="atLeast"/>
      <w:jc w:val="center"/>
      <w:outlineLvl w:val="1"/>
    </w:pPr>
    <w:rPr>
      <w:b/>
      <w:bCs/>
      <w:sz w:val="28"/>
      <w:szCs w:val="28"/>
      <w:lang w:eastAsia="bg-BG"/>
    </w:rPr>
  </w:style>
  <w:style w:type="character" w:customStyle="1" w:styleId="light">
    <w:name w:val="light"/>
    <w:basedOn w:val="a2"/>
    <w:rsid w:val="004415C9"/>
  </w:style>
  <w:style w:type="paragraph" w:customStyle="1" w:styleId="1f7">
    <w:name w:val="Нормален1"/>
    <w:rsid w:val="001E3CDB"/>
    <w:pPr>
      <w:suppressAutoHyphens/>
      <w:autoSpaceDN w:val="0"/>
      <w:jc w:val="both"/>
      <w:textAlignment w:val="baseline"/>
    </w:pPr>
    <w:rPr>
      <w:rFonts w:ascii="Times New Roman" w:eastAsia="Times New Roman" w:hAnsi="Times New Roman"/>
      <w:sz w:val="24"/>
      <w:szCs w:val="24"/>
    </w:rPr>
  </w:style>
  <w:style w:type="character" w:customStyle="1" w:styleId="39">
    <w:name w:val="Шрифт на абзаца по подразбиране3"/>
    <w:rsid w:val="001E3CDB"/>
  </w:style>
  <w:style w:type="paragraph" w:customStyle="1" w:styleId="1f8">
    <w:name w:val="Нормален1"/>
    <w:rsid w:val="00C25586"/>
    <w:pPr>
      <w:suppressAutoHyphens/>
      <w:autoSpaceDN w:val="0"/>
      <w:jc w:val="both"/>
      <w:textAlignment w:val="baseline"/>
    </w:pPr>
    <w:rPr>
      <w:rFonts w:ascii="Times New Roman" w:eastAsia="Times New Roman" w:hAnsi="Times New Roman"/>
      <w:sz w:val="24"/>
      <w:szCs w:val="24"/>
    </w:rPr>
  </w:style>
  <w:style w:type="character" w:customStyle="1" w:styleId="3a">
    <w:name w:val="Шрифт на абзаца по подразбиране3"/>
    <w:rsid w:val="00C255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qFormat="1"/>
    <w:lsdException w:name="heading 7" w:uiPriority="0" w:qFormat="1"/>
    <w:lsdException w:name="heading 8" w:uiPriority="0" w:qFormat="1"/>
    <w:lsdException w:name="heading 9" w:uiPriority="9" w:qFormat="1"/>
    <w:lsdException w:name="index 1" w:uiPriority="0"/>
    <w:lsdException w:name="Normal Indent" w:uiPriority="0"/>
    <w:lsdException w:name="footnote text" w:uiPriority="0"/>
    <w:lsdException w:name="footer" w:uiPriority="0"/>
    <w:lsdException w:name="caption" w:uiPriority="0" w:qFormat="1"/>
    <w:lsdException w:name="footnote reference" w:uiPriority="0"/>
    <w:lsdException w:name="line number"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Body Text 2" w:uiPriority="0"/>
    <w:lsdException w:name="Body Text Indent 3" w:uiPriority="0"/>
    <w:lsdException w:name="Strong" w:semiHidden="0" w:uiPriority="22" w:unhideWhenUsed="0" w:qFormat="1"/>
    <w:lsdException w:name="Emphasis" w:semiHidden="0" w:unhideWhenUsed="0" w:qFormat="1"/>
    <w:lsdException w:name="HTML Preformatted"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1">
    <w:name w:val="Normal"/>
    <w:qFormat/>
    <w:rsid w:val="00324A20"/>
    <w:rPr>
      <w:rFonts w:ascii="Times New Roman" w:eastAsia="Times New Roman" w:hAnsi="Times New Roman"/>
      <w:sz w:val="24"/>
      <w:szCs w:val="24"/>
      <w:lang w:eastAsia="en-US"/>
    </w:rPr>
  </w:style>
  <w:style w:type="paragraph" w:styleId="10">
    <w:name w:val="heading 1"/>
    <w:aliases w:val="ЗАГЛАВИЕ 1"/>
    <w:basedOn w:val="a1"/>
    <w:next w:val="a1"/>
    <w:link w:val="11"/>
    <w:qFormat/>
    <w:rsid w:val="00AE38C3"/>
    <w:pPr>
      <w:keepNext/>
      <w:jc w:val="center"/>
      <w:outlineLvl w:val="0"/>
    </w:pPr>
    <w:rPr>
      <w:b/>
      <w:szCs w:val="20"/>
      <w:u w:val="single"/>
      <w:lang w:val="x-none" w:eastAsia="x-none"/>
    </w:rPr>
  </w:style>
  <w:style w:type="paragraph" w:styleId="20">
    <w:name w:val="heading 2"/>
    <w:aliases w:val="ЗАГЛАВИЕ 2"/>
    <w:basedOn w:val="a1"/>
    <w:next w:val="a1"/>
    <w:link w:val="21"/>
    <w:unhideWhenUsed/>
    <w:qFormat/>
    <w:rsid w:val="00D02B3F"/>
    <w:pPr>
      <w:keepNext/>
      <w:keepLines/>
      <w:spacing w:before="200"/>
      <w:outlineLvl w:val="1"/>
    </w:pPr>
    <w:rPr>
      <w:rFonts w:ascii="Cambria" w:hAnsi="Cambria"/>
      <w:b/>
      <w:bCs/>
      <w:color w:val="4F81BD"/>
      <w:sz w:val="26"/>
      <w:szCs w:val="26"/>
      <w:lang w:val="x-none" w:eastAsia="x-none"/>
    </w:rPr>
  </w:style>
  <w:style w:type="paragraph" w:styleId="30">
    <w:name w:val="heading 3"/>
    <w:aliases w:val="ЗАГЛАВИЕ 3"/>
    <w:basedOn w:val="a1"/>
    <w:next w:val="a1"/>
    <w:link w:val="31"/>
    <w:unhideWhenUsed/>
    <w:qFormat/>
    <w:rsid w:val="00863E06"/>
    <w:pPr>
      <w:keepNext/>
      <w:spacing w:before="240" w:after="60"/>
      <w:outlineLvl w:val="2"/>
    </w:pPr>
    <w:rPr>
      <w:rFonts w:ascii="Cambria" w:hAnsi="Cambria"/>
      <w:b/>
      <w:bCs/>
      <w:sz w:val="26"/>
      <w:szCs w:val="26"/>
      <w:lang w:val="x-none"/>
    </w:rPr>
  </w:style>
  <w:style w:type="paragraph" w:styleId="4">
    <w:name w:val="heading 4"/>
    <w:aliases w:val="ЗАГЛАВИЕ 4"/>
    <w:basedOn w:val="a1"/>
    <w:next w:val="a1"/>
    <w:link w:val="40"/>
    <w:qFormat/>
    <w:rsid w:val="008D015C"/>
    <w:pPr>
      <w:keepNext/>
      <w:spacing w:before="240" w:after="60"/>
      <w:outlineLvl w:val="3"/>
    </w:pPr>
    <w:rPr>
      <w:rFonts w:ascii="Calibri" w:hAnsi="Calibri"/>
      <w:b/>
      <w:bCs/>
      <w:sz w:val="28"/>
      <w:szCs w:val="28"/>
      <w:lang w:val="x-none" w:eastAsia="x-none"/>
    </w:rPr>
  </w:style>
  <w:style w:type="paragraph" w:styleId="5">
    <w:name w:val="heading 5"/>
    <w:basedOn w:val="a1"/>
    <w:next w:val="a1"/>
    <w:link w:val="50"/>
    <w:uiPriority w:val="99"/>
    <w:qFormat/>
    <w:rsid w:val="005112BE"/>
    <w:pPr>
      <w:tabs>
        <w:tab w:val="center" w:pos="4536"/>
        <w:tab w:val="right" w:pos="9072"/>
      </w:tabs>
      <w:suppressAutoHyphens/>
      <w:spacing w:before="120"/>
      <w:ind w:left="1008" w:hanging="1008"/>
      <w:jc w:val="both"/>
      <w:outlineLvl w:val="4"/>
    </w:pPr>
    <w:rPr>
      <w:rFonts w:ascii="Arial" w:eastAsia="Calibri" w:hAnsi="Arial"/>
      <w:color w:val="002060"/>
      <w:sz w:val="14"/>
      <w:szCs w:val="14"/>
      <w:lang w:val="x-none" w:eastAsia="ar-SA"/>
    </w:rPr>
  </w:style>
  <w:style w:type="paragraph" w:styleId="6">
    <w:name w:val="heading 6"/>
    <w:basedOn w:val="a1"/>
    <w:next w:val="a1"/>
    <w:link w:val="60"/>
    <w:uiPriority w:val="99"/>
    <w:qFormat/>
    <w:rsid w:val="005112BE"/>
    <w:pPr>
      <w:tabs>
        <w:tab w:val="center" w:pos="4536"/>
        <w:tab w:val="right" w:pos="9072"/>
      </w:tabs>
      <w:suppressAutoHyphens/>
      <w:spacing w:before="120"/>
      <w:ind w:left="1152" w:hanging="1152"/>
      <w:jc w:val="center"/>
      <w:outlineLvl w:val="5"/>
    </w:pPr>
    <w:rPr>
      <w:rFonts w:ascii="Arial" w:eastAsia="Calibri" w:hAnsi="Arial"/>
      <w:b/>
      <w:bCs/>
      <w:sz w:val="16"/>
      <w:szCs w:val="16"/>
      <w:lang w:val="x-none" w:eastAsia="ar-SA"/>
    </w:rPr>
  </w:style>
  <w:style w:type="paragraph" w:styleId="7">
    <w:name w:val="heading 7"/>
    <w:aliases w:val="ЗАГЛАВИЕ 5"/>
    <w:basedOn w:val="4"/>
    <w:next w:val="a1"/>
    <w:link w:val="70"/>
    <w:qFormat/>
    <w:rsid w:val="0022372C"/>
    <w:pPr>
      <w:keepLines/>
      <w:spacing w:before="120" w:after="0"/>
      <w:jc w:val="both"/>
      <w:outlineLvl w:val="6"/>
    </w:pPr>
    <w:rPr>
      <w:rFonts w:ascii="Arial" w:eastAsia="Calibri" w:hAnsi="Arial"/>
      <w:color w:val="4F81BD"/>
      <w:sz w:val="22"/>
      <w:szCs w:val="22"/>
      <w:lang w:eastAsia="ja-JP"/>
    </w:rPr>
  </w:style>
  <w:style w:type="paragraph" w:styleId="8">
    <w:name w:val="heading 8"/>
    <w:basedOn w:val="a1"/>
    <w:next w:val="a1"/>
    <w:link w:val="80"/>
    <w:qFormat/>
    <w:rsid w:val="005112BE"/>
    <w:pPr>
      <w:keepNext/>
      <w:keepLines/>
      <w:spacing w:before="200"/>
      <w:ind w:left="1440" w:hanging="1440"/>
      <w:jc w:val="both"/>
      <w:outlineLvl w:val="7"/>
    </w:pPr>
    <w:rPr>
      <w:rFonts w:ascii="Cambria" w:hAnsi="Cambria"/>
      <w:color w:val="404040"/>
      <w:sz w:val="20"/>
      <w:szCs w:val="20"/>
      <w:lang w:val="x-none"/>
    </w:rPr>
  </w:style>
  <w:style w:type="paragraph" w:styleId="9">
    <w:name w:val="heading 9"/>
    <w:basedOn w:val="a1"/>
    <w:next w:val="a1"/>
    <w:link w:val="90"/>
    <w:uiPriority w:val="9"/>
    <w:unhideWhenUsed/>
    <w:qFormat/>
    <w:rsid w:val="00244C12"/>
    <w:pPr>
      <w:spacing w:before="240" w:after="60"/>
      <w:outlineLvl w:val="8"/>
    </w:pPr>
    <w:rPr>
      <w:rFonts w:ascii="Calibri Light" w:hAnsi="Calibri Light"/>
      <w:sz w:val="22"/>
      <w:szCs w:val="22"/>
      <w:lang w:val="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17) EPR Header, Знак Знак,Знак Знак"/>
    <w:basedOn w:val="a1"/>
    <w:link w:val="12"/>
    <w:uiPriority w:val="99"/>
    <w:unhideWhenUsed/>
    <w:rsid w:val="00D74E8C"/>
    <w:pPr>
      <w:tabs>
        <w:tab w:val="center" w:pos="4536"/>
        <w:tab w:val="right" w:pos="9072"/>
      </w:tabs>
    </w:pPr>
    <w:rPr>
      <w:lang w:val="x-none" w:eastAsia="x-none"/>
    </w:rPr>
  </w:style>
  <w:style w:type="character" w:customStyle="1" w:styleId="12">
    <w:name w:val="Горен колонтитул Знак1"/>
    <w:aliases w:val="(17) EPR Header Знак, Знак Знак Знак,Знак Знак Знак1"/>
    <w:link w:val="a5"/>
    <w:uiPriority w:val="99"/>
    <w:rsid w:val="00D74E8C"/>
    <w:rPr>
      <w:rFonts w:ascii="Times New Roman" w:eastAsia="Times New Roman" w:hAnsi="Times New Roman" w:cs="Times New Roman"/>
      <w:sz w:val="24"/>
      <w:szCs w:val="24"/>
    </w:rPr>
  </w:style>
  <w:style w:type="paragraph" w:styleId="a6">
    <w:name w:val="footer"/>
    <w:aliases w:val="Footer1 Char Char,Footer1 Char"/>
    <w:basedOn w:val="a1"/>
    <w:link w:val="13"/>
    <w:unhideWhenUsed/>
    <w:rsid w:val="00D74E8C"/>
    <w:pPr>
      <w:tabs>
        <w:tab w:val="center" w:pos="4536"/>
        <w:tab w:val="right" w:pos="9072"/>
      </w:tabs>
    </w:pPr>
    <w:rPr>
      <w:lang w:val="x-none" w:eastAsia="x-none"/>
    </w:rPr>
  </w:style>
  <w:style w:type="character" w:customStyle="1" w:styleId="13">
    <w:name w:val="Долен колонтитул Знак1"/>
    <w:aliases w:val="Footer1 Char Char Знак,Footer1 Char Знак"/>
    <w:link w:val="a6"/>
    <w:rsid w:val="00D74E8C"/>
    <w:rPr>
      <w:rFonts w:ascii="Times New Roman" w:eastAsia="Times New Roman" w:hAnsi="Times New Roman" w:cs="Times New Roman"/>
      <w:sz w:val="24"/>
      <w:szCs w:val="24"/>
    </w:rPr>
  </w:style>
  <w:style w:type="paragraph" w:customStyle="1" w:styleId="CharChar9CharCharCharChar">
    <w:name w:val="Char Char9 Char Char Char Char"/>
    <w:basedOn w:val="a1"/>
    <w:rsid w:val="00D74E8C"/>
    <w:pPr>
      <w:tabs>
        <w:tab w:val="left" w:pos="709"/>
      </w:tabs>
    </w:pPr>
    <w:rPr>
      <w:rFonts w:ascii="Tahoma" w:hAnsi="Tahoma"/>
      <w:lang w:val="pl-PL" w:eastAsia="pl-PL"/>
    </w:rPr>
  </w:style>
  <w:style w:type="paragraph" w:styleId="a7">
    <w:name w:val="Balloon Text"/>
    <w:basedOn w:val="a1"/>
    <w:link w:val="14"/>
    <w:uiPriority w:val="99"/>
    <w:unhideWhenUsed/>
    <w:rsid w:val="00D74E8C"/>
    <w:rPr>
      <w:rFonts w:ascii="Tahoma" w:hAnsi="Tahoma"/>
      <w:sz w:val="16"/>
      <w:szCs w:val="16"/>
      <w:lang w:val="x-none" w:eastAsia="x-none"/>
    </w:rPr>
  </w:style>
  <w:style w:type="character" w:customStyle="1" w:styleId="14">
    <w:name w:val="Изнесен текст Знак1"/>
    <w:link w:val="a7"/>
    <w:uiPriority w:val="99"/>
    <w:rsid w:val="00D74E8C"/>
    <w:rPr>
      <w:rFonts w:ascii="Tahoma" w:eastAsia="Times New Roman" w:hAnsi="Tahoma" w:cs="Tahoma"/>
      <w:sz w:val="16"/>
      <w:szCs w:val="16"/>
    </w:rPr>
  </w:style>
  <w:style w:type="character" w:styleId="a8">
    <w:name w:val="Hyperlink"/>
    <w:uiPriority w:val="99"/>
    <w:unhideWhenUsed/>
    <w:rsid w:val="00CA02F3"/>
    <w:rPr>
      <w:color w:val="0000FF"/>
      <w:u w:val="single"/>
    </w:rPr>
  </w:style>
  <w:style w:type="paragraph" w:styleId="a9">
    <w:name w:val="List Paragraph"/>
    <w:aliases w:val="ПАРАГРАФ"/>
    <w:basedOn w:val="a1"/>
    <w:link w:val="aa"/>
    <w:uiPriority w:val="34"/>
    <w:qFormat/>
    <w:rsid w:val="00332830"/>
    <w:pPr>
      <w:ind w:left="720"/>
      <w:contextualSpacing/>
    </w:pPr>
    <w:rPr>
      <w:lang w:val="x-none" w:eastAsia="x-none"/>
    </w:rPr>
  </w:style>
  <w:style w:type="paragraph" w:styleId="ab">
    <w:name w:val="Body Text"/>
    <w:aliases w:val="block style"/>
    <w:basedOn w:val="a1"/>
    <w:link w:val="15"/>
    <w:uiPriority w:val="99"/>
    <w:rsid w:val="00CD7B5D"/>
    <w:pPr>
      <w:jc w:val="center"/>
    </w:pPr>
    <w:rPr>
      <w:lang w:val="x-none" w:eastAsia="x-none"/>
    </w:rPr>
  </w:style>
  <w:style w:type="character" w:customStyle="1" w:styleId="15">
    <w:name w:val="Основен текст Знак1"/>
    <w:aliases w:val="block style Знак"/>
    <w:link w:val="ab"/>
    <w:uiPriority w:val="99"/>
    <w:rsid w:val="00CD7B5D"/>
    <w:rPr>
      <w:rFonts w:ascii="Times New Roman" w:eastAsia="Times New Roman" w:hAnsi="Times New Roman" w:cs="Times New Roman"/>
      <w:sz w:val="24"/>
      <w:szCs w:val="24"/>
      <w:lang w:val="x-none"/>
    </w:rPr>
  </w:style>
  <w:style w:type="character" w:customStyle="1" w:styleId="Heading1Char">
    <w:name w:val="Heading 1 Char"/>
    <w:aliases w:val="ЗАГЛАВИЕ 1 Char"/>
    <w:rsid w:val="00AE38C3"/>
    <w:rPr>
      <w:rFonts w:ascii="Cambria" w:eastAsia="Times New Roman" w:hAnsi="Cambria" w:cs="Times New Roman"/>
      <w:b/>
      <w:bCs/>
      <w:color w:val="365F91"/>
      <w:sz w:val="28"/>
      <w:szCs w:val="28"/>
    </w:rPr>
  </w:style>
  <w:style w:type="character" w:customStyle="1" w:styleId="11">
    <w:name w:val="Заглавие 1 Знак1"/>
    <w:aliases w:val="ЗАГЛАВИЕ 1 Знак"/>
    <w:link w:val="10"/>
    <w:uiPriority w:val="9"/>
    <w:locked/>
    <w:rsid w:val="00AE38C3"/>
    <w:rPr>
      <w:rFonts w:ascii="Times New Roman" w:eastAsia="Times New Roman" w:hAnsi="Times New Roman" w:cs="Times New Roman"/>
      <w:b/>
      <w:sz w:val="24"/>
      <w:szCs w:val="20"/>
      <w:u w:val="single"/>
    </w:rPr>
  </w:style>
  <w:style w:type="table" w:styleId="ac">
    <w:name w:val="Table Grid"/>
    <w:basedOn w:val="a3"/>
    <w:uiPriority w:val="59"/>
    <w:rsid w:val="00567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itle"/>
    <w:aliases w:val="Char Char"/>
    <w:basedOn w:val="a1"/>
    <w:link w:val="16"/>
    <w:qFormat/>
    <w:rsid w:val="00E32F84"/>
    <w:pPr>
      <w:jc w:val="center"/>
    </w:pPr>
    <w:rPr>
      <w:b/>
      <w:sz w:val="28"/>
      <w:szCs w:val="20"/>
      <w:lang w:val="x-none" w:eastAsia="x-none"/>
    </w:rPr>
  </w:style>
  <w:style w:type="character" w:customStyle="1" w:styleId="TitleChar">
    <w:name w:val="Title Char"/>
    <w:uiPriority w:val="10"/>
    <w:rsid w:val="00E32F84"/>
    <w:rPr>
      <w:rFonts w:ascii="Cambria" w:eastAsia="Times New Roman" w:hAnsi="Cambria" w:cs="Times New Roman"/>
      <w:color w:val="17365D"/>
      <w:spacing w:val="5"/>
      <w:kern w:val="28"/>
      <w:sz w:val="52"/>
      <w:szCs w:val="52"/>
    </w:rPr>
  </w:style>
  <w:style w:type="character" w:customStyle="1" w:styleId="16">
    <w:name w:val="Заглавие Знак1"/>
    <w:aliases w:val="Char Char Знак"/>
    <w:link w:val="ad"/>
    <w:locked/>
    <w:rsid w:val="00E32F84"/>
    <w:rPr>
      <w:rFonts w:ascii="Times New Roman" w:eastAsia="Times New Roman" w:hAnsi="Times New Roman" w:cs="Times New Roman"/>
      <w:b/>
      <w:sz w:val="28"/>
      <w:szCs w:val="20"/>
    </w:rPr>
  </w:style>
  <w:style w:type="paragraph" w:customStyle="1" w:styleId="Title-head-text">
    <w:name w:val="Title-head-text"/>
    <w:basedOn w:val="a1"/>
    <w:next w:val="ad"/>
    <w:uiPriority w:val="99"/>
    <w:rsid w:val="00E32F84"/>
    <w:pPr>
      <w:suppressAutoHyphens/>
      <w:jc w:val="center"/>
    </w:pPr>
    <w:rPr>
      <w:rFonts w:ascii="Arial" w:hAnsi="Arial"/>
      <w:b/>
      <w:sz w:val="28"/>
      <w:szCs w:val="28"/>
      <w:lang w:val="ru-RU" w:eastAsia="ar-SA"/>
    </w:rPr>
  </w:style>
  <w:style w:type="character" w:customStyle="1" w:styleId="21">
    <w:name w:val="Заглавие 2 Знак1"/>
    <w:aliases w:val="ЗАГЛАВИЕ 2 Знак"/>
    <w:link w:val="20"/>
    <w:uiPriority w:val="99"/>
    <w:rsid w:val="00D02B3F"/>
    <w:rPr>
      <w:rFonts w:ascii="Cambria" w:eastAsia="Times New Roman" w:hAnsi="Cambria" w:cs="Times New Roman"/>
      <w:b/>
      <w:bCs/>
      <w:color w:val="4F81BD"/>
      <w:sz w:val="26"/>
      <w:szCs w:val="26"/>
    </w:rPr>
  </w:style>
  <w:style w:type="paragraph" w:styleId="32">
    <w:name w:val="Body Text Indent 3"/>
    <w:aliases w:val=" Char1 Char Char, Char1 Char, Char2 Char Char, Char2,Char1 Char Char,Char2 Знак Знак, Char1 Знак Знак,Char2 Знак,Char1 Char,Char2 Char Char,Char2 Char"/>
    <w:basedOn w:val="a1"/>
    <w:link w:val="310"/>
    <w:rsid w:val="00D02B3F"/>
    <w:pPr>
      <w:spacing w:after="120"/>
      <w:ind w:left="283"/>
    </w:pPr>
    <w:rPr>
      <w:sz w:val="16"/>
      <w:szCs w:val="16"/>
      <w:lang w:val="x-none" w:eastAsia="x-none"/>
    </w:rPr>
  </w:style>
  <w:style w:type="character" w:customStyle="1" w:styleId="310">
    <w:name w:val="Основен текст с отстъп 3 Знак1"/>
    <w:aliases w:val=" Char1 Char Char Знак, Char1 Char Знак1, Char2 Char Char Знак1, Char2 Знак1,Char1 Char Char Знак1,Char2 Знак Знак Знак2, Char1 Знак Знак Знак1,Char2 Знак Знак1,Char1 Char Знак,Char2 Char Char Знак,Char2 Char Знак"/>
    <w:link w:val="32"/>
    <w:rsid w:val="00D02B3F"/>
    <w:rPr>
      <w:rFonts w:ascii="Times New Roman" w:eastAsia="Times New Roman" w:hAnsi="Times New Roman" w:cs="Times New Roman"/>
      <w:sz w:val="16"/>
      <w:szCs w:val="16"/>
    </w:rPr>
  </w:style>
  <w:style w:type="character" w:customStyle="1" w:styleId="FontStyle29">
    <w:name w:val="Font Style29"/>
    <w:rsid w:val="00D02B3F"/>
    <w:rPr>
      <w:rFonts w:ascii="Times New Roman" w:hAnsi="Times New Roman"/>
      <w:sz w:val="22"/>
    </w:rPr>
  </w:style>
  <w:style w:type="character" w:customStyle="1" w:styleId="aa">
    <w:name w:val="Списък на абзаци Знак"/>
    <w:aliases w:val="ПАРАГРАФ Знак"/>
    <w:link w:val="a9"/>
    <w:uiPriority w:val="99"/>
    <w:locked/>
    <w:rsid w:val="00D02B3F"/>
    <w:rPr>
      <w:rFonts w:ascii="Times New Roman" w:eastAsia="Times New Roman" w:hAnsi="Times New Roman" w:cs="Times New Roman"/>
      <w:sz w:val="24"/>
      <w:szCs w:val="24"/>
    </w:rPr>
  </w:style>
  <w:style w:type="character" w:customStyle="1" w:styleId="apple-converted-space">
    <w:name w:val="apple-converted-space"/>
    <w:basedOn w:val="a2"/>
    <w:rsid w:val="000A407D"/>
  </w:style>
  <w:style w:type="paragraph" w:customStyle="1" w:styleId="17">
    <w:name w:val="Без разредка1"/>
    <w:qFormat/>
    <w:rsid w:val="00E536A2"/>
    <w:rPr>
      <w:rFonts w:eastAsia="Times New Roman"/>
      <w:sz w:val="22"/>
      <w:szCs w:val="22"/>
      <w:lang w:eastAsia="en-US"/>
    </w:rPr>
  </w:style>
  <w:style w:type="paragraph" w:customStyle="1" w:styleId="22">
    <w:name w:val="Без разредка2"/>
    <w:aliases w:val="Heading1,Гл.т."/>
    <w:rsid w:val="00A45192"/>
    <w:rPr>
      <w:rFonts w:ascii="Times New Roman" w:eastAsia="Times New Roman" w:hAnsi="Times New Roman"/>
      <w:sz w:val="24"/>
      <w:szCs w:val="24"/>
      <w:lang w:val="en-US" w:eastAsia="en-US"/>
    </w:rPr>
  </w:style>
  <w:style w:type="paragraph" w:styleId="23">
    <w:name w:val="Body Text Indent 2"/>
    <w:basedOn w:val="a1"/>
    <w:link w:val="210"/>
    <w:uiPriority w:val="99"/>
    <w:rsid w:val="00B33B82"/>
    <w:pPr>
      <w:spacing w:after="120" w:line="480" w:lineRule="auto"/>
      <w:ind w:left="283"/>
    </w:pPr>
    <w:rPr>
      <w:lang w:val="x-none" w:eastAsia="x-none"/>
    </w:rPr>
  </w:style>
  <w:style w:type="character" w:customStyle="1" w:styleId="210">
    <w:name w:val="Основен текст с отстъп 2 Знак1"/>
    <w:link w:val="23"/>
    <w:uiPriority w:val="99"/>
    <w:rsid w:val="00B33B82"/>
    <w:rPr>
      <w:rFonts w:ascii="Times New Roman" w:eastAsia="Times New Roman" w:hAnsi="Times New Roman" w:cs="Times New Roman"/>
      <w:sz w:val="24"/>
      <w:szCs w:val="24"/>
    </w:rPr>
  </w:style>
  <w:style w:type="paragraph" w:styleId="ae">
    <w:name w:val="footnote text"/>
    <w:aliases w:val="Podrozdział,stile 1,Footnote,Footnote1,Footnote2,Footnote3,Footnote4,Footnote5,Footnote6,Footnote7,Footnote8,Footnote9,Footnote10,Footnote11,Footnote21,Footnote31,Footnote41,Footnote51,Footnote61,Footnote71,Footnote81,Footnote91,single s"/>
    <w:basedOn w:val="a1"/>
    <w:link w:val="18"/>
    <w:rsid w:val="00BC765F"/>
    <w:rPr>
      <w:sz w:val="20"/>
      <w:szCs w:val="20"/>
      <w:lang w:val="en-GB" w:eastAsia="x-none"/>
    </w:rPr>
  </w:style>
  <w:style w:type="character" w:customStyle="1" w:styleId="18">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e"/>
    <w:rsid w:val="00BC765F"/>
    <w:rPr>
      <w:rFonts w:ascii="Times New Roman" w:eastAsia="Times New Roman" w:hAnsi="Times New Roman" w:cs="Times New Roman"/>
      <w:sz w:val="20"/>
      <w:szCs w:val="20"/>
      <w:lang w:val="en-GB"/>
    </w:rPr>
  </w:style>
  <w:style w:type="character" w:styleId="af">
    <w:name w:val="footnote reference"/>
    <w:aliases w:val="Footnote symbol,Appel note de bas de p,SUPERS,Nota,(NECG) Footnote Reference,Voetnootverwijzing,Footnote Reference Superscript,BVI fnr,Lábjegyzet-hivatkozás,L?bjegyzet-hivatkoz?s,Char1 Char Char Char Char,ftref,Fussno"/>
    <w:rsid w:val="00BC765F"/>
    <w:rPr>
      <w:vertAlign w:val="superscript"/>
    </w:rPr>
  </w:style>
  <w:style w:type="paragraph" w:styleId="af0">
    <w:name w:val="annotation text"/>
    <w:basedOn w:val="a1"/>
    <w:link w:val="af1"/>
    <w:uiPriority w:val="99"/>
    <w:rsid w:val="00855584"/>
    <w:rPr>
      <w:sz w:val="20"/>
      <w:szCs w:val="20"/>
      <w:lang w:val="x-none" w:eastAsia="x-none"/>
    </w:rPr>
  </w:style>
  <w:style w:type="character" w:customStyle="1" w:styleId="af1">
    <w:name w:val="Текст на коментар Знак"/>
    <w:link w:val="af0"/>
    <w:uiPriority w:val="99"/>
    <w:rsid w:val="00855584"/>
    <w:rPr>
      <w:rFonts w:ascii="Times New Roman" w:eastAsia="Times New Roman" w:hAnsi="Times New Roman" w:cs="Times New Roman"/>
      <w:sz w:val="20"/>
      <w:szCs w:val="20"/>
    </w:rPr>
  </w:style>
  <w:style w:type="paragraph" w:styleId="af2">
    <w:name w:val="Body Text Indent"/>
    <w:basedOn w:val="a1"/>
    <w:link w:val="19"/>
    <w:unhideWhenUsed/>
    <w:rsid w:val="008D015C"/>
    <w:pPr>
      <w:spacing w:after="120"/>
      <w:ind w:left="283"/>
    </w:pPr>
    <w:rPr>
      <w:lang w:val="x-none" w:eastAsia="x-none"/>
    </w:rPr>
  </w:style>
  <w:style w:type="character" w:customStyle="1" w:styleId="19">
    <w:name w:val="Основен текст с отстъп Знак1"/>
    <w:link w:val="af2"/>
    <w:rsid w:val="008D015C"/>
    <w:rPr>
      <w:rFonts w:ascii="Times New Roman" w:eastAsia="Times New Roman" w:hAnsi="Times New Roman" w:cs="Times New Roman"/>
      <w:sz w:val="24"/>
      <w:szCs w:val="24"/>
    </w:rPr>
  </w:style>
  <w:style w:type="character" w:customStyle="1" w:styleId="40">
    <w:name w:val="Заглавие 4 Знак"/>
    <w:aliases w:val="ЗАГЛАВИЕ 4 Знак"/>
    <w:link w:val="4"/>
    <w:rsid w:val="008D015C"/>
    <w:rPr>
      <w:rFonts w:ascii="Calibri" w:eastAsia="Times New Roman" w:hAnsi="Calibri" w:cs="Times New Roman"/>
      <w:b/>
      <w:bCs/>
      <w:sz w:val="28"/>
      <w:szCs w:val="28"/>
    </w:rPr>
  </w:style>
  <w:style w:type="paragraph" w:customStyle="1" w:styleId="Style">
    <w:name w:val="Style"/>
    <w:uiPriority w:val="99"/>
    <w:rsid w:val="008D015C"/>
    <w:pPr>
      <w:widowControl w:val="0"/>
      <w:autoSpaceDE w:val="0"/>
      <w:autoSpaceDN w:val="0"/>
      <w:adjustRightInd w:val="0"/>
      <w:ind w:left="140" w:right="140" w:firstLine="840"/>
      <w:jc w:val="both"/>
    </w:pPr>
    <w:rPr>
      <w:rFonts w:ascii="Times New Roman" w:eastAsia="Times New Roman" w:hAnsi="Times New Roman"/>
      <w:sz w:val="22"/>
      <w:szCs w:val="22"/>
    </w:rPr>
  </w:style>
  <w:style w:type="paragraph" w:customStyle="1" w:styleId="FR2">
    <w:name w:val="FR2"/>
    <w:uiPriority w:val="99"/>
    <w:rsid w:val="008D015C"/>
    <w:pPr>
      <w:widowControl w:val="0"/>
      <w:jc w:val="right"/>
    </w:pPr>
    <w:rPr>
      <w:rFonts w:ascii="Arial" w:eastAsia="Times New Roman" w:hAnsi="Arial"/>
      <w:sz w:val="24"/>
      <w:lang w:eastAsia="en-US"/>
    </w:rPr>
  </w:style>
  <w:style w:type="paragraph" w:customStyle="1" w:styleId="normaltableau">
    <w:name w:val="normal_tableau"/>
    <w:basedOn w:val="a1"/>
    <w:rsid w:val="008D015C"/>
    <w:pPr>
      <w:suppressAutoHyphens/>
      <w:spacing w:before="120" w:after="120"/>
      <w:jc w:val="both"/>
    </w:pPr>
    <w:rPr>
      <w:rFonts w:ascii="Optima" w:hAnsi="Optima"/>
      <w:sz w:val="22"/>
      <w:szCs w:val="20"/>
      <w:lang w:val="en-GB" w:eastAsia="ar-SA"/>
    </w:rPr>
  </w:style>
  <w:style w:type="character" w:customStyle="1" w:styleId="Bodytext4">
    <w:name w:val="Body text (4)_"/>
    <w:link w:val="Bodytext41"/>
    <w:locked/>
    <w:rsid w:val="00DD045A"/>
    <w:rPr>
      <w:rFonts w:ascii="Verdana" w:hAnsi="Verdana"/>
      <w:i/>
      <w:sz w:val="18"/>
      <w:shd w:val="clear" w:color="auto" w:fill="FFFFFF"/>
    </w:rPr>
  </w:style>
  <w:style w:type="paragraph" w:customStyle="1" w:styleId="Bodytext41">
    <w:name w:val="Body text (4)1"/>
    <w:basedOn w:val="a1"/>
    <w:link w:val="Bodytext4"/>
    <w:rsid w:val="00DD045A"/>
    <w:pPr>
      <w:shd w:val="clear" w:color="auto" w:fill="FFFFFF"/>
      <w:spacing w:after="1260" w:line="226" w:lineRule="exact"/>
      <w:ind w:hanging="280"/>
    </w:pPr>
    <w:rPr>
      <w:rFonts w:ascii="Verdana" w:eastAsia="Calibri" w:hAnsi="Verdana"/>
      <w:i/>
      <w:sz w:val="18"/>
      <w:szCs w:val="20"/>
      <w:shd w:val="clear" w:color="auto" w:fill="FFFFFF"/>
      <w:lang w:val="x-none" w:eastAsia="x-none"/>
    </w:rPr>
  </w:style>
  <w:style w:type="character" w:customStyle="1" w:styleId="BodytextBold7">
    <w:name w:val="Body text + Bold7"/>
    <w:rsid w:val="00DD045A"/>
    <w:rPr>
      <w:rFonts w:ascii="Verdana" w:hAnsi="Verdana"/>
      <w:b/>
      <w:sz w:val="18"/>
      <w:shd w:val="clear" w:color="auto" w:fill="FFFFFF"/>
    </w:rPr>
  </w:style>
  <w:style w:type="character" w:styleId="af3">
    <w:name w:val="Emphasis"/>
    <w:uiPriority w:val="99"/>
    <w:qFormat/>
    <w:rsid w:val="00DD045A"/>
    <w:rPr>
      <w:b/>
    </w:rPr>
  </w:style>
  <w:style w:type="character" w:customStyle="1" w:styleId="st">
    <w:name w:val="st"/>
    <w:rsid w:val="00DD045A"/>
  </w:style>
  <w:style w:type="character" w:customStyle="1" w:styleId="FontStyle14">
    <w:name w:val="Font Style14"/>
    <w:rsid w:val="00DD045A"/>
    <w:rPr>
      <w:rFonts w:ascii="Times New Roman" w:hAnsi="Times New Roman" w:cs="Times New Roman"/>
      <w:sz w:val="22"/>
      <w:szCs w:val="22"/>
    </w:rPr>
  </w:style>
  <w:style w:type="paragraph" w:customStyle="1" w:styleId="StyleFirstline05">
    <w:name w:val="Style First line:  0.5&quot;"/>
    <w:basedOn w:val="a1"/>
    <w:rsid w:val="00F9616D"/>
    <w:pPr>
      <w:widowControl w:val="0"/>
      <w:autoSpaceDE w:val="0"/>
      <w:autoSpaceDN w:val="0"/>
      <w:adjustRightInd w:val="0"/>
      <w:spacing w:before="120"/>
      <w:ind w:firstLine="720"/>
      <w:jc w:val="both"/>
    </w:pPr>
    <w:rPr>
      <w:rFonts w:ascii="Arial" w:hAnsi="Arial" w:cs="Arial"/>
      <w:szCs w:val="20"/>
      <w:lang w:val="ru-RU"/>
    </w:rPr>
  </w:style>
  <w:style w:type="character" w:styleId="af4">
    <w:name w:val="annotation reference"/>
    <w:uiPriority w:val="99"/>
    <w:semiHidden/>
    <w:unhideWhenUsed/>
    <w:rsid w:val="00E037E0"/>
    <w:rPr>
      <w:sz w:val="16"/>
      <w:szCs w:val="16"/>
    </w:rPr>
  </w:style>
  <w:style w:type="paragraph" w:styleId="af5">
    <w:name w:val="annotation subject"/>
    <w:basedOn w:val="af0"/>
    <w:next w:val="af0"/>
    <w:link w:val="af6"/>
    <w:uiPriority w:val="99"/>
    <w:semiHidden/>
    <w:unhideWhenUsed/>
    <w:rsid w:val="00E037E0"/>
    <w:rPr>
      <w:b/>
      <w:bCs/>
      <w:lang w:eastAsia="en-US"/>
    </w:rPr>
  </w:style>
  <w:style w:type="character" w:customStyle="1" w:styleId="af6">
    <w:name w:val="Предмет на коментар Знак"/>
    <w:link w:val="af5"/>
    <w:uiPriority w:val="99"/>
    <w:rsid w:val="00E037E0"/>
    <w:rPr>
      <w:rFonts w:ascii="Times New Roman" w:eastAsia="Times New Roman" w:hAnsi="Times New Roman" w:cs="Times New Roman"/>
      <w:b/>
      <w:bCs/>
      <w:sz w:val="20"/>
      <w:szCs w:val="20"/>
      <w:lang w:eastAsia="en-US"/>
    </w:rPr>
  </w:style>
  <w:style w:type="paragraph" w:styleId="af7">
    <w:name w:val="No Spacing"/>
    <w:link w:val="af8"/>
    <w:qFormat/>
    <w:rsid w:val="00A77488"/>
    <w:rPr>
      <w:rFonts w:eastAsia="Times New Roman"/>
      <w:sz w:val="22"/>
      <w:szCs w:val="22"/>
    </w:rPr>
  </w:style>
  <w:style w:type="character" w:customStyle="1" w:styleId="af8">
    <w:name w:val="Без разредка Знак"/>
    <w:link w:val="af7"/>
    <w:rsid w:val="00A77488"/>
    <w:rPr>
      <w:rFonts w:eastAsia="Times New Roman"/>
      <w:sz w:val="22"/>
      <w:szCs w:val="22"/>
      <w:lang w:bidi="ar-SA"/>
    </w:rPr>
  </w:style>
  <w:style w:type="paragraph" w:styleId="24">
    <w:name w:val="Body Text 2"/>
    <w:basedOn w:val="a1"/>
    <w:link w:val="211"/>
    <w:unhideWhenUsed/>
    <w:rsid w:val="003838CE"/>
    <w:pPr>
      <w:spacing w:after="120" w:line="480" w:lineRule="auto"/>
    </w:pPr>
    <w:rPr>
      <w:lang w:val="x-none"/>
    </w:rPr>
  </w:style>
  <w:style w:type="character" w:customStyle="1" w:styleId="211">
    <w:name w:val="Основен текст 2 Знак1"/>
    <w:link w:val="24"/>
    <w:rsid w:val="003838CE"/>
    <w:rPr>
      <w:rFonts w:ascii="Times New Roman" w:eastAsia="Times New Roman" w:hAnsi="Times New Roman"/>
      <w:sz w:val="24"/>
      <w:szCs w:val="24"/>
      <w:lang w:eastAsia="en-US"/>
    </w:rPr>
  </w:style>
  <w:style w:type="character" w:customStyle="1" w:styleId="timark">
    <w:name w:val="timark"/>
    <w:rsid w:val="004F0596"/>
  </w:style>
  <w:style w:type="paragraph" w:styleId="af9">
    <w:name w:val="Normal (Web)"/>
    <w:basedOn w:val="a1"/>
    <w:uiPriority w:val="99"/>
    <w:unhideWhenUsed/>
    <w:rsid w:val="004B1484"/>
    <w:pPr>
      <w:spacing w:before="100" w:beforeAutospacing="1" w:after="100" w:afterAutospacing="1"/>
    </w:pPr>
    <w:rPr>
      <w:lang w:eastAsia="bg-BG"/>
    </w:rPr>
  </w:style>
  <w:style w:type="paragraph" w:customStyle="1" w:styleId="Default">
    <w:name w:val="Default"/>
    <w:uiPriority w:val="99"/>
    <w:rsid w:val="004B1484"/>
    <w:pPr>
      <w:autoSpaceDE w:val="0"/>
      <w:autoSpaceDN w:val="0"/>
      <w:adjustRightInd w:val="0"/>
    </w:pPr>
    <w:rPr>
      <w:rFonts w:ascii="Times New Roman" w:hAnsi="Times New Roman"/>
      <w:color w:val="000000"/>
      <w:sz w:val="24"/>
      <w:szCs w:val="24"/>
    </w:rPr>
  </w:style>
  <w:style w:type="character" w:customStyle="1" w:styleId="31">
    <w:name w:val="Заглавие 3 Знак"/>
    <w:aliases w:val="ЗАГЛАВИЕ 3 Знак"/>
    <w:link w:val="30"/>
    <w:rsid w:val="00863E06"/>
    <w:rPr>
      <w:rFonts w:ascii="Cambria" w:eastAsia="Times New Roman" w:hAnsi="Cambria" w:cs="Times New Roman"/>
      <w:b/>
      <w:bCs/>
      <w:sz w:val="26"/>
      <w:szCs w:val="26"/>
      <w:lang w:eastAsia="en-US"/>
    </w:rPr>
  </w:style>
  <w:style w:type="character" w:customStyle="1" w:styleId="90">
    <w:name w:val="Заглавие 9 Знак"/>
    <w:link w:val="9"/>
    <w:uiPriority w:val="9"/>
    <w:semiHidden/>
    <w:rsid w:val="00244C12"/>
    <w:rPr>
      <w:rFonts w:ascii="Calibri Light" w:eastAsia="Times New Roman" w:hAnsi="Calibri Light" w:cs="Times New Roman"/>
      <w:sz w:val="22"/>
      <w:szCs w:val="22"/>
      <w:lang w:eastAsia="en-US"/>
    </w:rPr>
  </w:style>
  <w:style w:type="character" w:customStyle="1" w:styleId="50">
    <w:name w:val="Заглавие 5 Знак"/>
    <w:link w:val="5"/>
    <w:uiPriority w:val="99"/>
    <w:rsid w:val="005112BE"/>
    <w:rPr>
      <w:rFonts w:ascii="Arial" w:hAnsi="Arial" w:cs="Arial"/>
      <w:color w:val="002060"/>
      <w:sz w:val="14"/>
      <w:szCs w:val="14"/>
      <w:lang w:eastAsia="ar-SA"/>
    </w:rPr>
  </w:style>
  <w:style w:type="character" w:customStyle="1" w:styleId="60">
    <w:name w:val="Заглавие 6 Знак"/>
    <w:link w:val="6"/>
    <w:uiPriority w:val="99"/>
    <w:rsid w:val="005112BE"/>
    <w:rPr>
      <w:rFonts w:ascii="Arial" w:hAnsi="Arial" w:cs="Arial"/>
      <w:b/>
      <w:bCs/>
      <w:sz w:val="16"/>
      <w:szCs w:val="16"/>
      <w:lang w:eastAsia="ar-SA"/>
    </w:rPr>
  </w:style>
  <w:style w:type="character" w:customStyle="1" w:styleId="80">
    <w:name w:val="Заглавие 8 Знак"/>
    <w:link w:val="8"/>
    <w:rsid w:val="005112BE"/>
    <w:rPr>
      <w:rFonts w:ascii="Cambria" w:eastAsia="Times New Roman" w:hAnsi="Cambria"/>
      <w:color w:val="404040"/>
      <w:lang w:eastAsia="en-US"/>
    </w:rPr>
  </w:style>
  <w:style w:type="character" w:customStyle="1" w:styleId="70">
    <w:name w:val="Заглавие 7 Знак"/>
    <w:aliases w:val="ЗАГЛАВИЕ 5 Знак"/>
    <w:link w:val="7"/>
    <w:rsid w:val="0022372C"/>
    <w:rPr>
      <w:rFonts w:ascii="Arial" w:hAnsi="Arial" w:cs="Arial"/>
      <w:b/>
      <w:bCs/>
      <w:color w:val="4F81BD"/>
      <w:sz w:val="22"/>
      <w:szCs w:val="22"/>
      <w:lang w:eastAsia="ja-JP"/>
    </w:rPr>
  </w:style>
  <w:style w:type="numbering" w:customStyle="1" w:styleId="NoList1">
    <w:name w:val="No List1"/>
    <w:next w:val="a4"/>
    <w:uiPriority w:val="99"/>
    <w:semiHidden/>
    <w:unhideWhenUsed/>
    <w:rsid w:val="0022372C"/>
  </w:style>
  <w:style w:type="paragraph" w:styleId="afa">
    <w:name w:val="Normal Indent"/>
    <w:basedOn w:val="a1"/>
    <w:rsid w:val="0022372C"/>
    <w:pPr>
      <w:spacing w:before="120"/>
      <w:ind w:left="708" w:firstLine="567"/>
      <w:jc w:val="both"/>
    </w:pPr>
    <w:rPr>
      <w:rFonts w:ascii="Arial" w:eastAsia="Calibri" w:hAnsi="Arial" w:cs="Arial"/>
      <w:b/>
      <w:bCs/>
      <w:sz w:val="18"/>
      <w:szCs w:val="18"/>
      <w:lang w:val="en-GB" w:eastAsia="bg-BG"/>
    </w:rPr>
  </w:style>
  <w:style w:type="paragraph" w:styleId="a0">
    <w:name w:val="TOC Heading"/>
    <w:basedOn w:val="10"/>
    <w:next w:val="a1"/>
    <w:uiPriority w:val="99"/>
    <w:qFormat/>
    <w:rsid w:val="0022372C"/>
    <w:pPr>
      <w:keepLines/>
      <w:numPr>
        <w:numId w:val="1"/>
      </w:numPr>
      <w:spacing w:before="120"/>
      <w:jc w:val="both"/>
      <w:outlineLvl w:val="9"/>
    </w:pPr>
    <w:rPr>
      <w:rFonts w:ascii="Arial" w:eastAsia="Calibri" w:hAnsi="Arial" w:cs="Arial"/>
      <w:bCs/>
      <w:color w:val="365F91"/>
      <w:sz w:val="22"/>
      <w:szCs w:val="22"/>
      <w:u w:val="none"/>
      <w:lang w:val="en-US" w:eastAsia="ja-JP"/>
    </w:rPr>
  </w:style>
  <w:style w:type="paragraph" w:styleId="25">
    <w:name w:val="toc 2"/>
    <w:basedOn w:val="a1"/>
    <w:next w:val="a1"/>
    <w:autoRedefine/>
    <w:uiPriority w:val="99"/>
    <w:rsid w:val="0022372C"/>
    <w:pPr>
      <w:spacing w:before="120" w:after="100"/>
      <w:ind w:left="220" w:firstLine="567"/>
      <w:jc w:val="both"/>
    </w:pPr>
    <w:rPr>
      <w:rFonts w:ascii="Arial" w:hAnsi="Arial"/>
      <w:sz w:val="20"/>
      <w:szCs w:val="22"/>
    </w:rPr>
  </w:style>
  <w:style w:type="paragraph" w:styleId="33">
    <w:name w:val="toc 3"/>
    <w:basedOn w:val="a1"/>
    <w:next w:val="a1"/>
    <w:autoRedefine/>
    <w:uiPriority w:val="99"/>
    <w:rsid w:val="0022372C"/>
    <w:pPr>
      <w:spacing w:before="120" w:after="100"/>
      <w:ind w:left="440" w:firstLine="567"/>
      <w:jc w:val="both"/>
    </w:pPr>
    <w:rPr>
      <w:rFonts w:ascii="Arial" w:hAnsi="Arial"/>
      <w:sz w:val="20"/>
      <w:szCs w:val="22"/>
    </w:rPr>
  </w:style>
  <w:style w:type="character" w:customStyle="1" w:styleId="FontStyle13">
    <w:name w:val="Font Style13"/>
    <w:rsid w:val="0022372C"/>
    <w:rPr>
      <w:rFonts w:ascii="Times New Roman" w:hAnsi="Times New Roman"/>
      <w:sz w:val="24"/>
    </w:rPr>
  </w:style>
  <w:style w:type="table" w:customStyle="1" w:styleId="TableGrid1">
    <w:name w:val="Table Grid1"/>
    <w:basedOn w:val="a3"/>
    <w:next w:val="ac"/>
    <w:uiPriority w:val="59"/>
    <w:rsid w:val="0022372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22372C"/>
    <w:rPr>
      <w:rFonts w:eastAsia="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styleId="afb">
    <w:name w:val="Light Shading"/>
    <w:basedOn w:val="a3"/>
    <w:uiPriority w:val="99"/>
    <w:rsid w:val="0022372C"/>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c">
    <w:name w:val="Intense Emphasis"/>
    <w:uiPriority w:val="21"/>
    <w:qFormat/>
    <w:rsid w:val="0022372C"/>
    <w:rPr>
      <w:rFonts w:ascii="Arial" w:hAnsi="Arial" w:cs="Times New Roman"/>
      <w:i/>
      <w:sz w:val="16"/>
      <w:lang w:val="bg-BG" w:eastAsia="bg-BG"/>
    </w:rPr>
  </w:style>
  <w:style w:type="paragraph" w:customStyle="1" w:styleId="afd">
    <w:name w:val="ТАБЛИЦА"/>
    <w:basedOn w:val="a1"/>
    <w:qFormat/>
    <w:rsid w:val="0022372C"/>
    <w:pPr>
      <w:spacing w:before="120"/>
      <w:jc w:val="both"/>
    </w:pPr>
    <w:rPr>
      <w:rFonts w:ascii="Arial" w:eastAsia="Calibri" w:hAnsi="Arial" w:cs="Arial"/>
      <w:bCs/>
      <w:sz w:val="20"/>
      <w:szCs w:val="22"/>
    </w:rPr>
  </w:style>
  <w:style w:type="paragraph" w:styleId="1a">
    <w:name w:val="toc 1"/>
    <w:basedOn w:val="a1"/>
    <w:next w:val="a1"/>
    <w:autoRedefine/>
    <w:uiPriority w:val="99"/>
    <w:rsid w:val="0022372C"/>
    <w:pPr>
      <w:spacing w:before="120" w:after="100"/>
      <w:ind w:firstLine="567"/>
      <w:jc w:val="both"/>
    </w:pPr>
    <w:rPr>
      <w:rFonts w:ascii="Arial" w:hAnsi="Arial"/>
      <w:sz w:val="20"/>
      <w:szCs w:val="22"/>
    </w:rPr>
  </w:style>
  <w:style w:type="paragraph" w:customStyle="1" w:styleId="FreeForm">
    <w:name w:val="Free Form"/>
    <w:rsid w:val="0022372C"/>
    <w:rPr>
      <w:rFonts w:ascii="Times New Roman" w:hAnsi="Times New Roman"/>
      <w:color w:val="000000"/>
    </w:rPr>
  </w:style>
  <w:style w:type="character" w:styleId="afe">
    <w:name w:val="Strong"/>
    <w:uiPriority w:val="22"/>
    <w:qFormat/>
    <w:rsid w:val="0022372C"/>
    <w:rPr>
      <w:rFonts w:cs="Times New Roman"/>
      <w:b/>
      <w:color w:val="4F81BD"/>
    </w:rPr>
  </w:style>
  <w:style w:type="character" w:customStyle="1" w:styleId="Hyperlink1">
    <w:name w:val="Hyperlink1"/>
    <w:rsid w:val="0022372C"/>
    <w:rPr>
      <w:color w:val="0000FF"/>
      <w:sz w:val="20"/>
      <w:u w:val="single"/>
    </w:rPr>
  </w:style>
  <w:style w:type="paragraph" w:customStyle="1" w:styleId="Header1">
    <w:name w:val="Header1"/>
    <w:rsid w:val="0022372C"/>
    <w:pPr>
      <w:tabs>
        <w:tab w:val="center" w:pos="4536"/>
        <w:tab w:val="right" w:pos="9072"/>
      </w:tabs>
    </w:pPr>
    <w:rPr>
      <w:rFonts w:ascii="Times New Roman" w:hAnsi="Times New Roman"/>
      <w:color w:val="000000"/>
      <w:sz w:val="24"/>
      <w:szCs w:val="24"/>
    </w:rPr>
  </w:style>
  <w:style w:type="paragraph" w:customStyle="1" w:styleId="Footer1">
    <w:name w:val="Footer1"/>
    <w:rsid w:val="0022372C"/>
    <w:pPr>
      <w:tabs>
        <w:tab w:val="center" w:pos="4536"/>
        <w:tab w:val="right" w:pos="9072"/>
      </w:tabs>
    </w:pPr>
    <w:rPr>
      <w:rFonts w:ascii="Times New Roman" w:hAnsi="Times New Roman"/>
      <w:color w:val="000000"/>
      <w:sz w:val="24"/>
      <w:szCs w:val="24"/>
    </w:rPr>
  </w:style>
  <w:style w:type="paragraph" w:customStyle="1" w:styleId="FootnoteTextA">
    <w:name w:val="Footnote Text A"/>
    <w:rsid w:val="0022372C"/>
    <w:rPr>
      <w:rFonts w:ascii="Times New Roman" w:hAnsi="Times New Roman"/>
      <w:color w:val="000000"/>
    </w:rPr>
  </w:style>
  <w:style w:type="character" w:customStyle="1" w:styleId="FootnoteTextChar1">
    <w:name w:val="Footnote Text Char1"/>
    <w:locked/>
    <w:rsid w:val="0022372C"/>
    <w:rPr>
      <w:rFonts w:ascii="Times New Roman" w:hAnsi="Times New Roman"/>
      <w:sz w:val="20"/>
      <w:lang w:eastAsia="bg-BG"/>
    </w:rPr>
  </w:style>
  <w:style w:type="character" w:customStyle="1" w:styleId="itemdescriptiontext2">
    <w:name w:val="item_description_text2"/>
    <w:rsid w:val="0022372C"/>
  </w:style>
  <w:style w:type="paragraph" w:customStyle="1" w:styleId="Style13">
    <w:name w:val="Style13"/>
    <w:basedOn w:val="a1"/>
    <w:rsid w:val="0022372C"/>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22372C"/>
    <w:rPr>
      <w:rFonts w:ascii="Times New Roman" w:hAnsi="Times New Roman"/>
      <w:sz w:val="22"/>
    </w:rPr>
  </w:style>
  <w:style w:type="paragraph" w:customStyle="1" w:styleId="CharCharCharCharChar">
    <w:name w:val="Char Char Char Знак Char Char Знак"/>
    <w:basedOn w:val="a1"/>
    <w:semiHidden/>
    <w:rsid w:val="0022372C"/>
    <w:pPr>
      <w:tabs>
        <w:tab w:val="left" w:pos="709"/>
      </w:tabs>
      <w:spacing w:before="120"/>
      <w:ind w:firstLine="567"/>
      <w:jc w:val="both"/>
    </w:pPr>
    <w:rPr>
      <w:rFonts w:ascii="Futura Bk" w:hAnsi="Futura Bk"/>
      <w:lang w:val="pl-PL" w:eastAsia="pl-PL"/>
    </w:rPr>
  </w:style>
  <w:style w:type="paragraph" w:styleId="41">
    <w:name w:val="toc 4"/>
    <w:basedOn w:val="a1"/>
    <w:next w:val="a1"/>
    <w:autoRedefine/>
    <w:uiPriority w:val="99"/>
    <w:rsid w:val="0022372C"/>
    <w:pPr>
      <w:spacing w:before="120" w:after="100"/>
      <w:ind w:left="660" w:firstLine="567"/>
      <w:jc w:val="both"/>
    </w:pPr>
    <w:rPr>
      <w:rFonts w:ascii="Arial" w:hAnsi="Arial" w:cs="Arial"/>
      <w:sz w:val="20"/>
      <w:szCs w:val="22"/>
      <w:lang w:eastAsia="bg-BG"/>
    </w:rPr>
  </w:style>
  <w:style w:type="paragraph" w:styleId="51">
    <w:name w:val="toc 5"/>
    <w:basedOn w:val="a1"/>
    <w:next w:val="a1"/>
    <w:autoRedefine/>
    <w:uiPriority w:val="99"/>
    <w:rsid w:val="0022372C"/>
    <w:pPr>
      <w:spacing w:before="120" w:after="100"/>
      <w:ind w:left="880" w:firstLine="567"/>
      <w:jc w:val="both"/>
    </w:pPr>
    <w:rPr>
      <w:rFonts w:ascii="Arial" w:hAnsi="Arial" w:cs="Arial"/>
      <w:sz w:val="22"/>
      <w:szCs w:val="22"/>
      <w:lang w:eastAsia="bg-BG"/>
    </w:rPr>
  </w:style>
  <w:style w:type="paragraph" w:styleId="61">
    <w:name w:val="toc 6"/>
    <w:basedOn w:val="a1"/>
    <w:next w:val="a1"/>
    <w:autoRedefine/>
    <w:uiPriority w:val="99"/>
    <w:rsid w:val="0022372C"/>
    <w:pPr>
      <w:spacing w:before="120" w:after="100"/>
      <w:ind w:left="1100" w:firstLine="567"/>
      <w:jc w:val="both"/>
    </w:pPr>
    <w:rPr>
      <w:rFonts w:ascii="Arial" w:hAnsi="Arial" w:cs="Arial"/>
      <w:sz w:val="22"/>
      <w:szCs w:val="22"/>
      <w:lang w:eastAsia="bg-BG"/>
    </w:rPr>
  </w:style>
  <w:style w:type="paragraph" w:styleId="71">
    <w:name w:val="toc 7"/>
    <w:basedOn w:val="a1"/>
    <w:next w:val="a1"/>
    <w:autoRedefine/>
    <w:uiPriority w:val="99"/>
    <w:rsid w:val="0022372C"/>
    <w:pPr>
      <w:spacing w:before="120" w:after="100"/>
      <w:ind w:left="1320" w:firstLine="567"/>
      <w:jc w:val="both"/>
    </w:pPr>
    <w:rPr>
      <w:rFonts w:ascii="Arial" w:hAnsi="Arial" w:cs="Arial"/>
      <w:sz w:val="22"/>
      <w:szCs w:val="22"/>
      <w:lang w:eastAsia="bg-BG"/>
    </w:rPr>
  </w:style>
  <w:style w:type="paragraph" w:styleId="81">
    <w:name w:val="toc 8"/>
    <w:basedOn w:val="a1"/>
    <w:next w:val="a1"/>
    <w:autoRedefine/>
    <w:uiPriority w:val="99"/>
    <w:rsid w:val="0022372C"/>
    <w:pPr>
      <w:spacing w:before="120" w:after="100"/>
      <w:ind w:left="1540" w:firstLine="567"/>
      <w:jc w:val="both"/>
    </w:pPr>
    <w:rPr>
      <w:rFonts w:ascii="Arial" w:hAnsi="Arial" w:cs="Arial"/>
      <w:sz w:val="22"/>
      <w:szCs w:val="22"/>
      <w:lang w:eastAsia="bg-BG"/>
    </w:rPr>
  </w:style>
  <w:style w:type="paragraph" w:styleId="91">
    <w:name w:val="toc 9"/>
    <w:basedOn w:val="a1"/>
    <w:next w:val="a1"/>
    <w:autoRedefine/>
    <w:uiPriority w:val="99"/>
    <w:rsid w:val="0022372C"/>
    <w:pPr>
      <w:spacing w:before="120" w:after="100"/>
      <w:ind w:left="1760" w:firstLine="567"/>
      <w:jc w:val="both"/>
    </w:pPr>
    <w:rPr>
      <w:rFonts w:ascii="Arial" w:hAnsi="Arial" w:cs="Arial"/>
      <w:sz w:val="22"/>
      <w:szCs w:val="22"/>
      <w:lang w:eastAsia="bg-BG"/>
    </w:rPr>
  </w:style>
  <w:style w:type="paragraph" w:styleId="aff">
    <w:name w:val="caption"/>
    <w:aliases w:val="ФИГУРА"/>
    <w:basedOn w:val="a1"/>
    <w:next w:val="a1"/>
    <w:qFormat/>
    <w:rsid w:val="0022372C"/>
    <w:pPr>
      <w:keepNext/>
      <w:spacing w:before="120"/>
      <w:ind w:firstLine="567"/>
      <w:jc w:val="both"/>
    </w:pPr>
    <w:rPr>
      <w:rFonts w:ascii="Arial" w:eastAsia="Calibri" w:hAnsi="Arial" w:cs="Arial"/>
      <w:bCs/>
      <w:i/>
      <w:sz w:val="20"/>
      <w:szCs w:val="20"/>
    </w:rPr>
  </w:style>
  <w:style w:type="paragraph" w:styleId="aff0">
    <w:name w:val="Subtitle"/>
    <w:basedOn w:val="a1"/>
    <w:next w:val="a1"/>
    <w:link w:val="1b"/>
    <w:uiPriority w:val="99"/>
    <w:qFormat/>
    <w:rsid w:val="0022372C"/>
    <w:pPr>
      <w:tabs>
        <w:tab w:val="center" w:pos="4536"/>
        <w:tab w:val="right" w:pos="9072"/>
      </w:tabs>
      <w:suppressAutoHyphens/>
      <w:spacing w:before="120"/>
      <w:ind w:firstLine="567"/>
    </w:pPr>
    <w:rPr>
      <w:rFonts w:ascii="Arial" w:eastAsia="Calibri" w:hAnsi="Arial"/>
      <w:b/>
      <w:color w:val="002060"/>
      <w:sz w:val="14"/>
      <w:szCs w:val="14"/>
      <w:lang w:val="x-none" w:eastAsia="ar-SA"/>
    </w:rPr>
  </w:style>
  <w:style w:type="character" w:customStyle="1" w:styleId="1b">
    <w:name w:val="Подзаглавие Знак1"/>
    <w:link w:val="aff0"/>
    <w:uiPriority w:val="99"/>
    <w:rsid w:val="0022372C"/>
    <w:rPr>
      <w:rFonts w:ascii="Arial" w:hAnsi="Arial" w:cs="Arial"/>
      <w:b/>
      <w:color w:val="002060"/>
      <w:sz w:val="14"/>
      <w:szCs w:val="14"/>
      <w:lang w:eastAsia="ar-SA"/>
    </w:rPr>
  </w:style>
  <w:style w:type="character" w:styleId="aff1">
    <w:name w:val="Subtle Emphasis"/>
    <w:uiPriority w:val="19"/>
    <w:qFormat/>
    <w:rsid w:val="0022372C"/>
    <w:rPr>
      <w:rFonts w:cs="Times New Roman"/>
    </w:rPr>
  </w:style>
  <w:style w:type="table" w:styleId="-1">
    <w:name w:val="Light List Accent 1"/>
    <w:basedOn w:val="a3"/>
    <w:uiPriority w:val="99"/>
    <w:rsid w:val="0022372C"/>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2">
    <w:name w:val="table of figures"/>
    <w:basedOn w:val="a1"/>
    <w:next w:val="a1"/>
    <w:uiPriority w:val="99"/>
    <w:rsid w:val="0022372C"/>
    <w:pPr>
      <w:spacing w:before="120"/>
      <w:ind w:firstLine="567"/>
      <w:jc w:val="both"/>
    </w:pPr>
    <w:rPr>
      <w:rFonts w:ascii="Arial" w:eastAsia="Calibri" w:hAnsi="Arial" w:cs="Arial"/>
      <w:sz w:val="20"/>
      <w:szCs w:val="22"/>
    </w:rPr>
  </w:style>
  <w:style w:type="table" w:styleId="aff3">
    <w:name w:val="Light List"/>
    <w:basedOn w:val="a3"/>
    <w:uiPriority w:val="99"/>
    <w:rsid w:val="0022372C"/>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2">
    <w:name w:val="Light List Accent 2"/>
    <w:basedOn w:val="a3"/>
    <w:uiPriority w:val="99"/>
    <w:rsid w:val="0022372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1"/>
    <w:uiPriority w:val="99"/>
    <w:rsid w:val="0022372C"/>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4">
    <w:name w:val="endnote text"/>
    <w:basedOn w:val="a1"/>
    <w:link w:val="aff5"/>
    <w:uiPriority w:val="99"/>
    <w:semiHidden/>
    <w:rsid w:val="0022372C"/>
    <w:pPr>
      <w:spacing w:before="120"/>
      <w:ind w:firstLine="567"/>
      <w:jc w:val="both"/>
    </w:pPr>
    <w:rPr>
      <w:rFonts w:ascii="Arial" w:eastAsia="Calibri" w:hAnsi="Arial"/>
      <w:sz w:val="20"/>
      <w:szCs w:val="20"/>
      <w:lang w:val="x-none"/>
    </w:rPr>
  </w:style>
  <w:style w:type="character" w:customStyle="1" w:styleId="aff5">
    <w:name w:val="Текст на бележка в края Знак"/>
    <w:link w:val="aff4"/>
    <w:uiPriority w:val="99"/>
    <w:semiHidden/>
    <w:rsid w:val="0022372C"/>
    <w:rPr>
      <w:rFonts w:ascii="Arial" w:hAnsi="Arial" w:cs="Arial"/>
      <w:lang w:eastAsia="en-US"/>
    </w:rPr>
  </w:style>
  <w:style w:type="character" w:styleId="aff6">
    <w:name w:val="endnote reference"/>
    <w:uiPriority w:val="99"/>
    <w:rsid w:val="0022372C"/>
    <w:rPr>
      <w:rFonts w:cs="Times New Roman"/>
      <w:vertAlign w:val="superscript"/>
    </w:rPr>
  </w:style>
  <w:style w:type="paragraph" w:customStyle="1" w:styleId="Char">
    <w:name w:val="Char"/>
    <w:basedOn w:val="a1"/>
    <w:uiPriority w:val="99"/>
    <w:rsid w:val="0022372C"/>
    <w:pPr>
      <w:tabs>
        <w:tab w:val="left" w:pos="709"/>
      </w:tabs>
      <w:spacing w:before="120"/>
      <w:ind w:firstLine="567"/>
    </w:pPr>
    <w:rPr>
      <w:rFonts w:ascii="Tahoma" w:hAnsi="Tahoma"/>
      <w:lang w:val="pl-PL" w:eastAsia="pl-PL"/>
    </w:rPr>
  </w:style>
  <w:style w:type="paragraph" w:customStyle="1" w:styleId="Body">
    <w:name w:val="Body"/>
    <w:link w:val="BodyChar"/>
    <w:rsid w:val="0022372C"/>
    <w:rPr>
      <w:rFonts w:ascii="Arial Unicode MS" w:eastAsia="Arial Unicode MS" w:hAnsi="Times New Roman"/>
      <w:color w:val="000000"/>
      <w:sz w:val="24"/>
      <w:szCs w:val="24"/>
      <w:u w:color="000000"/>
      <w:lang w:val="ru-RU"/>
    </w:rPr>
  </w:style>
  <w:style w:type="character" w:styleId="aff7">
    <w:name w:val="Book Title"/>
    <w:aliases w:val="ЗАГЛАВИЕ ДОКУМЕНТ"/>
    <w:uiPriority w:val="33"/>
    <w:qFormat/>
    <w:rsid w:val="0022372C"/>
    <w:rPr>
      <w:rFonts w:ascii="Arial" w:hAnsi="Arial" w:cs="Times New Roman"/>
      <w:b/>
      <w:color w:val="1F497D"/>
      <w:sz w:val="22"/>
    </w:rPr>
  </w:style>
  <w:style w:type="paragraph" w:customStyle="1" w:styleId="CharCharCharCharChar1">
    <w:name w:val="Char Char Char Знак Char Char Знак1"/>
    <w:basedOn w:val="a1"/>
    <w:uiPriority w:val="99"/>
    <w:semiHidden/>
    <w:rsid w:val="0022372C"/>
    <w:pPr>
      <w:tabs>
        <w:tab w:val="left" w:pos="709"/>
      </w:tabs>
      <w:spacing w:before="120"/>
    </w:pPr>
    <w:rPr>
      <w:rFonts w:ascii="Futura Bk" w:hAnsi="Futura Bk"/>
      <w:lang w:val="pl-PL" w:eastAsia="pl-PL"/>
    </w:rPr>
  </w:style>
  <w:style w:type="paragraph" w:customStyle="1" w:styleId="Char1">
    <w:name w:val="Char1"/>
    <w:basedOn w:val="a1"/>
    <w:uiPriority w:val="99"/>
    <w:rsid w:val="0022372C"/>
    <w:pPr>
      <w:tabs>
        <w:tab w:val="left" w:pos="709"/>
      </w:tabs>
      <w:spacing w:before="120"/>
    </w:pPr>
    <w:rPr>
      <w:rFonts w:ascii="Tahoma" w:hAnsi="Tahoma"/>
      <w:lang w:val="pl-PL" w:eastAsia="pl-PL"/>
    </w:rPr>
  </w:style>
  <w:style w:type="paragraph" w:customStyle="1" w:styleId="PreformattedText">
    <w:name w:val="Preformatted Text"/>
    <w:basedOn w:val="a1"/>
    <w:rsid w:val="0022372C"/>
    <w:pPr>
      <w:widowControl w:val="0"/>
      <w:autoSpaceDN w:val="0"/>
      <w:adjustRightInd w:val="0"/>
      <w:spacing w:before="120"/>
    </w:pPr>
    <w:rPr>
      <w:rFonts w:ascii="Courier New" w:hAnsi="Courier New" w:cs="Courier New"/>
      <w:sz w:val="20"/>
      <w:szCs w:val="20"/>
    </w:rPr>
  </w:style>
  <w:style w:type="character" w:styleId="aff8">
    <w:name w:val="Intense Reference"/>
    <w:uiPriority w:val="32"/>
    <w:qFormat/>
    <w:rsid w:val="0022372C"/>
    <w:rPr>
      <w:rFonts w:cs="Times New Roman"/>
      <w:b/>
      <w:bCs/>
      <w:smallCaps/>
      <w:color w:val="C0504D"/>
      <w:spacing w:val="5"/>
      <w:u w:val="single"/>
    </w:rPr>
  </w:style>
  <w:style w:type="paragraph" w:customStyle="1" w:styleId="aff9">
    <w:name w:val="СЪДЪРЖАНИЕ"/>
    <w:basedOn w:val="aff2"/>
    <w:qFormat/>
    <w:rsid w:val="0022372C"/>
    <w:pPr>
      <w:tabs>
        <w:tab w:val="right" w:leader="dot" w:pos="9911"/>
      </w:tabs>
      <w:ind w:firstLine="0"/>
    </w:pPr>
  </w:style>
  <w:style w:type="paragraph" w:customStyle="1" w:styleId="Normalbold">
    <w:name w:val="Normal bold"/>
    <w:basedOn w:val="a1"/>
    <w:qFormat/>
    <w:rsid w:val="0022372C"/>
    <w:pPr>
      <w:spacing w:before="120"/>
      <w:ind w:firstLine="567"/>
      <w:jc w:val="both"/>
    </w:pPr>
    <w:rPr>
      <w:rFonts w:ascii="Arial" w:eastAsia="Calibri" w:hAnsi="Arial" w:cs="Arial"/>
      <w:b/>
      <w:sz w:val="22"/>
      <w:szCs w:val="22"/>
    </w:rPr>
  </w:style>
  <w:style w:type="paragraph" w:customStyle="1" w:styleId="62">
    <w:name w:val="ЗАГЛАВИЕ 6"/>
    <w:basedOn w:val="a1"/>
    <w:link w:val="6Char"/>
    <w:qFormat/>
    <w:rsid w:val="0022372C"/>
    <w:pPr>
      <w:spacing w:before="120"/>
      <w:ind w:left="142" w:firstLine="709"/>
      <w:jc w:val="both"/>
    </w:pPr>
    <w:rPr>
      <w:rFonts w:ascii="Arial Bold" w:eastAsia="Calibri" w:hAnsi="Arial Bold"/>
      <w:b/>
      <w:color w:val="4F81BD"/>
      <w:sz w:val="22"/>
      <w:szCs w:val="22"/>
      <w:lang w:val="x-none"/>
    </w:rPr>
  </w:style>
  <w:style w:type="character" w:customStyle="1" w:styleId="6Char">
    <w:name w:val="ЗАГЛАВИЕ 6 Char"/>
    <w:link w:val="62"/>
    <w:locked/>
    <w:rsid w:val="0022372C"/>
    <w:rPr>
      <w:rFonts w:ascii="Arial Bold" w:hAnsi="Arial Bold" w:cs="Arial"/>
      <w:b/>
      <w:color w:val="4F81BD"/>
      <w:sz w:val="22"/>
      <w:szCs w:val="22"/>
      <w:lang w:eastAsia="en-US"/>
    </w:rPr>
  </w:style>
  <w:style w:type="character" w:styleId="affa">
    <w:name w:val="page number"/>
    <w:uiPriority w:val="99"/>
    <w:rsid w:val="0022372C"/>
    <w:rPr>
      <w:rFonts w:ascii="Arial" w:hAnsi="Arial" w:cs="Times New Roman"/>
      <w:sz w:val="20"/>
    </w:rPr>
  </w:style>
  <w:style w:type="character" w:customStyle="1" w:styleId="FontStyle30">
    <w:name w:val="Font Style30"/>
    <w:uiPriority w:val="99"/>
    <w:rsid w:val="0022372C"/>
    <w:rPr>
      <w:rFonts w:ascii="Arial" w:hAnsi="Arial"/>
      <w:sz w:val="18"/>
    </w:rPr>
  </w:style>
  <w:style w:type="paragraph" w:customStyle="1" w:styleId="1">
    <w:name w:val="1.НЕСЕБЪР"/>
    <w:basedOn w:val="a1"/>
    <w:rsid w:val="0022372C"/>
    <w:pPr>
      <w:numPr>
        <w:numId w:val="9"/>
      </w:numPr>
      <w:spacing w:before="120" w:after="120"/>
      <w:ind w:left="1418" w:hanging="567"/>
      <w:jc w:val="both"/>
    </w:pPr>
    <w:rPr>
      <w:rFonts w:ascii="Arial" w:hAnsi="Arial" w:cs="Arial"/>
      <w:b/>
      <w:sz w:val="28"/>
      <w:lang w:eastAsia="bg-BG"/>
    </w:rPr>
  </w:style>
  <w:style w:type="paragraph" w:customStyle="1" w:styleId="2">
    <w:name w:val="2.НЕСЕБЪР"/>
    <w:basedOn w:val="1"/>
    <w:qFormat/>
    <w:rsid w:val="0022372C"/>
    <w:pPr>
      <w:numPr>
        <w:ilvl w:val="1"/>
      </w:numPr>
      <w:ind w:left="1571"/>
    </w:pPr>
    <w:rPr>
      <w:rFonts w:ascii="Arial Narrow" w:hAnsi="Arial Narrow"/>
      <w:sz w:val="24"/>
    </w:rPr>
  </w:style>
  <w:style w:type="paragraph" w:customStyle="1" w:styleId="3">
    <w:name w:val="3.НЕСЕБЪР"/>
    <w:basedOn w:val="1"/>
    <w:link w:val="3Char"/>
    <w:qFormat/>
    <w:rsid w:val="0022372C"/>
    <w:pPr>
      <w:numPr>
        <w:ilvl w:val="2"/>
      </w:numPr>
      <w:ind w:left="1571"/>
    </w:pPr>
    <w:rPr>
      <w:rFonts w:ascii="Arial Narrow" w:eastAsia="Calibri" w:hAnsi="Arial Narrow" w:cs="Times New Roman"/>
      <w:i/>
      <w:sz w:val="24"/>
      <w:szCs w:val="20"/>
      <w:lang w:val="x-none" w:eastAsia="x-none"/>
    </w:rPr>
  </w:style>
  <w:style w:type="character" w:customStyle="1" w:styleId="3Char">
    <w:name w:val="3.НЕСЕБЪР Char"/>
    <w:link w:val="3"/>
    <w:locked/>
    <w:rsid w:val="0022372C"/>
    <w:rPr>
      <w:rFonts w:ascii="Arial Narrow" w:hAnsi="Arial Narrow"/>
      <w:b/>
      <w:i/>
      <w:sz w:val="24"/>
      <w:lang w:val="x-none" w:eastAsia="x-none"/>
    </w:rPr>
  </w:style>
  <w:style w:type="paragraph" w:customStyle="1" w:styleId="BULLET">
    <w:name w:val="BULLET"/>
    <w:basedOn w:val="1a"/>
    <w:link w:val="BULLETChar"/>
    <w:qFormat/>
    <w:rsid w:val="0022372C"/>
    <w:pPr>
      <w:numPr>
        <w:numId w:val="10"/>
      </w:numPr>
      <w:overflowPunct w:val="0"/>
      <w:autoSpaceDE w:val="0"/>
      <w:autoSpaceDN w:val="0"/>
      <w:adjustRightInd w:val="0"/>
      <w:spacing w:before="0" w:after="120"/>
      <w:textAlignment w:val="baseline"/>
    </w:pPr>
    <w:rPr>
      <w:rFonts w:eastAsia="Calibri"/>
      <w:szCs w:val="20"/>
      <w:lang w:val="x-none" w:eastAsia="x-none"/>
    </w:rPr>
  </w:style>
  <w:style w:type="character" w:customStyle="1" w:styleId="BULLETChar">
    <w:name w:val="BULLET Char"/>
    <w:link w:val="BULLET"/>
    <w:locked/>
    <w:rsid w:val="0022372C"/>
    <w:rPr>
      <w:rFonts w:ascii="Arial" w:hAnsi="Arial"/>
      <w:lang w:val="x-none" w:eastAsia="x-none"/>
    </w:rPr>
  </w:style>
  <w:style w:type="character" w:customStyle="1" w:styleId="affb">
    <w:name w:val="Основен текст_"/>
    <w:link w:val="1c"/>
    <w:uiPriority w:val="99"/>
    <w:locked/>
    <w:rsid w:val="0022372C"/>
    <w:rPr>
      <w:rFonts w:ascii="Arial" w:hAnsi="Arial"/>
      <w:sz w:val="19"/>
      <w:shd w:val="clear" w:color="auto" w:fill="FFFFFF"/>
    </w:rPr>
  </w:style>
  <w:style w:type="paragraph" w:customStyle="1" w:styleId="1c">
    <w:name w:val="Основен текст1"/>
    <w:basedOn w:val="a1"/>
    <w:link w:val="affb"/>
    <w:uiPriority w:val="99"/>
    <w:rsid w:val="0022372C"/>
    <w:pPr>
      <w:shd w:val="clear" w:color="auto" w:fill="FFFFFF"/>
      <w:spacing w:before="240" w:after="240" w:line="341" w:lineRule="exact"/>
      <w:ind w:hanging="580"/>
      <w:jc w:val="both"/>
    </w:pPr>
    <w:rPr>
      <w:rFonts w:ascii="Arial" w:eastAsia="Calibri" w:hAnsi="Arial"/>
      <w:sz w:val="19"/>
      <w:szCs w:val="20"/>
      <w:lang w:val="x-none" w:eastAsia="x-none"/>
    </w:rPr>
  </w:style>
  <w:style w:type="paragraph" w:customStyle="1" w:styleId="26">
    <w:name w:val="Основен текст2"/>
    <w:basedOn w:val="a1"/>
    <w:rsid w:val="0022372C"/>
    <w:pPr>
      <w:shd w:val="clear" w:color="auto" w:fill="FFFFFF"/>
      <w:spacing w:after="300" w:line="384" w:lineRule="exact"/>
      <w:ind w:hanging="820"/>
      <w:jc w:val="both"/>
    </w:pPr>
    <w:rPr>
      <w:rFonts w:ascii="Arial" w:eastAsia="Calibri" w:hAnsi="Arial"/>
      <w:sz w:val="21"/>
      <w:szCs w:val="21"/>
      <w:lang w:eastAsia="bg-BG"/>
    </w:rPr>
  </w:style>
  <w:style w:type="paragraph" w:customStyle="1" w:styleId="BoldTitle">
    <w:name w:val="Bold Title"/>
    <w:basedOn w:val="a1"/>
    <w:qFormat/>
    <w:rsid w:val="0022372C"/>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22372C"/>
    <w:pPr>
      <w:numPr>
        <w:numId w:val="6"/>
      </w:numPr>
    </w:pPr>
  </w:style>
  <w:style w:type="numbering" w:customStyle="1" w:styleId="List31">
    <w:name w:val="List 31"/>
    <w:rsid w:val="0022372C"/>
    <w:pPr>
      <w:numPr>
        <w:numId w:val="8"/>
      </w:numPr>
    </w:pPr>
  </w:style>
  <w:style w:type="numbering" w:customStyle="1" w:styleId="List21">
    <w:name w:val="List 21"/>
    <w:rsid w:val="0022372C"/>
    <w:pPr>
      <w:numPr>
        <w:numId w:val="7"/>
      </w:numPr>
    </w:pPr>
  </w:style>
  <w:style w:type="numbering" w:customStyle="1" w:styleId="List0">
    <w:name w:val="List 0"/>
    <w:rsid w:val="0022372C"/>
    <w:pPr>
      <w:numPr>
        <w:numId w:val="5"/>
      </w:numPr>
    </w:pPr>
  </w:style>
  <w:style w:type="table" w:customStyle="1" w:styleId="TableGrid2">
    <w:name w:val="Table Grid2"/>
    <w:basedOn w:val="a3"/>
    <w:next w:val="ac"/>
    <w:uiPriority w:val="59"/>
    <w:rsid w:val="0022372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3"/>
    <w:next w:val="ac"/>
    <w:uiPriority w:val="59"/>
    <w:rsid w:val="0022372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3"/>
    <w:next w:val="ac"/>
    <w:rsid w:val="0022372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4"/>
    <w:uiPriority w:val="99"/>
    <w:semiHidden/>
    <w:unhideWhenUsed/>
    <w:rsid w:val="0022372C"/>
  </w:style>
  <w:style w:type="numbering" w:customStyle="1" w:styleId="NoList111">
    <w:name w:val="No List111"/>
    <w:next w:val="a4"/>
    <w:semiHidden/>
    <w:rsid w:val="0022372C"/>
  </w:style>
  <w:style w:type="table" w:customStyle="1" w:styleId="TableGrid5">
    <w:name w:val="Table Grid5"/>
    <w:basedOn w:val="a3"/>
    <w:next w:val="ac"/>
    <w:rsid w:val="0022372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22372C"/>
    <w:rPr>
      <w:rFonts w:eastAsia="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3"/>
    <w:next w:val="afb"/>
    <w:uiPriority w:val="60"/>
    <w:rsid w:val="0022372C"/>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3"/>
    <w:next w:val="-1"/>
    <w:uiPriority w:val="61"/>
    <w:rsid w:val="0022372C"/>
    <w:rPr>
      <w:rFonts w:ascii="Arial" w:hAnsi="Arial"/>
      <w:szCs w:val="22"/>
      <w:lang w:eastAsia="en-US"/>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3"/>
    <w:next w:val="aff3"/>
    <w:uiPriority w:val="61"/>
    <w:rsid w:val="0022372C"/>
    <w:rPr>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3"/>
    <w:next w:val="-2"/>
    <w:uiPriority w:val="61"/>
    <w:rsid w:val="0022372C"/>
    <w:rPr>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1"/>
    <w:uiPriority w:val="99"/>
    <w:rsid w:val="0022372C"/>
    <w:rPr>
      <w:szCs w:val="22"/>
      <w:lang w:eastAsia="en-US"/>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22372C"/>
  </w:style>
  <w:style w:type="numbering" w:customStyle="1" w:styleId="List11">
    <w:name w:val="List 11"/>
    <w:rsid w:val="0022372C"/>
  </w:style>
  <w:style w:type="numbering" w:customStyle="1" w:styleId="List211">
    <w:name w:val="List 211"/>
    <w:basedOn w:val="a4"/>
    <w:rsid w:val="0022372C"/>
  </w:style>
  <w:style w:type="numbering" w:customStyle="1" w:styleId="List311">
    <w:name w:val="List 311"/>
    <w:basedOn w:val="a4"/>
    <w:rsid w:val="0022372C"/>
  </w:style>
  <w:style w:type="table" w:customStyle="1" w:styleId="TableGrid6">
    <w:name w:val="Table Grid6"/>
    <w:basedOn w:val="a3"/>
    <w:next w:val="ac"/>
    <w:rsid w:val="0022372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1"/>
    <w:rsid w:val="00ED3B8F"/>
    <w:pPr>
      <w:tabs>
        <w:tab w:val="left" w:pos="709"/>
      </w:tabs>
    </w:pPr>
    <w:rPr>
      <w:rFonts w:ascii="Tahoma" w:hAnsi="Tahoma"/>
      <w:lang w:val="pl-PL" w:eastAsia="pl-PL"/>
    </w:rPr>
  </w:style>
  <w:style w:type="character" w:customStyle="1" w:styleId="Heading2Char1">
    <w:name w:val="Heading 2 Char1"/>
    <w:locked/>
    <w:rsid w:val="00D91523"/>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1"/>
    <w:rsid w:val="00D91523"/>
    <w:pPr>
      <w:tabs>
        <w:tab w:val="left" w:pos="709"/>
      </w:tabs>
    </w:pPr>
    <w:rPr>
      <w:rFonts w:ascii="Tahoma" w:hAnsi="Tahoma"/>
      <w:lang w:val="pl-PL" w:eastAsia="pl-PL"/>
    </w:rPr>
  </w:style>
  <w:style w:type="table" w:customStyle="1" w:styleId="TableGrid7">
    <w:name w:val="Table Grid7"/>
    <w:basedOn w:val="a3"/>
    <w:next w:val="ac"/>
    <w:rsid w:val="00D9152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1"/>
    <w:rsid w:val="00D91523"/>
    <w:pPr>
      <w:spacing w:after="160"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1"/>
    <w:rsid w:val="00D91523"/>
    <w:pPr>
      <w:tabs>
        <w:tab w:val="left" w:pos="709"/>
      </w:tabs>
    </w:pPr>
    <w:rPr>
      <w:rFonts w:ascii="Tahoma" w:hAnsi="Tahoma"/>
      <w:lang w:val="pl-PL" w:eastAsia="pl-PL"/>
    </w:rPr>
  </w:style>
  <w:style w:type="paragraph" w:customStyle="1" w:styleId="Application1">
    <w:name w:val="Application1"/>
    <w:basedOn w:val="10"/>
    <w:next w:val="Application2"/>
    <w:rsid w:val="00D91523"/>
    <w:pPr>
      <w:pageBreakBefore/>
      <w:widowControl w:val="0"/>
      <w:tabs>
        <w:tab w:val="num" w:pos="720"/>
      </w:tabs>
      <w:spacing w:after="480"/>
      <w:ind w:left="360" w:hanging="360"/>
      <w:jc w:val="left"/>
    </w:pPr>
    <w:rPr>
      <w:rFonts w:ascii="Arial" w:hAnsi="Arial"/>
      <w:caps/>
      <w:kern w:val="28"/>
      <w:sz w:val="28"/>
      <w:szCs w:val="24"/>
      <w:u w:val="none"/>
      <w:lang w:val="bg-BG" w:eastAsia="bg-BG"/>
    </w:rPr>
  </w:style>
  <w:style w:type="paragraph" w:customStyle="1" w:styleId="Application2">
    <w:name w:val="Application2"/>
    <w:basedOn w:val="a1"/>
    <w:autoRedefine/>
    <w:uiPriority w:val="99"/>
    <w:rsid w:val="00D91523"/>
    <w:pPr>
      <w:widowControl w:val="0"/>
      <w:suppressAutoHyphens/>
      <w:spacing w:before="120" w:after="120"/>
    </w:pPr>
    <w:rPr>
      <w:rFonts w:ascii="Arial" w:hAnsi="Arial" w:cs="Arial"/>
      <w:spacing w:val="-2"/>
      <w:sz w:val="22"/>
      <w:szCs w:val="22"/>
      <w:lang w:eastAsia="bg-BG"/>
    </w:rPr>
  </w:style>
  <w:style w:type="paragraph" w:customStyle="1" w:styleId="Application3">
    <w:name w:val="Application3"/>
    <w:basedOn w:val="a1"/>
    <w:autoRedefine/>
    <w:rsid w:val="00D91523"/>
    <w:pPr>
      <w:tabs>
        <w:tab w:val="left" w:pos="426"/>
      </w:tabs>
      <w:spacing w:before="100" w:beforeAutospacing="1" w:line="276" w:lineRule="auto"/>
      <w:ind w:left="360"/>
      <w:jc w:val="both"/>
    </w:pPr>
    <w:rPr>
      <w:rFonts w:ascii="Cambria" w:hAnsi="Cambria"/>
      <w:b/>
      <w:i/>
      <w:spacing w:val="-2"/>
      <w:lang w:eastAsia="bg-BG"/>
    </w:rPr>
  </w:style>
  <w:style w:type="paragraph" w:customStyle="1" w:styleId="Text1">
    <w:name w:val="Text 1"/>
    <w:rsid w:val="00D91523"/>
    <w:pPr>
      <w:widowControl w:val="0"/>
      <w:tabs>
        <w:tab w:val="left" w:pos="-720"/>
      </w:tabs>
      <w:suppressAutoHyphens/>
      <w:jc w:val="both"/>
    </w:pPr>
    <w:rPr>
      <w:rFonts w:ascii="Courier New" w:eastAsia="Times New Roman" w:hAnsi="Courier New"/>
      <w:spacing w:val="-3"/>
      <w:sz w:val="24"/>
      <w:lang w:val="en-GB" w:eastAsia="en-US"/>
    </w:rPr>
  </w:style>
  <w:style w:type="character" w:styleId="affc">
    <w:name w:val="line number"/>
    <w:rsid w:val="00D91523"/>
    <w:rPr>
      <w:rFonts w:cs="Times New Roman"/>
    </w:rPr>
  </w:style>
  <w:style w:type="paragraph" w:customStyle="1" w:styleId="SubTitle1">
    <w:name w:val="SubTitle 1"/>
    <w:basedOn w:val="a1"/>
    <w:next w:val="a1"/>
    <w:rsid w:val="00D91523"/>
    <w:pPr>
      <w:spacing w:after="240"/>
      <w:jc w:val="center"/>
    </w:pPr>
    <w:rPr>
      <w:b/>
      <w:sz w:val="40"/>
      <w:lang w:eastAsia="bg-BG"/>
    </w:rPr>
  </w:style>
  <w:style w:type="paragraph" w:customStyle="1" w:styleId="Application4">
    <w:name w:val="Application4"/>
    <w:basedOn w:val="Application3"/>
    <w:autoRedefine/>
    <w:uiPriority w:val="99"/>
    <w:rsid w:val="00D91523"/>
    <w:pPr>
      <w:tabs>
        <w:tab w:val="num" w:pos="502"/>
      </w:tabs>
      <w:ind w:left="502" w:hanging="360"/>
    </w:pPr>
  </w:style>
  <w:style w:type="paragraph" w:customStyle="1" w:styleId="Application5">
    <w:name w:val="Application5"/>
    <w:basedOn w:val="Application2"/>
    <w:autoRedefine/>
    <w:rsid w:val="00D91523"/>
    <w:pPr>
      <w:ind w:left="567" w:hanging="567"/>
    </w:pPr>
    <w:rPr>
      <w:b/>
      <w:sz w:val="24"/>
    </w:rPr>
  </w:style>
  <w:style w:type="paragraph" w:styleId="34">
    <w:name w:val="Body Text 3"/>
    <w:basedOn w:val="a1"/>
    <w:link w:val="35"/>
    <w:uiPriority w:val="99"/>
    <w:rsid w:val="00D91523"/>
    <w:pPr>
      <w:tabs>
        <w:tab w:val="left" w:pos="-720"/>
      </w:tabs>
      <w:suppressAutoHyphens/>
      <w:jc w:val="both"/>
    </w:pPr>
    <w:rPr>
      <w:rFonts w:ascii="Arial" w:hAnsi="Arial"/>
      <w:sz w:val="20"/>
      <w:lang w:val="fr-FR" w:eastAsia="x-none"/>
    </w:rPr>
  </w:style>
  <w:style w:type="character" w:customStyle="1" w:styleId="35">
    <w:name w:val="Основен текст 3 Знак"/>
    <w:link w:val="34"/>
    <w:uiPriority w:val="99"/>
    <w:rsid w:val="00D91523"/>
    <w:rPr>
      <w:rFonts w:ascii="Arial" w:eastAsia="Times New Roman" w:hAnsi="Arial"/>
      <w:szCs w:val="24"/>
      <w:lang w:val="fr-FR"/>
    </w:rPr>
  </w:style>
  <w:style w:type="character" w:styleId="affd">
    <w:name w:val="FollowedHyperlink"/>
    <w:uiPriority w:val="99"/>
    <w:rsid w:val="00D91523"/>
    <w:rPr>
      <w:rFonts w:cs="Times New Roman"/>
      <w:color w:val="800080"/>
      <w:u w:val="single"/>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1"/>
    <w:rsid w:val="00D91523"/>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1"/>
    <w:rsid w:val="00D91523"/>
    <w:pPr>
      <w:tabs>
        <w:tab w:val="left" w:pos="709"/>
      </w:tabs>
    </w:pPr>
    <w:rPr>
      <w:rFonts w:ascii="Tahoma" w:hAnsi="Tahoma"/>
      <w:lang w:val="pl-PL" w:eastAsia="pl-PL"/>
    </w:rPr>
  </w:style>
  <w:style w:type="paragraph" w:styleId="affe">
    <w:name w:val="Document Map"/>
    <w:basedOn w:val="a1"/>
    <w:link w:val="afff"/>
    <w:uiPriority w:val="99"/>
    <w:semiHidden/>
    <w:rsid w:val="00D91523"/>
    <w:pPr>
      <w:shd w:val="clear" w:color="auto" w:fill="000080"/>
    </w:pPr>
    <w:rPr>
      <w:rFonts w:ascii="Tahoma" w:hAnsi="Tahoma"/>
      <w:sz w:val="20"/>
      <w:lang w:val="x-none" w:eastAsia="x-none"/>
    </w:rPr>
  </w:style>
  <w:style w:type="character" w:customStyle="1" w:styleId="afff">
    <w:name w:val="План на документа Знак"/>
    <w:link w:val="affe"/>
    <w:uiPriority w:val="99"/>
    <w:semiHidden/>
    <w:rsid w:val="00D91523"/>
    <w:rPr>
      <w:rFonts w:ascii="Tahoma" w:eastAsia="Times New Roman" w:hAnsi="Tahoma" w:cs="Tahoma"/>
      <w:szCs w:val="24"/>
      <w:shd w:val="clear" w:color="auto" w:fill="000080"/>
    </w:rPr>
  </w:style>
  <w:style w:type="paragraph" w:customStyle="1" w:styleId="CharCharCharCharCharCharChar">
    <w:name w:val="Char Char Char Char Char Char Char"/>
    <w:basedOn w:val="a1"/>
    <w:rsid w:val="00D91523"/>
    <w:pPr>
      <w:tabs>
        <w:tab w:val="left" w:pos="709"/>
      </w:tabs>
    </w:pPr>
    <w:rPr>
      <w:rFonts w:ascii="Tahoma" w:hAnsi="Tahoma"/>
      <w:lang w:val="pl-PL" w:eastAsia="pl-PL"/>
    </w:rPr>
  </w:style>
  <w:style w:type="paragraph" w:customStyle="1" w:styleId="CharCharChar1CharCharCharChar">
    <w:name w:val="Char Char Char1 Char Char Char Char"/>
    <w:basedOn w:val="a1"/>
    <w:rsid w:val="00D91523"/>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1"/>
    <w:rsid w:val="00D91523"/>
    <w:pPr>
      <w:tabs>
        <w:tab w:val="left" w:pos="709"/>
      </w:tabs>
    </w:pPr>
    <w:rPr>
      <w:rFonts w:ascii="Tahoma" w:hAnsi="Tahoma"/>
      <w:lang w:val="pl-PL" w:eastAsia="pl-PL"/>
    </w:rPr>
  </w:style>
  <w:style w:type="paragraph" w:customStyle="1" w:styleId="CharCharCharCharCharCharChar3">
    <w:name w:val="Char Char Char Char Char Char Char3"/>
    <w:basedOn w:val="a1"/>
    <w:rsid w:val="00D91523"/>
    <w:pPr>
      <w:tabs>
        <w:tab w:val="left" w:pos="709"/>
      </w:tabs>
    </w:pPr>
    <w:rPr>
      <w:rFonts w:ascii="Tahoma" w:hAnsi="Tahoma"/>
      <w:lang w:val="pl-PL" w:eastAsia="pl-PL"/>
    </w:rPr>
  </w:style>
  <w:style w:type="paragraph" w:customStyle="1" w:styleId="27">
    <w:name w:val="Нормален (уеб)2"/>
    <w:basedOn w:val="a1"/>
    <w:rsid w:val="00D91523"/>
    <w:pPr>
      <w:spacing w:before="100" w:beforeAutospacing="1" w:after="100" w:afterAutospacing="1"/>
    </w:pPr>
    <w:rPr>
      <w:lang w:eastAsia="bg-BG"/>
    </w:rPr>
  </w:style>
  <w:style w:type="character" w:customStyle="1" w:styleId="spelle">
    <w:name w:val="spelle"/>
    <w:rsid w:val="00D91523"/>
    <w:rPr>
      <w:rFonts w:cs="Times New Roman"/>
    </w:rPr>
  </w:style>
  <w:style w:type="character" w:customStyle="1" w:styleId="grame">
    <w:name w:val="grame"/>
    <w:rsid w:val="00D91523"/>
    <w:rPr>
      <w:rFonts w:cs="Times New Roman"/>
    </w:rPr>
  </w:style>
  <w:style w:type="paragraph" w:customStyle="1" w:styleId="Annexetitle">
    <w:name w:val="Annexe_title"/>
    <w:basedOn w:val="10"/>
    <w:next w:val="a1"/>
    <w:autoRedefine/>
    <w:rsid w:val="00D91523"/>
    <w:pPr>
      <w:keepNext w:val="0"/>
      <w:pageBreakBefore/>
      <w:tabs>
        <w:tab w:val="left" w:pos="1701"/>
        <w:tab w:val="left" w:pos="2552"/>
      </w:tabs>
      <w:spacing w:before="240" w:after="240"/>
      <w:outlineLvl w:val="9"/>
    </w:pPr>
    <w:rPr>
      <w:caps/>
      <w:sz w:val="28"/>
      <w:szCs w:val="28"/>
      <w:u w:val="none"/>
      <w:lang w:val="en-US" w:eastAsia="bg-BG"/>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1"/>
    <w:rsid w:val="00D91523"/>
    <w:pPr>
      <w:tabs>
        <w:tab w:val="left" w:pos="709"/>
      </w:tabs>
      <w:spacing w:line="360" w:lineRule="auto"/>
    </w:pPr>
    <w:rPr>
      <w:rFonts w:ascii="Tahoma" w:hAnsi="Tahoma"/>
      <w:lang w:val="pl-PL" w:eastAsia="pl-PL"/>
    </w:rPr>
  </w:style>
  <w:style w:type="paragraph" w:customStyle="1" w:styleId="Text2">
    <w:name w:val="Text 2"/>
    <w:basedOn w:val="a1"/>
    <w:rsid w:val="00D91523"/>
    <w:pPr>
      <w:tabs>
        <w:tab w:val="left" w:pos="2161"/>
      </w:tabs>
      <w:spacing w:after="240"/>
      <w:ind w:left="1202"/>
      <w:jc w:val="both"/>
    </w:pPr>
    <w:rPr>
      <w:lang w:eastAsia="en-GB"/>
    </w:rPr>
  </w:style>
  <w:style w:type="paragraph" w:customStyle="1" w:styleId="Normalenglish">
    <w:name w:val="Normalenglish"/>
    <w:basedOn w:val="a1"/>
    <w:autoRedefine/>
    <w:rsid w:val="00D91523"/>
    <w:pPr>
      <w:tabs>
        <w:tab w:val="left" w:pos="1455"/>
      </w:tabs>
    </w:pPr>
    <w:rPr>
      <w:rFonts w:ascii="Arial" w:hAnsi="Arial" w:cs="Arial"/>
      <w:sz w:val="22"/>
      <w:szCs w:val="22"/>
      <w:lang w:eastAsia="pl-PL"/>
    </w:rPr>
  </w:style>
  <w:style w:type="character" w:customStyle="1" w:styleId="Keyboard">
    <w:name w:val="Keyboard"/>
    <w:rsid w:val="00D91523"/>
    <w:rPr>
      <w:rFonts w:ascii="Courier New" w:hAnsi="Courier New"/>
      <w:b/>
      <w:sz w:val="20"/>
    </w:rPr>
  </w:style>
  <w:style w:type="paragraph" w:customStyle="1" w:styleId="Preformatted">
    <w:name w:val="Preformatted"/>
    <w:basedOn w:val="a1"/>
    <w:rsid w:val="00D9152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eastAsia="bg-BG"/>
    </w:rPr>
  </w:style>
  <w:style w:type="paragraph" w:customStyle="1" w:styleId="CharCharCharChar0">
    <w:name w:val="Char Char Char Char"/>
    <w:basedOn w:val="a1"/>
    <w:rsid w:val="00D91523"/>
    <w:pPr>
      <w:tabs>
        <w:tab w:val="left" w:pos="709"/>
      </w:tabs>
    </w:pPr>
    <w:rPr>
      <w:rFonts w:ascii="Tahoma" w:hAnsi="Tahoma"/>
      <w:lang w:val="pl-PL" w:eastAsia="pl-PL"/>
    </w:rPr>
  </w:style>
  <w:style w:type="paragraph" w:customStyle="1" w:styleId="CharCharChar1CharCharChar">
    <w:name w:val="Char Char Char1 Char Char Char"/>
    <w:basedOn w:val="a1"/>
    <w:rsid w:val="00D91523"/>
    <w:pPr>
      <w:tabs>
        <w:tab w:val="left" w:pos="709"/>
      </w:tabs>
      <w:spacing w:line="360" w:lineRule="auto"/>
    </w:pPr>
    <w:rPr>
      <w:rFonts w:ascii="Tahoma" w:hAnsi="Tahoma"/>
      <w:lang w:val="pl-PL" w:eastAsia="pl-PL"/>
    </w:rPr>
  </w:style>
  <w:style w:type="paragraph" w:customStyle="1" w:styleId="CharCharCharChar2">
    <w:name w:val="Char Char Char Char2"/>
    <w:basedOn w:val="a1"/>
    <w:rsid w:val="00D91523"/>
    <w:pPr>
      <w:tabs>
        <w:tab w:val="left" w:pos="709"/>
      </w:tabs>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1"/>
    <w:rsid w:val="00D91523"/>
    <w:pPr>
      <w:tabs>
        <w:tab w:val="left" w:pos="709"/>
      </w:tabs>
    </w:pPr>
    <w:rPr>
      <w:rFonts w:ascii="Tahoma" w:hAnsi="Tahoma"/>
      <w:lang w:val="pl-PL" w:eastAsia="pl-PL"/>
    </w:rPr>
  </w:style>
  <w:style w:type="paragraph" w:customStyle="1" w:styleId="CharCharCharCharCharCharChar1">
    <w:name w:val="Char Char Char Char Char Char Char1"/>
    <w:basedOn w:val="a1"/>
    <w:rsid w:val="00D91523"/>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1"/>
    <w:rsid w:val="00D91523"/>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1"/>
    <w:rsid w:val="00D91523"/>
    <w:pPr>
      <w:tabs>
        <w:tab w:val="left" w:pos="709"/>
      </w:tabs>
    </w:pPr>
    <w:rPr>
      <w:rFonts w:ascii="Tahoma" w:hAnsi="Tahoma"/>
      <w:lang w:val="pl-PL" w:eastAsia="pl-PL"/>
    </w:rPr>
  </w:style>
  <w:style w:type="paragraph" w:customStyle="1" w:styleId="Char1CharCharCharCharCharCharCharChar">
    <w:name w:val="Char1 Char Char Char Char Char Char Char Char"/>
    <w:basedOn w:val="a1"/>
    <w:rsid w:val="00D91523"/>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1"/>
    <w:rsid w:val="00D91523"/>
    <w:pPr>
      <w:tabs>
        <w:tab w:val="left" w:pos="709"/>
      </w:tabs>
    </w:pPr>
    <w:rPr>
      <w:rFonts w:ascii="Tahoma" w:hAnsi="Tahoma"/>
      <w:lang w:val="pl-PL" w:eastAsia="pl-PL"/>
    </w:rPr>
  </w:style>
  <w:style w:type="paragraph" w:customStyle="1" w:styleId="CharCharChar1CharCharCharCharCharChar2">
    <w:name w:val="Char Char Char1 Char Char Char Char Char Char2"/>
    <w:basedOn w:val="a1"/>
    <w:rsid w:val="00D91523"/>
    <w:pPr>
      <w:tabs>
        <w:tab w:val="left" w:pos="709"/>
      </w:tabs>
      <w:spacing w:line="360" w:lineRule="auto"/>
    </w:pPr>
    <w:rPr>
      <w:rFonts w:ascii="Tahoma" w:hAnsi="Tahoma"/>
      <w:lang w:val="pl-PL" w:eastAsia="pl-PL"/>
    </w:rPr>
  </w:style>
  <w:style w:type="paragraph" w:customStyle="1" w:styleId="HTML2">
    <w:name w:val="HTML стандартен2"/>
    <w:basedOn w:val="a1"/>
    <w:rsid w:val="00D91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bg-BG"/>
    </w:rPr>
  </w:style>
  <w:style w:type="paragraph" w:customStyle="1" w:styleId="Char2">
    <w:name w:val="Char2"/>
    <w:basedOn w:val="a1"/>
    <w:rsid w:val="00D91523"/>
    <w:pPr>
      <w:tabs>
        <w:tab w:val="left" w:pos="709"/>
      </w:tabs>
    </w:pPr>
    <w:rPr>
      <w:rFonts w:ascii="Tahoma" w:hAnsi="Tahoma"/>
      <w:lang w:val="pl-PL" w:eastAsia="pl-PL"/>
    </w:rPr>
  </w:style>
  <w:style w:type="character" w:customStyle="1" w:styleId="afff0">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uiPriority w:val="99"/>
    <w:rsid w:val="00D91523"/>
    <w:rPr>
      <w:rFonts w:cs="Times New Roman"/>
      <w:snapToGrid w:val="0"/>
      <w:spacing w:val="-2"/>
      <w:lang w:val="en-GB" w:eastAsia="en-US" w:bidi="ar-SA"/>
    </w:rPr>
  </w:style>
  <w:style w:type="paragraph" w:customStyle="1" w:styleId="afff1">
    <w:name w:val="Знак"/>
    <w:basedOn w:val="a1"/>
    <w:rsid w:val="00D91523"/>
    <w:pPr>
      <w:tabs>
        <w:tab w:val="left" w:pos="709"/>
      </w:tabs>
    </w:pPr>
    <w:rPr>
      <w:rFonts w:ascii="Tahoma" w:hAnsi="Tahoma"/>
      <w:lang w:val="pl-PL" w:eastAsia="pl-PL"/>
    </w:rPr>
  </w:style>
  <w:style w:type="paragraph" w:customStyle="1" w:styleId="ListParagraph2">
    <w:name w:val="List Paragraph2"/>
    <w:aliases w:val="Colorful List - Accent 11,Списък на абзаци1"/>
    <w:basedOn w:val="a1"/>
    <w:uiPriority w:val="99"/>
    <w:qFormat/>
    <w:rsid w:val="00D91523"/>
    <w:pPr>
      <w:ind w:left="708"/>
    </w:pPr>
    <w:rPr>
      <w:lang w:eastAsia="bg-BG"/>
    </w:rPr>
  </w:style>
  <w:style w:type="paragraph" w:customStyle="1" w:styleId="CharCharChar1">
    <w:name w:val="Char Char Char1"/>
    <w:basedOn w:val="a1"/>
    <w:rsid w:val="00D91523"/>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1"/>
    <w:rsid w:val="00D91523"/>
    <w:pPr>
      <w:tabs>
        <w:tab w:val="left" w:pos="709"/>
      </w:tabs>
    </w:pPr>
    <w:rPr>
      <w:rFonts w:ascii="Tahoma" w:hAnsi="Tahoma"/>
      <w:lang w:val="pl-PL" w:eastAsia="pl-PL"/>
    </w:rPr>
  </w:style>
  <w:style w:type="paragraph" w:customStyle="1" w:styleId="Char4">
    <w:name w:val="Char4"/>
    <w:basedOn w:val="a1"/>
    <w:rsid w:val="00D91523"/>
    <w:pPr>
      <w:tabs>
        <w:tab w:val="left" w:pos="709"/>
      </w:tabs>
    </w:pPr>
    <w:rPr>
      <w:rFonts w:ascii="Tahoma" w:hAnsi="Tahoma"/>
      <w:lang w:val="pl-PL" w:eastAsia="pl-PL"/>
    </w:rPr>
  </w:style>
  <w:style w:type="paragraph" w:customStyle="1" w:styleId="CharChar">
    <w:name w:val="Char Char Знак Знак"/>
    <w:basedOn w:val="a1"/>
    <w:rsid w:val="00D91523"/>
    <w:pPr>
      <w:tabs>
        <w:tab w:val="left" w:pos="709"/>
      </w:tabs>
    </w:pPr>
    <w:rPr>
      <w:rFonts w:ascii="Tahoma" w:hAnsi="Tahoma"/>
      <w:lang w:val="pl-PL" w:eastAsia="pl-PL"/>
    </w:rPr>
  </w:style>
  <w:style w:type="paragraph" w:customStyle="1" w:styleId="CharChar0">
    <w:name w:val="Знак Знак Char Char"/>
    <w:basedOn w:val="a1"/>
    <w:rsid w:val="00D91523"/>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1"/>
    <w:rsid w:val="00D91523"/>
    <w:pPr>
      <w:tabs>
        <w:tab w:val="left" w:pos="709"/>
      </w:tabs>
    </w:pPr>
    <w:rPr>
      <w:rFonts w:ascii="Tahoma" w:hAnsi="Tahoma"/>
      <w:lang w:val="pl-PL" w:eastAsia="pl-PL"/>
    </w:rPr>
  </w:style>
  <w:style w:type="character" w:customStyle="1" w:styleId="28">
    <w:name w:val="Основен текст 2 Знак"/>
    <w:rsid w:val="00D91523"/>
    <w:rPr>
      <w:rFonts w:cs="Times New Roman"/>
      <w:snapToGrid w:val="0"/>
      <w:sz w:val="24"/>
      <w:lang w:val="en-GB" w:eastAsia="en-US"/>
    </w:rPr>
  </w:style>
  <w:style w:type="character" w:customStyle="1" w:styleId="afff2">
    <w:name w:val="Горен колонтитул Знак"/>
    <w:uiPriority w:val="99"/>
    <w:rsid w:val="00D91523"/>
    <w:rPr>
      <w:rFonts w:ascii="Courier New" w:hAnsi="Courier New" w:cs="Times New Roman"/>
      <w:snapToGrid w:val="0"/>
      <w:sz w:val="24"/>
      <w:lang w:val="en-GB" w:eastAsia="en-US"/>
    </w:rPr>
  </w:style>
  <w:style w:type="character" w:customStyle="1" w:styleId="29">
    <w:name w:val="Основен текст с отстъп 2 Знак"/>
    <w:rsid w:val="00D91523"/>
    <w:rPr>
      <w:rFonts w:cs="Times New Roman"/>
    </w:rPr>
  </w:style>
  <w:style w:type="character" w:customStyle="1" w:styleId="36">
    <w:name w:val="Основен текст с отстъп 3 Знак"/>
    <w:rsid w:val="00D91523"/>
    <w:rPr>
      <w:rFonts w:cs="Times New Roman"/>
      <w:sz w:val="16"/>
      <w:szCs w:val="16"/>
    </w:rPr>
  </w:style>
  <w:style w:type="paragraph" w:styleId="afff3">
    <w:name w:val="Plain Text"/>
    <w:basedOn w:val="a1"/>
    <w:link w:val="1d"/>
    <w:uiPriority w:val="99"/>
    <w:rsid w:val="00D91523"/>
    <w:rPr>
      <w:rFonts w:ascii="Courier New" w:hAnsi="Courier New"/>
      <w:sz w:val="20"/>
      <w:lang w:val="en-US" w:eastAsia="x-none"/>
    </w:rPr>
  </w:style>
  <w:style w:type="character" w:customStyle="1" w:styleId="1d">
    <w:name w:val="Обикновен текст Знак1"/>
    <w:link w:val="afff3"/>
    <w:uiPriority w:val="99"/>
    <w:rsid w:val="00D91523"/>
    <w:rPr>
      <w:rFonts w:ascii="Courier New" w:eastAsia="Times New Roman" w:hAnsi="Courier New"/>
      <w:szCs w:val="24"/>
      <w:lang w:val="en-US"/>
    </w:rPr>
  </w:style>
  <w:style w:type="character" w:customStyle="1" w:styleId="afff4">
    <w:name w:val="Обикновен текст Знак"/>
    <w:rsid w:val="00D91523"/>
    <w:rPr>
      <w:rFonts w:ascii="Courier New" w:hAnsi="Courier New" w:cs="Times New Roman"/>
      <w:lang w:val="en-US" w:eastAsia="en-US"/>
    </w:rPr>
  </w:style>
  <w:style w:type="paragraph" w:customStyle="1" w:styleId="titre4">
    <w:name w:val="titre4"/>
    <w:basedOn w:val="a1"/>
    <w:rsid w:val="00D91523"/>
    <w:pPr>
      <w:numPr>
        <w:numId w:val="2"/>
      </w:numPr>
      <w:tabs>
        <w:tab w:val="decimal" w:pos="357"/>
      </w:tabs>
      <w:snapToGrid w:val="0"/>
      <w:ind w:left="357" w:hanging="357"/>
    </w:pPr>
    <w:rPr>
      <w:rFonts w:ascii="Arial" w:hAnsi="Arial"/>
      <w:b/>
      <w:lang w:eastAsia="bg-BG"/>
    </w:rPr>
  </w:style>
  <w:style w:type="paragraph" w:customStyle="1" w:styleId="text">
    <w:name w:val="text"/>
    <w:rsid w:val="00D91523"/>
    <w:pPr>
      <w:widowControl w:val="0"/>
      <w:spacing w:before="240" w:line="240" w:lineRule="exact"/>
      <w:jc w:val="both"/>
    </w:pPr>
    <w:rPr>
      <w:rFonts w:ascii="Arial" w:eastAsia="Times New Roman" w:hAnsi="Arial"/>
      <w:sz w:val="24"/>
      <w:lang w:val="cs-CZ"/>
    </w:rPr>
  </w:style>
  <w:style w:type="paragraph" w:customStyle="1" w:styleId="firstline">
    <w:name w:val="firstline"/>
    <w:basedOn w:val="a1"/>
    <w:uiPriority w:val="99"/>
    <w:rsid w:val="00D91523"/>
    <w:pPr>
      <w:spacing w:line="240" w:lineRule="atLeast"/>
      <w:ind w:firstLine="840"/>
      <w:jc w:val="both"/>
    </w:pPr>
    <w:rPr>
      <w:color w:val="000000"/>
      <w:sz w:val="22"/>
      <w:szCs w:val="22"/>
      <w:lang w:val="en-US" w:eastAsia="bg-BG"/>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1"/>
    <w:rsid w:val="00D91523"/>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1"/>
    <w:rsid w:val="00D91523"/>
    <w:pPr>
      <w:tabs>
        <w:tab w:val="left" w:pos="709"/>
      </w:tabs>
    </w:pPr>
    <w:rPr>
      <w:rFonts w:ascii="Tahoma" w:hAnsi="Tahoma"/>
      <w:lang w:val="pl-PL" w:eastAsia="pl-PL"/>
    </w:rPr>
  </w:style>
  <w:style w:type="paragraph" w:customStyle="1" w:styleId="CharCharChar1CharCharCharChar1">
    <w:name w:val="Char Char Char1 Char Char Char Char1"/>
    <w:basedOn w:val="a1"/>
    <w:rsid w:val="00D91523"/>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1"/>
    <w:rsid w:val="00D91523"/>
    <w:pPr>
      <w:tabs>
        <w:tab w:val="left" w:pos="709"/>
      </w:tabs>
    </w:pPr>
    <w:rPr>
      <w:rFonts w:ascii="Tahoma" w:hAnsi="Tahoma"/>
      <w:lang w:val="pl-PL" w:eastAsia="pl-PL"/>
    </w:rPr>
  </w:style>
  <w:style w:type="paragraph" w:customStyle="1" w:styleId="CharCharCharCharCharCharChar2">
    <w:name w:val="Char Char Char Char Char Char Char2"/>
    <w:basedOn w:val="a1"/>
    <w:rsid w:val="00D91523"/>
    <w:pPr>
      <w:tabs>
        <w:tab w:val="left" w:pos="709"/>
      </w:tabs>
    </w:pPr>
    <w:rPr>
      <w:rFonts w:ascii="Tahoma" w:hAnsi="Tahoma"/>
      <w:lang w:val="pl-PL" w:eastAsia="pl-PL"/>
    </w:rPr>
  </w:style>
  <w:style w:type="paragraph" w:customStyle="1" w:styleId="Char11">
    <w:name w:val="Char11"/>
    <w:basedOn w:val="a1"/>
    <w:rsid w:val="00D91523"/>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1"/>
    <w:rsid w:val="00D91523"/>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1"/>
    <w:rsid w:val="00D91523"/>
    <w:pPr>
      <w:tabs>
        <w:tab w:val="left" w:pos="709"/>
      </w:tabs>
      <w:spacing w:line="360" w:lineRule="auto"/>
    </w:pPr>
    <w:rPr>
      <w:rFonts w:ascii="Tahoma" w:hAnsi="Tahoma"/>
      <w:lang w:val="pl-PL" w:eastAsia="pl-PL"/>
    </w:rPr>
  </w:style>
  <w:style w:type="paragraph" w:customStyle="1" w:styleId="CharCharCharChar1">
    <w:name w:val="Char Char Char Char1"/>
    <w:basedOn w:val="a1"/>
    <w:rsid w:val="00D91523"/>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1"/>
    <w:rsid w:val="00D91523"/>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1"/>
    <w:rsid w:val="00D91523"/>
    <w:pPr>
      <w:tabs>
        <w:tab w:val="left" w:pos="709"/>
      </w:tabs>
    </w:pPr>
    <w:rPr>
      <w:rFonts w:ascii="Tahoma" w:hAnsi="Tahoma"/>
      <w:lang w:val="pl-PL" w:eastAsia="pl-PL"/>
    </w:rPr>
  </w:style>
  <w:style w:type="paragraph" w:customStyle="1" w:styleId="Char1CharCharCharCharCharCharCharChar1">
    <w:name w:val="Char1 Char Char Char Char Char Char Char Char1"/>
    <w:basedOn w:val="a1"/>
    <w:rsid w:val="00D91523"/>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1"/>
    <w:rsid w:val="00D91523"/>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1"/>
    <w:rsid w:val="00D91523"/>
    <w:pPr>
      <w:tabs>
        <w:tab w:val="left" w:pos="709"/>
      </w:tabs>
      <w:spacing w:line="360" w:lineRule="auto"/>
    </w:pPr>
    <w:rPr>
      <w:rFonts w:ascii="Tahoma" w:hAnsi="Tahoma"/>
      <w:lang w:val="pl-PL" w:eastAsia="pl-PL"/>
    </w:rPr>
  </w:style>
  <w:style w:type="paragraph" w:customStyle="1" w:styleId="Char21">
    <w:name w:val="Char21"/>
    <w:basedOn w:val="a1"/>
    <w:rsid w:val="00D91523"/>
    <w:pPr>
      <w:tabs>
        <w:tab w:val="left" w:pos="709"/>
      </w:tabs>
    </w:pPr>
    <w:rPr>
      <w:rFonts w:ascii="Tahoma" w:hAnsi="Tahoma"/>
      <w:lang w:val="pl-PL" w:eastAsia="pl-PL"/>
    </w:rPr>
  </w:style>
  <w:style w:type="paragraph" w:customStyle="1" w:styleId="1e">
    <w:name w:val="Знак1"/>
    <w:basedOn w:val="a1"/>
    <w:rsid w:val="00D91523"/>
    <w:pPr>
      <w:tabs>
        <w:tab w:val="left" w:pos="709"/>
      </w:tabs>
    </w:pPr>
    <w:rPr>
      <w:rFonts w:ascii="Tahoma" w:hAnsi="Tahoma"/>
      <w:lang w:val="pl-PL" w:eastAsia="pl-PL"/>
    </w:rPr>
  </w:style>
  <w:style w:type="paragraph" w:customStyle="1" w:styleId="CharCharChar11">
    <w:name w:val="Char Char Char11"/>
    <w:basedOn w:val="a1"/>
    <w:rsid w:val="00D91523"/>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1"/>
    <w:rsid w:val="00D91523"/>
    <w:pPr>
      <w:tabs>
        <w:tab w:val="left" w:pos="709"/>
      </w:tabs>
    </w:pPr>
    <w:rPr>
      <w:rFonts w:ascii="Tahoma" w:hAnsi="Tahoma"/>
      <w:lang w:val="pl-PL" w:eastAsia="pl-PL"/>
    </w:rPr>
  </w:style>
  <w:style w:type="paragraph" w:customStyle="1" w:styleId="Char3">
    <w:name w:val="Char3"/>
    <w:basedOn w:val="a1"/>
    <w:rsid w:val="00D91523"/>
    <w:pPr>
      <w:tabs>
        <w:tab w:val="left" w:pos="709"/>
      </w:tabs>
    </w:pPr>
    <w:rPr>
      <w:rFonts w:ascii="Tahoma" w:hAnsi="Tahoma"/>
      <w:lang w:val="pl-PL" w:eastAsia="pl-PL"/>
    </w:rPr>
  </w:style>
  <w:style w:type="paragraph" w:customStyle="1" w:styleId="CharChar1">
    <w:name w:val="Char Char Знак Знак1"/>
    <w:basedOn w:val="a1"/>
    <w:rsid w:val="00D91523"/>
    <w:pPr>
      <w:tabs>
        <w:tab w:val="left" w:pos="709"/>
      </w:tabs>
    </w:pPr>
    <w:rPr>
      <w:rFonts w:ascii="Tahoma" w:hAnsi="Tahoma"/>
      <w:lang w:val="pl-PL" w:eastAsia="pl-PL"/>
    </w:rPr>
  </w:style>
  <w:style w:type="paragraph" w:customStyle="1" w:styleId="CharChar10">
    <w:name w:val="Знак Знак Char Char1"/>
    <w:basedOn w:val="a1"/>
    <w:rsid w:val="00D91523"/>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1"/>
    <w:rsid w:val="00D91523"/>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1"/>
    <w:rsid w:val="00D91523"/>
    <w:pPr>
      <w:tabs>
        <w:tab w:val="left" w:pos="709"/>
      </w:tabs>
    </w:pPr>
    <w:rPr>
      <w:rFonts w:ascii="Tahoma" w:hAnsi="Tahoma"/>
      <w:lang w:val="pl-PL" w:eastAsia="pl-PL"/>
    </w:rPr>
  </w:style>
  <w:style w:type="paragraph" w:customStyle="1" w:styleId="afff5">
    <w:name w:val="Знак Знак Знак"/>
    <w:basedOn w:val="a1"/>
    <w:rsid w:val="00D91523"/>
    <w:pPr>
      <w:tabs>
        <w:tab w:val="left" w:pos="709"/>
      </w:tabs>
    </w:pPr>
    <w:rPr>
      <w:rFonts w:ascii="Tahoma" w:hAnsi="Tahoma"/>
      <w:lang w:val="pl-PL" w:eastAsia="pl-PL"/>
    </w:rPr>
  </w:style>
  <w:style w:type="character" w:customStyle="1" w:styleId="CharChar6">
    <w:name w:val="Char Char6"/>
    <w:rsid w:val="00D91523"/>
    <w:rPr>
      <w:sz w:val="16"/>
      <w:szCs w:val="16"/>
      <w:lang w:val="en-AU"/>
    </w:rPr>
  </w:style>
  <w:style w:type="character" w:customStyle="1" w:styleId="FontStyle50">
    <w:name w:val="Font Style50"/>
    <w:rsid w:val="00D91523"/>
    <w:rPr>
      <w:rFonts w:ascii="Times New Roman" w:hAnsi="Times New Roman" w:cs="Times New Roman"/>
      <w:sz w:val="22"/>
      <w:szCs w:val="22"/>
    </w:rPr>
  </w:style>
  <w:style w:type="character" w:customStyle="1" w:styleId="CharChar13">
    <w:name w:val="Char Char13"/>
    <w:rsid w:val="00D91523"/>
    <w:rPr>
      <w:rFonts w:ascii="Tahoma" w:hAnsi="Tahoma"/>
      <w:b/>
      <w:spacing w:val="20"/>
      <w:sz w:val="22"/>
    </w:rPr>
  </w:style>
  <w:style w:type="paragraph" w:styleId="HTML">
    <w:name w:val="HTML Preformatted"/>
    <w:basedOn w:val="a1"/>
    <w:link w:val="HTML0"/>
    <w:rsid w:val="00D91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eastAsia="x-none"/>
    </w:rPr>
  </w:style>
  <w:style w:type="character" w:customStyle="1" w:styleId="HTML0">
    <w:name w:val="HTML стандартен Знак"/>
    <w:link w:val="HTML"/>
    <w:rsid w:val="00D91523"/>
    <w:rPr>
      <w:rFonts w:ascii="Courier New" w:eastAsia="Times New Roman" w:hAnsi="Courier New" w:cs="Courier New"/>
      <w:szCs w:val="24"/>
    </w:rPr>
  </w:style>
  <w:style w:type="paragraph" w:customStyle="1" w:styleId="2CharCharCharChar">
    <w:name w:val="2 Char Char Char Char"/>
    <w:basedOn w:val="a1"/>
    <w:rsid w:val="00D91523"/>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1"/>
    <w:rsid w:val="00D91523"/>
    <w:pPr>
      <w:tabs>
        <w:tab w:val="left" w:pos="709"/>
      </w:tabs>
    </w:pPr>
    <w:rPr>
      <w:rFonts w:ascii="Tahoma" w:hAnsi="Tahoma"/>
      <w:lang w:val="pl-PL" w:eastAsia="pl-PL"/>
    </w:rPr>
  </w:style>
  <w:style w:type="character" w:customStyle="1" w:styleId="CharChar8">
    <w:name w:val="Char Char8"/>
    <w:rsid w:val="00D91523"/>
    <w:rPr>
      <w:rFonts w:ascii="Tahoma" w:hAnsi="Tahoma"/>
      <w:spacing w:val="20"/>
      <w:sz w:val="22"/>
    </w:rPr>
  </w:style>
  <w:style w:type="character" w:customStyle="1" w:styleId="CharChar7">
    <w:name w:val="Char Char7"/>
    <w:rsid w:val="00D91523"/>
    <w:rPr>
      <w:lang w:val="en-AU"/>
    </w:rPr>
  </w:style>
  <w:style w:type="character" w:customStyle="1" w:styleId="small1">
    <w:name w:val="small1"/>
    <w:rsid w:val="00D91523"/>
    <w:rPr>
      <w:rFonts w:ascii="Verdana" w:hAnsi="Verdana" w:hint="default"/>
      <w:sz w:val="17"/>
      <w:szCs w:val="17"/>
    </w:rPr>
  </w:style>
  <w:style w:type="paragraph" w:customStyle="1" w:styleId="Title3">
    <w:name w:val="Title 3"/>
    <w:basedOn w:val="30"/>
    <w:rsid w:val="00D91523"/>
    <w:pPr>
      <w:numPr>
        <w:numId w:val="3"/>
      </w:numPr>
      <w:spacing w:after="0"/>
      <w:jc w:val="both"/>
    </w:pPr>
    <w:rPr>
      <w:rFonts w:ascii="Times New Roman" w:hAnsi="Times New Roman"/>
      <w:bCs w:val="0"/>
      <w:sz w:val="28"/>
      <w:szCs w:val="24"/>
      <w:lang w:val="bg-BG" w:eastAsia="bg-BG"/>
    </w:rPr>
  </w:style>
  <w:style w:type="paragraph" w:customStyle="1" w:styleId="Afff6">
    <w:name w:val="A"/>
    <w:basedOn w:val="a1"/>
    <w:rsid w:val="00D91523"/>
    <w:pPr>
      <w:numPr>
        <w:ilvl w:val="12"/>
      </w:numPr>
      <w:spacing w:after="120"/>
      <w:ind w:left="567"/>
      <w:jc w:val="both"/>
    </w:pPr>
    <w:rPr>
      <w:rFonts w:ascii="Arial" w:hAnsi="Arial"/>
      <w:sz w:val="22"/>
      <w:lang w:eastAsia="bg-BG"/>
    </w:rPr>
  </w:style>
  <w:style w:type="paragraph" w:customStyle="1" w:styleId="oddl-nadpis">
    <w:name w:val="oddíl-nadpis"/>
    <w:basedOn w:val="a1"/>
    <w:rsid w:val="00D91523"/>
    <w:pPr>
      <w:keepNext/>
      <w:widowControl w:val="0"/>
      <w:tabs>
        <w:tab w:val="left" w:pos="567"/>
      </w:tabs>
      <w:spacing w:before="240" w:line="240" w:lineRule="exact"/>
    </w:pPr>
    <w:rPr>
      <w:rFonts w:ascii="Arial" w:hAnsi="Arial"/>
      <w:b/>
      <w:lang w:val="cs-CZ" w:eastAsia="bg-BG"/>
    </w:rPr>
  </w:style>
  <w:style w:type="character" w:customStyle="1" w:styleId="CharChar3">
    <w:name w:val="Char Char3"/>
    <w:rsid w:val="00D91523"/>
    <w:rPr>
      <w:rFonts w:ascii="Courier New" w:hAnsi="Courier New"/>
      <w:lang w:val="en-US" w:eastAsia="en-US"/>
    </w:rPr>
  </w:style>
  <w:style w:type="paragraph" w:customStyle="1" w:styleId="2CharCharCharCharCharCharChar">
    <w:name w:val="2 Char Char Char Char Char Char Char"/>
    <w:basedOn w:val="a1"/>
    <w:rsid w:val="00D91523"/>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1"/>
    <w:rsid w:val="00D91523"/>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1"/>
    <w:rsid w:val="00D91523"/>
    <w:pPr>
      <w:tabs>
        <w:tab w:val="left" w:pos="709"/>
      </w:tabs>
    </w:pPr>
    <w:rPr>
      <w:rFonts w:ascii="Tahoma" w:hAnsi="Tahoma"/>
      <w:lang w:val="pl-PL" w:eastAsia="pl-PL"/>
    </w:rPr>
  </w:style>
  <w:style w:type="paragraph" w:customStyle="1" w:styleId="1f">
    <w:name w:val="1"/>
    <w:basedOn w:val="a1"/>
    <w:rsid w:val="00D91523"/>
    <w:pPr>
      <w:tabs>
        <w:tab w:val="left" w:pos="709"/>
      </w:tabs>
    </w:pPr>
    <w:rPr>
      <w:rFonts w:ascii="Tahoma" w:hAnsi="Tahoma"/>
      <w:lang w:val="pl-PL" w:eastAsia="pl-PL"/>
    </w:rPr>
  </w:style>
  <w:style w:type="paragraph" w:customStyle="1" w:styleId="1CharCharChar1">
    <w:name w:val="1 Char Char Char1"/>
    <w:basedOn w:val="a1"/>
    <w:rsid w:val="00D91523"/>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1"/>
    <w:rsid w:val="00D91523"/>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1"/>
    <w:rsid w:val="00D91523"/>
    <w:pPr>
      <w:tabs>
        <w:tab w:val="left" w:pos="709"/>
      </w:tabs>
    </w:pPr>
    <w:rPr>
      <w:rFonts w:ascii="Tahoma" w:hAnsi="Tahoma"/>
      <w:lang w:val="pl-PL" w:eastAsia="pl-PL"/>
    </w:rPr>
  </w:style>
  <w:style w:type="paragraph" w:customStyle="1" w:styleId="CharChar2">
    <w:name w:val="Char Char"/>
    <w:basedOn w:val="a1"/>
    <w:rsid w:val="00D91523"/>
    <w:pPr>
      <w:tabs>
        <w:tab w:val="left" w:pos="709"/>
      </w:tabs>
    </w:pPr>
    <w:rPr>
      <w:rFonts w:ascii="Tahoma" w:hAnsi="Tahoma"/>
      <w:lang w:val="pl-PL" w:eastAsia="pl-PL"/>
    </w:rPr>
  </w:style>
  <w:style w:type="paragraph" w:customStyle="1" w:styleId="CharCharCharCharCharCharCharCharChar">
    <w:name w:val="Char Char Char Char Char Char Char Char Char"/>
    <w:basedOn w:val="a1"/>
    <w:rsid w:val="00D91523"/>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1"/>
    <w:rsid w:val="00D91523"/>
    <w:pPr>
      <w:tabs>
        <w:tab w:val="left" w:pos="709"/>
      </w:tabs>
    </w:pPr>
    <w:rPr>
      <w:rFonts w:ascii="Tahoma" w:hAnsi="Tahoma"/>
      <w:lang w:val="pl-PL" w:eastAsia="pl-PL"/>
    </w:rPr>
  </w:style>
  <w:style w:type="paragraph" w:customStyle="1" w:styleId="2Char">
    <w:name w:val="2 Char"/>
    <w:basedOn w:val="a1"/>
    <w:rsid w:val="00D91523"/>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1"/>
    <w:rsid w:val="00D91523"/>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1"/>
    <w:rsid w:val="00D91523"/>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1"/>
    <w:rsid w:val="00D91523"/>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1"/>
    <w:rsid w:val="00D91523"/>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1"/>
    <w:rsid w:val="00D91523"/>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1"/>
    <w:rsid w:val="00D91523"/>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1"/>
    <w:rsid w:val="00D91523"/>
    <w:pPr>
      <w:tabs>
        <w:tab w:val="left" w:pos="709"/>
      </w:tabs>
    </w:pPr>
    <w:rPr>
      <w:rFonts w:ascii="Tahoma" w:hAnsi="Tahoma"/>
      <w:lang w:val="pl-PL" w:eastAsia="pl-PL"/>
    </w:rPr>
  </w:style>
  <w:style w:type="paragraph" w:customStyle="1" w:styleId="CharCharCharCharCharChar1Char">
    <w:name w:val="Char Char Char Char Char Char1 Char"/>
    <w:basedOn w:val="a1"/>
    <w:rsid w:val="00D91523"/>
    <w:pPr>
      <w:tabs>
        <w:tab w:val="left" w:pos="709"/>
      </w:tabs>
    </w:pPr>
    <w:rPr>
      <w:rFonts w:ascii="Tahoma" w:hAnsi="Tahoma"/>
      <w:lang w:val="pl-PL" w:eastAsia="pl-PL"/>
    </w:rPr>
  </w:style>
  <w:style w:type="paragraph" w:customStyle="1" w:styleId="Char0">
    <w:name w:val="Char"/>
    <w:basedOn w:val="a1"/>
    <w:rsid w:val="00D91523"/>
    <w:pPr>
      <w:tabs>
        <w:tab w:val="left" w:pos="709"/>
      </w:tabs>
      <w:spacing w:before="120" w:after="120"/>
      <w:ind w:left="360"/>
      <w:jc w:val="center"/>
    </w:pPr>
    <w:rPr>
      <w:rFonts w:ascii="Tahoma" w:hAnsi="Tahoma"/>
      <w:b/>
      <w:bCs/>
      <w:szCs w:val="28"/>
      <w:lang w:val="pl-PL" w:eastAsia="pl-PL"/>
    </w:rPr>
  </w:style>
  <w:style w:type="paragraph" w:customStyle="1" w:styleId="Style6">
    <w:name w:val="Style6"/>
    <w:basedOn w:val="a1"/>
    <w:rsid w:val="00D91523"/>
    <w:pPr>
      <w:widowControl w:val="0"/>
      <w:autoSpaceDE w:val="0"/>
      <w:autoSpaceDN w:val="0"/>
      <w:adjustRightInd w:val="0"/>
      <w:spacing w:line="263" w:lineRule="exact"/>
      <w:jc w:val="both"/>
    </w:pPr>
    <w:rPr>
      <w:lang w:eastAsia="bg-BG"/>
    </w:rPr>
  </w:style>
  <w:style w:type="character" w:customStyle="1" w:styleId="FontStyle24">
    <w:name w:val="Font Style24"/>
    <w:rsid w:val="00D91523"/>
    <w:rPr>
      <w:rFonts w:ascii="Times New Roman" w:hAnsi="Times New Roman" w:cs="Times New Roman"/>
      <w:sz w:val="22"/>
      <w:szCs w:val="22"/>
    </w:rPr>
  </w:style>
  <w:style w:type="paragraph" w:customStyle="1" w:styleId="Style18">
    <w:name w:val="Style18"/>
    <w:basedOn w:val="a1"/>
    <w:rsid w:val="00D91523"/>
    <w:pPr>
      <w:spacing w:before="120" w:after="120" w:line="280" w:lineRule="atLeast"/>
      <w:ind w:left="360"/>
      <w:jc w:val="center"/>
    </w:pPr>
    <w:rPr>
      <w:bCs/>
      <w:sz w:val="28"/>
      <w:szCs w:val="32"/>
      <w:lang w:eastAsia="bg-BG"/>
    </w:rPr>
  </w:style>
  <w:style w:type="paragraph" w:customStyle="1" w:styleId="BodyText21">
    <w:name w:val="Body Text 21"/>
    <w:basedOn w:val="a1"/>
    <w:rsid w:val="00D91523"/>
    <w:pPr>
      <w:widowControl w:val="0"/>
      <w:overflowPunct w:val="0"/>
      <w:autoSpaceDE w:val="0"/>
      <w:autoSpaceDN w:val="0"/>
      <w:adjustRightInd w:val="0"/>
      <w:jc w:val="center"/>
      <w:textAlignment w:val="baseline"/>
    </w:pPr>
    <w:rPr>
      <w:b/>
      <w:lang w:val="en-US" w:eastAsia="bg-BG"/>
    </w:rPr>
  </w:style>
  <w:style w:type="paragraph" w:customStyle="1" w:styleId="Style8">
    <w:name w:val="Style8"/>
    <w:basedOn w:val="a1"/>
    <w:rsid w:val="00D91523"/>
    <w:pPr>
      <w:spacing w:before="120" w:after="120"/>
      <w:ind w:right="20"/>
      <w:jc w:val="both"/>
    </w:pPr>
    <w:rPr>
      <w:rFonts w:eastAsia="Arial Unicode MS"/>
      <w:lang w:val="ru-RU" w:eastAsia="bg-BG"/>
    </w:rPr>
  </w:style>
  <w:style w:type="paragraph" w:customStyle="1" w:styleId="Style2">
    <w:name w:val="Style2"/>
    <w:basedOn w:val="a1"/>
    <w:rsid w:val="00D91523"/>
    <w:pPr>
      <w:widowControl w:val="0"/>
      <w:autoSpaceDE w:val="0"/>
      <w:autoSpaceDN w:val="0"/>
      <w:adjustRightInd w:val="0"/>
      <w:spacing w:line="265" w:lineRule="exact"/>
      <w:ind w:firstLine="713"/>
      <w:jc w:val="both"/>
    </w:pPr>
    <w:rPr>
      <w:lang w:eastAsia="bg-BG"/>
    </w:rPr>
  </w:style>
  <w:style w:type="paragraph" w:customStyle="1" w:styleId="Style4">
    <w:name w:val="Style4"/>
    <w:basedOn w:val="a1"/>
    <w:rsid w:val="00D91523"/>
    <w:pPr>
      <w:widowControl w:val="0"/>
      <w:autoSpaceDE w:val="0"/>
      <w:autoSpaceDN w:val="0"/>
      <w:adjustRightInd w:val="0"/>
      <w:spacing w:line="277" w:lineRule="exact"/>
      <w:ind w:hanging="140"/>
    </w:pPr>
    <w:rPr>
      <w:lang w:eastAsia="bg-BG"/>
    </w:rPr>
  </w:style>
  <w:style w:type="paragraph" w:customStyle="1" w:styleId="Style12">
    <w:name w:val="Style12"/>
    <w:basedOn w:val="a1"/>
    <w:rsid w:val="00D91523"/>
    <w:pPr>
      <w:widowControl w:val="0"/>
      <w:autoSpaceDE w:val="0"/>
      <w:autoSpaceDN w:val="0"/>
      <w:adjustRightInd w:val="0"/>
      <w:spacing w:line="247" w:lineRule="exact"/>
      <w:ind w:firstLine="720"/>
      <w:jc w:val="both"/>
    </w:pPr>
    <w:rPr>
      <w:lang w:eastAsia="bg-BG"/>
    </w:rPr>
  </w:style>
  <w:style w:type="paragraph" w:customStyle="1" w:styleId="Style5">
    <w:name w:val="Style5"/>
    <w:basedOn w:val="a1"/>
    <w:rsid w:val="00D91523"/>
    <w:pPr>
      <w:widowControl w:val="0"/>
      <w:autoSpaceDE w:val="0"/>
      <w:autoSpaceDN w:val="0"/>
      <w:adjustRightInd w:val="0"/>
      <w:spacing w:line="263" w:lineRule="exact"/>
      <w:ind w:firstLine="626"/>
      <w:jc w:val="both"/>
    </w:pPr>
    <w:rPr>
      <w:lang w:eastAsia="bg-BG"/>
    </w:rPr>
  </w:style>
  <w:style w:type="paragraph" w:customStyle="1" w:styleId="Style3">
    <w:name w:val="Style3"/>
    <w:basedOn w:val="a1"/>
    <w:rsid w:val="00D91523"/>
    <w:pPr>
      <w:widowControl w:val="0"/>
      <w:autoSpaceDE w:val="0"/>
      <w:autoSpaceDN w:val="0"/>
      <w:adjustRightInd w:val="0"/>
      <w:spacing w:line="209" w:lineRule="exact"/>
      <w:jc w:val="both"/>
    </w:pPr>
    <w:rPr>
      <w:lang w:eastAsia="bg-BG"/>
    </w:rPr>
  </w:style>
  <w:style w:type="paragraph" w:customStyle="1" w:styleId="Style7">
    <w:name w:val="Style7"/>
    <w:basedOn w:val="a1"/>
    <w:rsid w:val="00D91523"/>
    <w:pPr>
      <w:widowControl w:val="0"/>
      <w:autoSpaceDE w:val="0"/>
      <w:autoSpaceDN w:val="0"/>
      <w:adjustRightInd w:val="0"/>
      <w:spacing w:line="295" w:lineRule="exact"/>
      <w:ind w:hanging="349"/>
      <w:jc w:val="both"/>
    </w:pPr>
    <w:rPr>
      <w:lang w:eastAsia="bg-BG"/>
    </w:rPr>
  </w:style>
  <w:style w:type="character" w:customStyle="1" w:styleId="FontStyle16">
    <w:name w:val="Font Style16"/>
    <w:rsid w:val="00D91523"/>
    <w:rPr>
      <w:rFonts w:ascii="Times New Roman" w:hAnsi="Times New Roman" w:cs="Times New Roman"/>
      <w:b/>
      <w:bCs/>
      <w:spacing w:val="10"/>
      <w:sz w:val="24"/>
      <w:szCs w:val="24"/>
    </w:rPr>
  </w:style>
  <w:style w:type="character" w:customStyle="1" w:styleId="FontStyle17">
    <w:name w:val="Font Style17"/>
    <w:rsid w:val="00D91523"/>
    <w:rPr>
      <w:rFonts w:ascii="Times New Roman" w:hAnsi="Times New Roman" w:cs="Times New Roman"/>
      <w:i/>
      <w:iCs/>
      <w:sz w:val="16"/>
      <w:szCs w:val="16"/>
    </w:rPr>
  </w:style>
  <w:style w:type="paragraph" w:customStyle="1" w:styleId="Style10">
    <w:name w:val="Style10"/>
    <w:basedOn w:val="a1"/>
    <w:rsid w:val="00D91523"/>
    <w:pPr>
      <w:widowControl w:val="0"/>
      <w:autoSpaceDE w:val="0"/>
      <w:autoSpaceDN w:val="0"/>
      <w:adjustRightInd w:val="0"/>
    </w:pPr>
    <w:rPr>
      <w:lang w:eastAsia="bg-BG"/>
    </w:rPr>
  </w:style>
  <w:style w:type="character" w:customStyle="1" w:styleId="FontStyle18">
    <w:name w:val="Font Style18"/>
    <w:rsid w:val="00D91523"/>
    <w:rPr>
      <w:rFonts w:ascii="Times New Roman" w:hAnsi="Times New Roman" w:cs="Times New Roman"/>
      <w:b/>
      <w:bCs/>
      <w:spacing w:val="10"/>
      <w:sz w:val="24"/>
      <w:szCs w:val="24"/>
    </w:rPr>
  </w:style>
  <w:style w:type="character" w:customStyle="1" w:styleId="FontStyle19">
    <w:name w:val="Font Style19"/>
    <w:rsid w:val="00D91523"/>
    <w:rPr>
      <w:rFonts w:ascii="Times New Roman" w:hAnsi="Times New Roman" w:cs="Times New Roman"/>
      <w:i/>
      <w:iCs/>
      <w:spacing w:val="10"/>
      <w:sz w:val="20"/>
      <w:szCs w:val="20"/>
    </w:rPr>
  </w:style>
  <w:style w:type="paragraph" w:customStyle="1" w:styleId="NoSpacing2">
    <w:name w:val="No Spacing2"/>
    <w:qFormat/>
    <w:rsid w:val="00D91523"/>
    <w:rPr>
      <w:rFonts w:ascii="Courier New" w:hAnsi="Courier New"/>
      <w:szCs w:val="22"/>
      <w:lang w:eastAsia="en-US"/>
    </w:rPr>
  </w:style>
  <w:style w:type="character" w:customStyle="1" w:styleId="FontStyle122">
    <w:name w:val="Font Style122"/>
    <w:rsid w:val="00D91523"/>
    <w:rPr>
      <w:rFonts w:ascii="Times New Roman" w:hAnsi="Times New Roman" w:cs="Times New Roman"/>
      <w:sz w:val="20"/>
      <w:szCs w:val="20"/>
    </w:rPr>
  </w:style>
  <w:style w:type="character" w:customStyle="1" w:styleId="FontStyle124">
    <w:name w:val="Font Style124"/>
    <w:rsid w:val="00D91523"/>
    <w:rPr>
      <w:rFonts w:ascii="Times New Roman" w:hAnsi="Times New Roman" w:cs="Times New Roman"/>
      <w:i/>
      <w:iCs/>
      <w:sz w:val="20"/>
      <w:szCs w:val="20"/>
    </w:rPr>
  </w:style>
  <w:style w:type="paragraph" w:customStyle="1" w:styleId="Style87">
    <w:name w:val="Style87"/>
    <w:basedOn w:val="a1"/>
    <w:rsid w:val="00D91523"/>
    <w:pPr>
      <w:widowControl w:val="0"/>
      <w:autoSpaceDE w:val="0"/>
      <w:autoSpaceDN w:val="0"/>
      <w:adjustRightInd w:val="0"/>
      <w:spacing w:line="277" w:lineRule="exact"/>
      <w:jc w:val="both"/>
    </w:pPr>
    <w:rPr>
      <w:lang w:eastAsia="bg-BG"/>
    </w:rPr>
  </w:style>
  <w:style w:type="paragraph" w:styleId="1f0">
    <w:name w:val="index 1"/>
    <w:basedOn w:val="a1"/>
    <w:next w:val="a1"/>
    <w:autoRedefine/>
    <w:semiHidden/>
    <w:rsid w:val="00D91523"/>
    <w:pPr>
      <w:widowControl w:val="0"/>
      <w:tabs>
        <w:tab w:val="right" w:leader="dot" w:pos="9360"/>
      </w:tabs>
      <w:suppressAutoHyphens/>
      <w:ind w:left="1440" w:right="720" w:hanging="1440"/>
    </w:pPr>
    <w:rPr>
      <w:rFonts w:ascii="Courier New" w:hAnsi="Courier New"/>
      <w:lang w:val="en-US" w:eastAsia="bg-BG"/>
    </w:rPr>
  </w:style>
  <w:style w:type="paragraph" w:customStyle="1" w:styleId="2a">
    <w:name w:val="Изнесен текст2"/>
    <w:basedOn w:val="a1"/>
    <w:semiHidden/>
    <w:rsid w:val="00D91523"/>
    <w:rPr>
      <w:rFonts w:ascii="Tahoma" w:hAnsi="Tahoma" w:cs="Tahoma"/>
      <w:sz w:val="16"/>
      <w:szCs w:val="16"/>
      <w:lang w:eastAsia="bg-BG"/>
    </w:rPr>
  </w:style>
  <w:style w:type="paragraph" w:customStyle="1" w:styleId="2b">
    <w:name w:val="Предмет на коментар2"/>
    <w:basedOn w:val="af0"/>
    <w:next w:val="af0"/>
    <w:semiHidden/>
    <w:rsid w:val="00D91523"/>
    <w:rPr>
      <w:b/>
      <w:bCs/>
      <w:szCs w:val="24"/>
      <w:lang w:val="bg-BG" w:eastAsia="bg-BG"/>
    </w:rPr>
  </w:style>
  <w:style w:type="paragraph" w:customStyle="1" w:styleId="CharCharCharCharCharCharChar1CharCharCharCharCharCharCharCharChar1">
    <w:name w:val="Char Char Char Char Char Char Char1 Char Char Char Char Char Char Char Char Char1"/>
    <w:basedOn w:val="a1"/>
    <w:semiHidden/>
    <w:rsid w:val="00D91523"/>
    <w:pPr>
      <w:tabs>
        <w:tab w:val="left" w:pos="709"/>
      </w:tabs>
    </w:pPr>
    <w:rPr>
      <w:rFonts w:ascii="Tahoma" w:hAnsi="Tahoma"/>
      <w:lang w:val="pl-PL" w:eastAsia="pl-PL"/>
    </w:rPr>
  </w:style>
  <w:style w:type="paragraph" w:customStyle="1" w:styleId="OPACtext">
    <w:name w:val="OPAC text"/>
    <w:basedOn w:val="a1"/>
    <w:uiPriority w:val="99"/>
    <w:rsid w:val="00D91523"/>
    <w:pPr>
      <w:spacing w:before="120" w:after="120"/>
      <w:ind w:firstLine="709"/>
      <w:jc w:val="both"/>
    </w:pPr>
    <w:rPr>
      <w:rFonts w:eastAsia="MS Mincho"/>
      <w:szCs w:val="16"/>
      <w:lang w:eastAsia="bg-BG"/>
    </w:rPr>
  </w:style>
  <w:style w:type="paragraph" w:customStyle="1" w:styleId="CharCharCharCharCharCharCharCharCharCharCharCharCharChar">
    <w:name w:val="Char Char Char Char Char Char Char Char Char Char Char Char Char Char"/>
    <w:basedOn w:val="a1"/>
    <w:rsid w:val="00D91523"/>
    <w:pPr>
      <w:tabs>
        <w:tab w:val="left" w:pos="709"/>
      </w:tabs>
    </w:pPr>
    <w:rPr>
      <w:rFonts w:ascii="Tahoma" w:hAnsi="Tahoma" w:cs="Tahoma"/>
      <w:lang w:val="pl-PL" w:eastAsia="pl-PL"/>
    </w:rPr>
  </w:style>
  <w:style w:type="paragraph" w:customStyle="1" w:styleId="CharCharCharCharCharCharCharChar">
    <w:name w:val="Char Char Char Char Char Char Char Char"/>
    <w:basedOn w:val="a1"/>
    <w:rsid w:val="00D91523"/>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1"/>
    <w:rsid w:val="00D91523"/>
    <w:pPr>
      <w:tabs>
        <w:tab w:val="left" w:pos="709"/>
      </w:tabs>
    </w:pPr>
    <w:rPr>
      <w:rFonts w:ascii="Tahoma" w:hAnsi="Tahoma"/>
      <w:lang w:val="pl-PL" w:eastAsia="pl-PL"/>
    </w:rPr>
  </w:style>
  <w:style w:type="character" w:customStyle="1" w:styleId="FontStyle182">
    <w:name w:val="Font Style182"/>
    <w:rsid w:val="00D91523"/>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1"/>
    <w:rsid w:val="00D91523"/>
    <w:pPr>
      <w:tabs>
        <w:tab w:val="left" w:pos="709"/>
      </w:tabs>
    </w:pPr>
    <w:rPr>
      <w:rFonts w:ascii="Tahoma" w:hAnsi="Tahoma"/>
      <w:lang w:val="pl-PL" w:eastAsia="pl-PL"/>
    </w:rPr>
  </w:style>
  <w:style w:type="paragraph" w:customStyle="1" w:styleId="CharCharCharCharChar0">
    <w:name w:val="Char Char Char Char Char"/>
    <w:basedOn w:val="a1"/>
    <w:rsid w:val="00D91523"/>
    <w:pPr>
      <w:tabs>
        <w:tab w:val="left" w:pos="709"/>
      </w:tabs>
    </w:pPr>
    <w:rPr>
      <w:rFonts w:ascii="Tahoma" w:hAnsi="Tahoma" w:cs="Tahoma"/>
      <w:lang w:val="pl-PL" w:eastAsia="pl-PL"/>
    </w:rPr>
  </w:style>
  <w:style w:type="paragraph" w:customStyle="1" w:styleId="CharCharCharCharCharCharCharCharChar1">
    <w:name w:val="Char Char Char Char Char Char Char Char Char"/>
    <w:basedOn w:val="a1"/>
    <w:rsid w:val="00D91523"/>
    <w:pPr>
      <w:tabs>
        <w:tab w:val="left" w:pos="709"/>
      </w:tabs>
    </w:pPr>
    <w:rPr>
      <w:rFonts w:ascii="Tahoma" w:hAnsi="Tahoma" w:cs="Tahoma"/>
      <w:lang w:val="pl-PL" w:eastAsia="pl-PL"/>
    </w:rPr>
  </w:style>
  <w:style w:type="character" w:customStyle="1" w:styleId="FontStyle32">
    <w:name w:val="Font Style32"/>
    <w:rsid w:val="00D91523"/>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1"/>
    <w:rsid w:val="00D91523"/>
    <w:pPr>
      <w:tabs>
        <w:tab w:val="left" w:pos="709"/>
      </w:tabs>
    </w:pPr>
    <w:rPr>
      <w:rFonts w:ascii="Tahoma" w:hAnsi="Tahoma"/>
      <w:lang w:val="pl-PL" w:eastAsia="pl-PL"/>
    </w:rPr>
  </w:style>
  <w:style w:type="paragraph" w:customStyle="1" w:styleId="CharChar11">
    <w:name w:val="Char Char1 Знак Знак"/>
    <w:basedOn w:val="a1"/>
    <w:rsid w:val="00D91523"/>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1"/>
    <w:rsid w:val="00D91523"/>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1"/>
    <w:rsid w:val="00D91523"/>
    <w:pPr>
      <w:tabs>
        <w:tab w:val="left" w:pos="709"/>
      </w:tabs>
    </w:pPr>
    <w:rPr>
      <w:rFonts w:ascii="Tahoma" w:hAnsi="Tahoma"/>
      <w:lang w:val="pl-PL" w:eastAsia="pl-PL"/>
    </w:rPr>
  </w:style>
  <w:style w:type="character" w:customStyle="1" w:styleId="FontStyle23">
    <w:name w:val="Font Style23"/>
    <w:rsid w:val="00D91523"/>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1"/>
    <w:rsid w:val="00D91523"/>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1"/>
    <w:rsid w:val="00D91523"/>
    <w:pPr>
      <w:tabs>
        <w:tab w:val="left" w:pos="709"/>
      </w:tabs>
    </w:pPr>
    <w:rPr>
      <w:rFonts w:ascii="Tahoma" w:hAnsi="Tahoma"/>
      <w:lang w:val="pl-PL" w:eastAsia="pl-PL"/>
    </w:rPr>
  </w:style>
  <w:style w:type="paragraph" w:customStyle="1" w:styleId="CharCharCharCharCharCharChar0">
    <w:name w:val="Char Char Char Char Char Char Char"/>
    <w:basedOn w:val="a1"/>
    <w:rsid w:val="00D91523"/>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1"/>
    <w:rsid w:val="00D91523"/>
    <w:pPr>
      <w:tabs>
        <w:tab w:val="left" w:pos="709"/>
      </w:tabs>
    </w:pPr>
    <w:rPr>
      <w:rFonts w:ascii="Tahoma" w:hAnsi="Tahoma"/>
      <w:lang w:val="pl-PL" w:eastAsia="pl-PL"/>
    </w:rPr>
  </w:style>
  <w:style w:type="paragraph" w:customStyle="1" w:styleId="1f1">
    <w:name w:val="Знак Знак1"/>
    <w:basedOn w:val="a1"/>
    <w:rsid w:val="00D91523"/>
    <w:pPr>
      <w:tabs>
        <w:tab w:val="left" w:pos="709"/>
      </w:tabs>
    </w:pPr>
    <w:rPr>
      <w:rFonts w:ascii="Tahoma" w:hAnsi="Tahoma"/>
      <w:lang w:val="pl-PL" w:eastAsia="pl-PL"/>
    </w:rPr>
  </w:style>
  <w:style w:type="character" w:customStyle="1" w:styleId="newdocreference">
    <w:name w:val="newdocreference"/>
    <w:basedOn w:val="a2"/>
    <w:rsid w:val="00D91523"/>
  </w:style>
  <w:style w:type="character" w:customStyle="1" w:styleId="FontStyle63">
    <w:name w:val="Font Style63"/>
    <w:rsid w:val="00D91523"/>
    <w:rPr>
      <w:rFonts w:ascii="Verdana" w:hAnsi="Verdana"/>
      <w:sz w:val="20"/>
    </w:rPr>
  </w:style>
  <w:style w:type="paragraph" w:customStyle="1" w:styleId="5Text">
    <w:name w:val="5 Text"/>
    <w:basedOn w:val="a1"/>
    <w:link w:val="5TextChar"/>
    <w:rsid w:val="00D91523"/>
    <w:pPr>
      <w:spacing w:line="360" w:lineRule="auto"/>
      <w:ind w:firstLine="680"/>
      <w:jc w:val="both"/>
    </w:pPr>
    <w:rPr>
      <w:rFonts w:eastAsia="Calibri"/>
      <w:lang w:val="x-none" w:eastAsia="x-none"/>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D91523"/>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1"/>
    <w:link w:val="newStyle1Char1"/>
    <w:rsid w:val="00D91523"/>
    <w:pPr>
      <w:widowControl w:val="0"/>
      <w:tabs>
        <w:tab w:val="right" w:pos="8789"/>
      </w:tabs>
      <w:suppressAutoHyphens/>
      <w:spacing w:before="120" w:line="280" w:lineRule="atLeast"/>
      <w:ind w:left="360" w:firstLine="709"/>
      <w:jc w:val="both"/>
    </w:pPr>
    <w:rPr>
      <w:rFonts w:ascii="Arial" w:eastAsia="Calibri" w:hAnsi="Arial"/>
      <w:snapToGrid w:val="0"/>
      <w:spacing w:val="-2"/>
      <w:sz w:val="20"/>
      <w:lang w:val="x-none" w:eastAsia="x-none"/>
    </w:rPr>
  </w:style>
  <w:style w:type="character" w:customStyle="1" w:styleId="newStyle1Char1">
    <w:name w:val="new Style1 Char1"/>
    <w:link w:val="newStyle1"/>
    <w:locked/>
    <w:rsid w:val="00D91523"/>
    <w:rPr>
      <w:rFonts w:ascii="Arial" w:hAnsi="Arial"/>
      <w:snapToGrid w:val="0"/>
      <w:spacing w:val="-2"/>
      <w:szCs w:val="24"/>
    </w:rPr>
  </w:style>
  <w:style w:type="character" w:customStyle="1" w:styleId="BodyChar">
    <w:name w:val="Body Char"/>
    <w:link w:val="Body"/>
    <w:locked/>
    <w:rsid w:val="00D91523"/>
    <w:rPr>
      <w:rFonts w:ascii="Arial Unicode MS" w:eastAsia="Arial Unicode MS" w:hAnsi="Times New Roman"/>
      <w:color w:val="000000"/>
      <w:sz w:val="24"/>
      <w:szCs w:val="24"/>
      <w:u w:color="000000"/>
      <w:lang w:val="ru-RU" w:bidi="ar-SA"/>
    </w:rPr>
  </w:style>
  <w:style w:type="paragraph" w:customStyle="1" w:styleId="Normal1">
    <w:name w:val="Normal 1"/>
    <w:basedOn w:val="a1"/>
    <w:link w:val="Normal1Char"/>
    <w:qFormat/>
    <w:rsid w:val="00D91523"/>
    <w:pPr>
      <w:ind w:firstLine="720"/>
      <w:jc w:val="both"/>
    </w:pPr>
    <w:rPr>
      <w:rFonts w:ascii="Arial" w:eastAsia="Calibri" w:hAnsi="Arial"/>
      <w:sz w:val="22"/>
      <w:szCs w:val="22"/>
      <w:lang w:val="x-none" w:eastAsia="x-none"/>
    </w:rPr>
  </w:style>
  <w:style w:type="character" w:customStyle="1" w:styleId="Normal1Char">
    <w:name w:val="Normal 1 Char"/>
    <w:link w:val="Normal1"/>
    <w:rsid w:val="00D91523"/>
    <w:rPr>
      <w:rFonts w:ascii="Arial" w:hAnsi="Arial"/>
      <w:sz w:val="22"/>
      <w:szCs w:val="22"/>
      <w:lang w:val="x-none"/>
    </w:rPr>
  </w:style>
  <w:style w:type="paragraph" w:customStyle="1" w:styleId="default0">
    <w:name w:val="default"/>
    <w:basedOn w:val="a1"/>
    <w:rsid w:val="00D91523"/>
    <w:pPr>
      <w:spacing w:before="100" w:beforeAutospacing="1" w:after="100" w:afterAutospacing="1"/>
    </w:pPr>
    <w:rPr>
      <w:lang w:eastAsia="bg-BG"/>
    </w:rPr>
  </w:style>
  <w:style w:type="character" w:customStyle="1" w:styleId="FontStyle11">
    <w:name w:val="Font Style11"/>
    <w:rsid w:val="00D91523"/>
    <w:rPr>
      <w:rFonts w:ascii="Times New Roman" w:hAnsi="Times New Roman" w:cs="Times New Roman"/>
      <w:sz w:val="30"/>
      <w:szCs w:val="30"/>
    </w:rPr>
  </w:style>
  <w:style w:type="paragraph" w:customStyle="1" w:styleId="1f2">
    <w:name w:val="Нормален (уеб)1"/>
    <w:basedOn w:val="a1"/>
    <w:rsid w:val="00D91523"/>
    <w:pPr>
      <w:spacing w:before="100" w:beforeAutospacing="1" w:after="100" w:afterAutospacing="1"/>
    </w:pPr>
    <w:rPr>
      <w:lang w:eastAsia="bg-BG"/>
    </w:rPr>
  </w:style>
  <w:style w:type="paragraph" w:customStyle="1" w:styleId="HTML1">
    <w:name w:val="HTML стандартен1"/>
    <w:basedOn w:val="a1"/>
    <w:rsid w:val="00D915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bg-BG"/>
    </w:rPr>
  </w:style>
  <w:style w:type="paragraph" w:customStyle="1" w:styleId="ListParagraph1">
    <w:name w:val="List Paragraph1"/>
    <w:basedOn w:val="a1"/>
    <w:rsid w:val="00D91523"/>
    <w:pPr>
      <w:ind w:left="708"/>
    </w:pPr>
    <w:rPr>
      <w:lang w:eastAsia="bg-BG"/>
    </w:rPr>
  </w:style>
  <w:style w:type="paragraph" w:customStyle="1" w:styleId="afff7">
    <w:name w:val="Знак Знак Знак"/>
    <w:basedOn w:val="a1"/>
    <w:rsid w:val="00D91523"/>
    <w:pPr>
      <w:tabs>
        <w:tab w:val="left" w:pos="709"/>
      </w:tabs>
    </w:pPr>
    <w:rPr>
      <w:rFonts w:ascii="Tahoma" w:hAnsi="Tahoma" w:cs="Tahoma"/>
      <w:lang w:val="pl-PL" w:eastAsia="pl-PL"/>
    </w:rPr>
  </w:style>
  <w:style w:type="character" w:customStyle="1" w:styleId="CharChar60">
    <w:name w:val="Char Char6"/>
    <w:rsid w:val="00D91523"/>
    <w:rPr>
      <w:sz w:val="16"/>
      <w:lang w:val="en-AU" w:eastAsia="x-none"/>
    </w:rPr>
  </w:style>
  <w:style w:type="character" w:customStyle="1" w:styleId="CharChar130">
    <w:name w:val="Char Char13"/>
    <w:rsid w:val="00D91523"/>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1"/>
    <w:rsid w:val="00D91523"/>
    <w:pPr>
      <w:tabs>
        <w:tab w:val="left" w:pos="709"/>
      </w:tabs>
    </w:pPr>
    <w:rPr>
      <w:rFonts w:ascii="Tahoma" w:hAnsi="Tahoma" w:cs="Tahoma"/>
      <w:lang w:val="pl-PL" w:eastAsia="pl-PL"/>
    </w:rPr>
  </w:style>
  <w:style w:type="character" w:customStyle="1" w:styleId="CharChar80">
    <w:name w:val="Char Char8"/>
    <w:rsid w:val="00D91523"/>
    <w:rPr>
      <w:rFonts w:ascii="Tahoma" w:hAnsi="Tahoma"/>
      <w:spacing w:val="20"/>
      <w:sz w:val="22"/>
    </w:rPr>
  </w:style>
  <w:style w:type="character" w:customStyle="1" w:styleId="CharChar70">
    <w:name w:val="Char Char7"/>
    <w:rsid w:val="00D91523"/>
    <w:rPr>
      <w:lang w:val="en-AU" w:eastAsia="x-none"/>
    </w:rPr>
  </w:style>
  <w:style w:type="character" w:customStyle="1" w:styleId="CharChar30">
    <w:name w:val="Char Char3"/>
    <w:rsid w:val="00D91523"/>
    <w:rPr>
      <w:rFonts w:ascii="Courier New" w:hAnsi="Courier New"/>
      <w:lang w:val="en-US" w:eastAsia="en-US"/>
    </w:rPr>
  </w:style>
  <w:style w:type="paragraph" w:customStyle="1" w:styleId="CharCharCharCharCharCharCharCharCharChar0">
    <w:name w:val="Char Char Char Char Char Char Char Char Char Char"/>
    <w:basedOn w:val="a1"/>
    <w:rsid w:val="00D91523"/>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1"/>
    <w:rsid w:val="00D91523"/>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1"/>
    <w:rsid w:val="00D91523"/>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1"/>
    <w:rsid w:val="00D91523"/>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1"/>
    <w:rsid w:val="00D91523"/>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1"/>
    <w:rsid w:val="00D91523"/>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1"/>
    <w:rsid w:val="00D91523"/>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1"/>
    <w:rsid w:val="00D91523"/>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1"/>
    <w:rsid w:val="00D91523"/>
    <w:pPr>
      <w:tabs>
        <w:tab w:val="left" w:pos="709"/>
      </w:tabs>
    </w:pPr>
    <w:rPr>
      <w:rFonts w:ascii="Tahoma" w:hAnsi="Tahoma" w:cs="Tahoma"/>
      <w:lang w:val="pl-PL" w:eastAsia="pl-PL"/>
    </w:rPr>
  </w:style>
  <w:style w:type="paragraph" w:customStyle="1" w:styleId="CharCharCharCharCharChar1Char0">
    <w:name w:val="Char Char Char Char Char Char1 Char"/>
    <w:basedOn w:val="a1"/>
    <w:rsid w:val="00D91523"/>
    <w:pPr>
      <w:tabs>
        <w:tab w:val="left" w:pos="709"/>
      </w:tabs>
    </w:pPr>
    <w:rPr>
      <w:rFonts w:ascii="Tahoma" w:hAnsi="Tahoma" w:cs="Tahoma"/>
      <w:lang w:val="pl-PL" w:eastAsia="pl-PL"/>
    </w:rPr>
  </w:style>
  <w:style w:type="paragraph" w:customStyle="1" w:styleId="Char5">
    <w:name w:val="Char5"/>
    <w:basedOn w:val="a1"/>
    <w:rsid w:val="00D91523"/>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D91523"/>
    <w:rPr>
      <w:rFonts w:ascii="Courier New" w:eastAsia="Times New Roman" w:hAnsi="Courier New"/>
      <w:sz w:val="22"/>
      <w:lang w:eastAsia="en-US"/>
    </w:rPr>
  </w:style>
  <w:style w:type="paragraph" w:customStyle="1" w:styleId="1f3">
    <w:name w:val="Изнесен текст1"/>
    <w:basedOn w:val="a1"/>
    <w:semiHidden/>
    <w:rsid w:val="00D91523"/>
    <w:rPr>
      <w:rFonts w:ascii="Tahoma" w:hAnsi="Tahoma" w:cs="Tahoma"/>
      <w:sz w:val="16"/>
      <w:szCs w:val="16"/>
      <w:lang w:eastAsia="bg-BG"/>
    </w:rPr>
  </w:style>
  <w:style w:type="paragraph" w:customStyle="1" w:styleId="1f4">
    <w:name w:val="Предмет на коментар1"/>
    <w:basedOn w:val="af0"/>
    <w:next w:val="af0"/>
    <w:semiHidden/>
    <w:rsid w:val="00D91523"/>
    <w:rPr>
      <w:b/>
      <w:bCs/>
      <w:szCs w:val="24"/>
      <w:lang w:val="bg-BG" w:eastAsia="bg-BG"/>
    </w:rPr>
  </w:style>
  <w:style w:type="paragraph" w:customStyle="1" w:styleId="CharCharCharCharCharCharCharCharChar2">
    <w:name w:val="Знак Знак Char Char Char Char Char Char Char Char Char"/>
    <w:basedOn w:val="a1"/>
    <w:rsid w:val="00D91523"/>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1"/>
    <w:rsid w:val="00D91523"/>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1"/>
    <w:rsid w:val="00D91523"/>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1"/>
    <w:rsid w:val="00D91523"/>
    <w:pPr>
      <w:tabs>
        <w:tab w:val="left" w:pos="709"/>
      </w:tabs>
    </w:pPr>
    <w:rPr>
      <w:rFonts w:ascii="Tahoma" w:hAnsi="Tahoma" w:cs="Tahoma"/>
      <w:lang w:val="pl-PL" w:eastAsia="pl-PL"/>
    </w:rPr>
  </w:style>
  <w:style w:type="paragraph" w:customStyle="1" w:styleId="CharChar12">
    <w:name w:val="Char Char1 Знак Знак"/>
    <w:basedOn w:val="a1"/>
    <w:rsid w:val="00D91523"/>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1"/>
    <w:rsid w:val="00D91523"/>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1"/>
    <w:rsid w:val="00D91523"/>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1"/>
    <w:rsid w:val="00D91523"/>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1"/>
    <w:rsid w:val="00D91523"/>
    <w:pPr>
      <w:tabs>
        <w:tab w:val="left" w:pos="709"/>
      </w:tabs>
    </w:pPr>
    <w:rPr>
      <w:rFonts w:ascii="Tahoma" w:hAnsi="Tahoma" w:cs="Tahoma"/>
      <w:lang w:val="pl-PL" w:eastAsia="pl-PL"/>
    </w:rPr>
  </w:style>
  <w:style w:type="paragraph" w:customStyle="1" w:styleId="CharCharCharCharCharCharChar4">
    <w:name w:val="Char Char Char Char Char Char Char4"/>
    <w:basedOn w:val="a1"/>
    <w:rsid w:val="00D91523"/>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1"/>
    <w:rsid w:val="00D91523"/>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1"/>
    <w:rsid w:val="00D91523"/>
    <w:pPr>
      <w:tabs>
        <w:tab w:val="left" w:pos="709"/>
      </w:tabs>
    </w:pPr>
    <w:rPr>
      <w:rFonts w:ascii="Tahoma" w:hAnsi="Tahoma"/>
      <w:lang w:val="pl-PL" w:eastAsia="pl-PL"/>
    </w:rPr>
  </w:style>
  <w:style w:type="paragraph" w:customStyle="1" w:styleId="Char10">
    <w:name w:val="Char1"/>
    <w:basedOn w:val="a1"/>
    <w:rsid w:val="00D91523"/>
    <w:pPr>
      <w:tabs>
        <w:tab w:val="left" w:pos="709"/>
      </w:tabs>
    </w:pPr>
    <w:rPr>
      <w:rFonts w:ascii="Tahoma" w:hAnsi="Tahoma"/>
      <w:lang w:val="pl-PL" w:eastAsia="pl-PL"/>
    </w:rPr>
  </w:style>
  <w:style w:type="paragraph" w:customStyle="1" w:styleId="CharCharChar2CharCharCharChar">
    <w:name w:val="Char Char Char2 Char Char Char Char"/>
    <w:basedOn w:val="a1"/>
    <w:rsid w:val="00D91523"/>
    <w:pPr>
      <w:tabs>
        <w:tab w:val="left" w:pos="709"/>
      </w:tabs>
    </w:pPr>
    <w:rPr>
      <w:rFonts w:ascii="Tahoma" w:hAnsi="Tahoma"/>
      <w:lang w:val="pl-PL" w:eastAsia="pl-PL"/>
    </w:rPr>
  </w:style>
  <w:style w:type="character" w:customStyle="1" w:styleId="ldef">
    <w:name w:val="ldef"/>
    <w:basedOn w:val="a2"/>
    <w:rsid w:val="00D91523"/>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1"/>
    <w:rsid w:val="00D91523"/>
    <w:pPr>
      <w:tabs>
        <w:tab w:val="left" w:pos="709"/>
      </w:tabs>
    </w:pPr>
    <w:rPr>
      <w:rFonts w:ascii="Tahoma" w:hAnsi="Tahoma"/>
      <w:lang w:val="pl-PL" w:eastAsia="pl-PL"/>
    </w:rPr>
  </w:style>
  <w:style w:type="paragraph" w:styleId="afff8">
    <w:name w:val="Revision"/>
    <w:hidden/>
    <w:uiPriority w:val="99"/>
    <w:semiHidden/>
    <w:rsid w:val="00D91523"/>
    <w:rPr>
      <w:rFonts w:ascii="Times New Roman" w:eastAsia="Times New Roman" w:hAnsi="Times New Roman"/>
      <w:sz w:val="24"/>
      <w:szCs w:val="24"/>
      <w:lang w:val="en-GB" w:eastAsia="en-US"/>
    </w:rPr>
  </w:style>
  <w:style w:type="paragraph" w:customStyle="1" w:styleId="m">
    <w:name w:val="m"/>
    <w:basedOn w:val="a1"/>
    <w:rsid w:val="00D91523"/>
    <w:pPr>
      <w:spacing w:before="100" w:beforeAutospacing="1" w:after="100" w:afterAutospacing="1"/>
    </w:pPr>
    <w:rPr>
      <w:lang w:eastAsia="bg-BG"/>
    </w:rPr>
  </w:style>
  <w:style w:type="character" w:customStyle="1" w:styleId="FontStyle60">
    <w:name w:val="Font Style60"/>
    <w:rsid w:val="00D91523"/>
    <w:rPr>
      <w:rFonts w:ascii="Verdana" w:hAnsi="Verdana"/>
      <w:b/>
      <w:sz w:val="20"/>
    </w:rPr>
  </w:style>
  <w:style w:type="character" w:customStyle="1" w:styleId="FontStyle22">
    <w:name w:val="Font Style22"/>
    <w:rsid w:val="00D91523"/>
    <w:rPr>
      <w:rFonts w:ascii="Times New Roman" w:hAnsi="Times New Roman" w:cs="Times New Roman"/>
      <w:sz w:val="24"/>
      <w:szCs w:val="24"/>
    </w:rPr>
  </w:style>
  <w:style w:type="character" w:customStyle="1" w:styleId="FontStyle21">
    <w:name w:val="Font Style21"/>
    <w:rsid w:val="00D91523"/>
    <w:rPr>
      <w:rFonts w:ascii="Times New Roman" w:hAnsi="Times New Roman" w:cs="Times New Roman"/>
      <w:b/>
      <w:bCs/>
      <w:i/>
      <w:iCs/>
      <w:sz w:val="24"/>
      <w:szCs w:val="24"/>
    </w:rPr>
  </w:style>
  <w:style w:type="character" w:customStyle="1" w:styleId="810">
    <w:name w:val="Основен текст81"/>
    <w:rsid w:val="00D91523"/>
    <w:rPr>
      <w:sz w:val="21"/>
      <w:szCs w:val="21"/>
      <w:shd w:val="clear" w:color="auto" w:fill="FFFFFF"/>
      <w:lang w:bidi="ar-SA"/>
    </w:rPr>
  </w:style>
  <w:style w:type="character" w:customStyle="1" w:styleId="42">
    <w:name w:val="Основен текст (4)_"/>
    <w:link w:val="410"/>
    <w:rsid w:val="00D91523"/>
    <w:rPr>
      <w:b/>
      <w:bCs/>
      <w:sz w:val="21"/>
      <w:szCs w:val="21"/>
      <w:shd w:val="clear" w:color="auto" w:fill="FFFFFF"/>
    </w:rPr>
  </w:style>
  <w:style w:type="paragraph" w:customStyle="1" w:styleId="410">
    <w:name w:val="Основен текст (4)1"/>
    <w:basedOn w:val="a1"/>
    <w:link w:val="42"/>
    <w:rsid w:val="00D91523"/>
    <w:pPr>
      <w:shd w:val="clear" w:color="auto" w:fill="FFFFFF"/>
      <w:spacing w:after="180" w:line="274" w:lineRule="exact"/>
      <w:ind w:hanging="440"/>
      <w:jc w:val="both"/>
    </w:pPr>
    <w:rPr>
      <w:rFonts w:ascii="Calibri" w:eastAsia="Calibri" w:hAnsi="Calibri"/>
      <w:b/>
      <w:bCs/>
      <w:sz w:val="21"/>
      <w:szCs w:val="21"/>
      <w:shd w:val="clear" w:color="auto" w:fill="FFFFFF"/>
      <w:lang w:val="x-none" w:eastAsia="x-none"/>
    </w:rPr>
  </w:style>
  <w:style w:type="character" w:customStyle="1" w:styleId="414">
    <w:name w:val="Основен текст (4)14"/>
    <w:basedOn w:val="42"/>
    <w:rsid w:val="00D91523"/>
    <w:rPr>
      <w:b/>
      <w:bCs/>
      <w:sz w:val="21"/>
      <w:szCs w:val="21"/>
      <w:shd w:val="clear" w:color="auto" w:fill="FFFFFF"/>
    </w:rPr>
  </w:style>
  <w:style w:type="character" w:customStyle="1" w:styleId="330">
    <w:name w:val="Основен текст33"/>
    <w:rsid w:val="00D91523"/>
    <w:rPr>
      <w:sz w:val="21"/>
      <w:szCs w:val="21"/>
      <w:shd w:val="clear" w:color="auto" w:fill="FFFFFF"/>
      <w:lang w:bidi="ar-SA"/>
    </w:rPr>
  </w:style>
  <w:style w:type="character" w:customStyle="1" w:styleId="212">
    <w:name w:val="Основен текст21"/>
    <w:rsid w:val="00D91523"/>
    <w:rPr>
      <w:sz w:val="21"/>
      <w:szCs w:val="21"/>
      <w:shd w:val="clear" w:color="auto" w:fill="FFFFFF"/>
      <w:lang w:bidi="ar-SA"/>
    </w:rPr>
  </w:style>
  <w:style w:type="paragraph" w:customStyle="1" w:styleId="WW-BodyTextIndent3">
    <w:name w:val="WW-Body Text Indent 3"/>
    <w:basedOn w:val="a1"/>
    <w:rsid w:val="00D91523"/>
    <w:pPr>
      <w:suppressAutoHyphens/>
      <w:overflowPunct w:val="0"/>
      <w:spacing w:after="120"/>
      <w:ind w:left="283"/>
    </w:pPr>
    <w:rPr>
      <w:sz w:val="16"/>
      <w:szCs w:val="16"/>
      <w:lang w:eastAsia="ar-SA"/>
    </w:rPr>
  </w:style>
  <w:style w:type="character" w:customStyle="1" w:styleId="420">
    <w:name w:val="Основен текст (4)20"/>
    <w:rsid w:val="00D91523"/>
    <w:rPr>
      <w:rFonts w:ascii="Times New Roman" w:hAnsi="Times New Roman" w:cs="Times New Roman"/>
      <w:b/>
      <w:bCs/>
      <w:sz w:val="21"/>
      <w:szCs w:val="21"/>
      <w:shd w:val="clear" w:color="auto" w:fill="FFFFFF"/>
    </w:rPr>
  </w:style>
  <w:style w:type="character" w:customStyle="1" w:styleId="160">
    <w:name w:val="Основен текст + Удебелен16"/>
    <w:rsid w:val="00D91523"/>
    <w:rPr>
      <w:b/>
      <w:bCs/>
      <w:sz w:val="21"/>
      <w:szCs w:val="21"/>
      <w:shd w:val="clear" w:color="auto" w:fill="FFFFFF"/>
      <w:lang w:bidi="ar-SA"/>
    </w:rPr>
  </w:style>
  <w:style w:type="paragraph" w:customStyle="1" w:styleId="Bulets">
    <w:name w:val="Bulets"/>
    <w:basedOn w:val="a1"/>
    <w:uiPriority w:val="99"/>
    <w:rsid w:val="00D91523"/>
    <w:pPr>
      <w:numPr>
        <w:numId w:val="4"/>
      </w:numPr>
      <w:spacing w:before="120"/>
      <w:jc w:val="both"/>
    </w:pPr>
    <w:rPr>
      <w:rFonts w:ascii="Arial" w:hAnsi="Arial"/>
      <w:lang w:eastAsia="bg-BG"/>
    </w:rPr>
  </w:style>
  <w:style w:type="character" w:customStyle="1" w:styleId="FontStyle33">
    <w:name w:val="Font Style33"/>
    <w:rsid w:val="00D91523"/>
    <w:rPr>
      <w:rFonts w:ascii="Cambria" w:hAnsi="Cambria" w:cs="Cambria"/>
      <w:sz w:val="16"/>
      <w:szCs w:val="16"/>
    </w:rPr>
  </w:style>
  <w:style w:type="character" w:customStyle="1" w:styleId="Bodytext">
    <w:name w:val="Body text_"/>
    <w:link w:val="Bodytext1"/>
    <w:rsid w:val="00D91523"/>
    <w:rPr>
      <w:rFonts w:ascii="Arial" w:hAnsi="Arial"/>
      <w:sz w:val="13"/>
      <w:szCs w:val="13"/>
      <w:shd w:val="clear" w:color="auto" w:fill="FFFFFF"/>
    </w:rPr>
  </w:style>
  <w:style w:type="paragraph" w:customStyle="1" w:styleId="Bodytext1">
    <w:name w:val="Body text1"/>
    <w:basedOn w:val="a1"/>
    <w:link w:val="Bodytext"/>
    <w:rsid w:val="00D91523"/>
    <w:pPr>
      <w:shd w:val="clear" w:color="auto" w:fill="FFFFFF"/>
      <w:spacing w:line="240" w:lineRule="atLeast"/>
    </w:pPr>
    <w:rPr>
      <w:rFonts w:ascii="Arial" w:eastAsia="Calibri" w:hAnsi="Arial"/>
      <w:sz w:val="13"/>
      <w:szCs w:val="13"/>
      <w:lang w:val="x-none" w:eastAsia="x-none"/>
    </w:rPr>
  </w:style>
  <w:style w:type="character" w:customStyle="1" w:styleId="Bodytext11">
    <w:name w:val="Body text (11)_"/>
    <w:link w:val="Bodytext111"/>
    <w:rsid w:val="00D91523"/>
    <w:rPr>
      <w:rFonts w:ascii="Arial" w:hAnsi="Arial"/>
      <w:i/>
      <w:iCs/>
      <w:spacing w:val="-10"/>
      <w:sz w:val="22"/>
      <w:szCs w:val="22"/>
      <w:shd w:val="clear" w:color="auto" w:fill="FFFFFF"/>
    </w:rPr>
  </w:style>
  <w:style w:type="paragraph" w:customStyle="1" w:styleId="Bodytext111">
    <w:name w:val="Body text (11)1"/>
    <w:basedOn w:val="a1"/>
    <w:link w:val="Bodytext11"/>
    <w:rsid w:val="00D91523"/>
    <w:pPr>
      <w:shd w:val="clear" w:color="auto" w:fill="FFFFFF"/>
      <w:spacing w:before="60" w:line="240" w:lineRule="atLeast"/>
    </w:pPr>
    <w:rPr>
      <w:rFonts w:ascii="Arial" w:eastAsia="Calibri" w:hAnsi="Arial"/>
      <w:i/>
      <w:iCs/>
      <w:spacing w:val="-10"/>
      <w:sz w:val="22"/>
      <w:szCs w:val="22"/>
      <w:lang w:val="x-none" w:eastAsia="x-none"/>
    </w:rPr>
  </w:style>
  <w:style w:type="character" w:customStyle="1" w:styleId="Bodytext110">
    <w:name w:val="Body text (11)"/>
    <w:basedOn w:val="Bodytext11"/>
    <w:rsid w:val="00D91523"/>
    <w:rPr>
      <w:rFonts w:ascii="Arial" w:hAnsi="Arial"/>
      <w:i/>
      <w:iCs/>
      <w:spacing w:val="-10"/>
      <w:sz w:val="22"/>
      <w:szCs w:val="22"/>
      <w:shd w:val="clear" w:color="auto" w:fill="FFFFFF"/>
    </w:rPr>
  </w:style>
  <w:style w:type="character" w:customStyle="1" w:styleId="Bodytext1165pt">
    <w:name w:val="Body text (11) + 6.5 pt"/>
    <w:aliases w:val="Not Italic,Spacing 0 pt6"/>
    <w:rsid w:val="00D91523"/>
    <w:rPr>
      <w:rFonts w:ascii="Arial" w:hAnsi="Arial"/>
      <w:i/>
      <w:iCs/>
      <w:spacing w:val="0"/>
      <w:sz w:val="13"/>
      <w:szCs w:val="13"/>
      <w:lang w:bidi="ar-SA"/>
    </w:rPr>
  </w:style>
  <w:style w:type="character" w:customStyle="1" w:styleId="Bodytext118pt">
    <w:name w:val="Body text (11) + 8 pt"/>
    <w:aliases w:val="Not Italic2,Spacing 0 pt5"/>
    <w:rsid w:val="00D91523"/>
    <w:rPr>
      <w:rFonts w:ascii="Arial" w:hAnsi="Arial"/>
      <w:i/>
      <w:iCs/>
      <w:spacing w:val="0"/>
      <w:sz w:val="16"/>
      <w:szCs w:val="16"/>
      <w:lang w:bidi="ar-SA"/>
    </w:rPr>
  </w:style>
  <w:style w:type="character" w:customStyle="1" w:styleId="BodyText10">
    <w:name w:val="Body Text1"/>
    <w:basedOn w:val="Bodytext"/>
    <w:rsid w:val="00D91523"/>
    <w:rPr>
      <w:rFonts w:ascii="Arial" w:hAnsi="Arial"/>
      <w:sz w:val="13"/>
      <w:szCs w:val="13"/>
      <w:shd w:val="clear" w:color="auto" w:fill="FFFFFF"/>
    </w:rPr>
  </w:style>
  <w:style w:type="character" w:customStyle="1" w:styleId="Bodytext8pt">
    <w:name w:val="Body text + 8 pt"/>
    <w:rsid w:val="00D91523"/>
    <w:rPr>
      <w:rFonts w:ascii="Arial" w:hAnsi="Arial"/>
      <w:sz w:val="16"/>
      <w:szCs w:val="16"/>
      <w:lang w:val="en-US" w:eastAsia="en-US" w:bidi="ar-SA"/>
    </w:rPr>
  </w:style>
  <w:style w:type="paragraph" w:customStyle="1" w:styleId="ecxmsonormal">
    <w:name w:val="ecxmsonormal"/>
    <w:basedOn w:val="a1"/>
    <w:rsid w:val="00D91523"/>
    <w:pPr>
      <w:spacing w:before="100" w:beforeAutospacing="1" w:after="100" w:afterAutospacing="1"/>
    </w:pPr>
    <w:rPr>
      <w:rFonts w:eastAsia="Calibri"/>
      <w:lang w:eastAsia="bg-BG"/>
    </w:rPr>
  </w:style>
  <w:style w:type="character" w:customStyle="1" w:styleId="nomark">
    <w:name w:val="nomark"/>
    <w:basedOn w:val="a2"/>
    <w:rsid w:val="00D91523"/>
  </w:style>
  <w:style w:type="paragraph" w:customStyle="1" w:styleId="CharCharCharChar3">
    <w:name w:val="Char Знак Знак Char Char Знак Знак Char"/>
    <w:basedOn w:val="a1"/>
    <w:rsid w:val="00D91523"/>
    <w:pPr>
      <w:tabs>
        <w:tab w:val="left" w:pos="709"/>
      </w:tabs>
    </w:pPr>
    <w:rPr>
      <w:rFonts w:ascii="Tahoma" w:hAnsi="Tahoma"/>
      <w:lang w:val="pl-PL" w:eastAsia="pl-PL"/>
    </w:rPr>
  </w:style>
  <w:style w:type="character" w:customStyle="1" w:styleId="CharChar29">
    <w:name w:val="Char Char29"/>
    <w:locked/>
    <w:rsid w:val="00D91523"/>
    <w:rPr>
      <w:rFonts w:ascii="Arial" w:hAnsi="Arial"/>
      <w:b/>
      <w:kern w:val="28"/>
      <w:sz w:val="28"/>
      <w:lang w:val="en-GB" w:eastAsia="en-US" w:bidi="ar-SA"/>
    </w:rPr>
  </w:style>
  <w:style w:type="character" w:styleId="HTML3">
    <w:name w:val="HTML Typewriter"/>
    <w:rsid w:val="00D91523"/>
    <w:rPr>
      <w:rFonts w:ascii="Verdana" w:eastAsia="Times New Roman" w:hAnsi="Verdana" w:cs="Courier New" w:hint="default"/>
      <w:sz w:val="13"/>
      <w:szCs w:val="13"/>
    </w:rPr>
  </w:style>
  <w:style w:type="paragraph" w:customStyle="1" w:styleId="NormalWeb1">
    <w:name w:val="Normal (Web)1"/>
    <w:basedOn w:val="Default"/>
    <w:next w:val="Default"/>
    <w:uiPriority w:val="99"/>
    <w:rsid w:val="00D91523"/>
    <w:pPr>
      <w:spacing w:before="120"/>
    </w:pPr>
    <w:rPr>
      <w:rFonts w:eastAsia="Times New Roman"/>
      <w:color w:val="auto"/>
      <w:lang w:val="en-US" w:eastAsia="en-US"/>
    </w:rPr>
  </w:style>
  <w:style w:type="paragraph" w:customStyle="1" w:styleId="NumPar2">
    <w:name w:val="NumPar 2"/>
    <w:basedOn w:val="Default"/>
    <w:next w:val="Default"/>
    <w:rsid w:val="00D91523"/>
    <w:pPr>
      <w:spacing w:after="240"/>
    </w:pPr>
    <w:rPr>
      <w:rFonts w:eastAsia="Times New Roman"/>
      <w:color w:val="auto"/>
      <w:lang w:val="en-US" w:eastAsia="en-US"/>
    </w:rPr>
  </w:style>
  <w:style w:type="paragraph" w:customStyle="1" w:styleId="190">
    <w:name w:val="Знак Знак19"/>
    <w:basedOn w:val="a1"/>
    <w:rsid w:val="00D91523"/>
    <w:pPr>
      <w:tabs>
        <w:tab w:val="left" w:pos="709"/>
      </w:tabs>
    </w:pPr>
    <w:rPr>
      <w:rFonts w:ascii="Tahoma" w:hAnsi="Tahoma"/>
      <w:lang w:val="pl-PL" w:eastAsia="pl-PL"/>
    </w:rPr>
  </w:style>
  <w:style w:type="character" w:customStyle="1" w:styleId="Style9pt">
    <w:name w:val="Style 9 pt"/>
    <w:rsid w:val="00D91523"/>
    <w:rPr>
      <w:rFonts w:ascii="Arial" w:hAnsi="Arial"/>
      <w:sz w:val="18"/>
      <w:szCs w:val="18"/>
    </w:rPr>
  </w:style>
  <w:style w:type="paragraph" w:customStyle="1" w:styleId="37">
    <w:name w:val="Знак Знак3"/>
    <w:basedOn w:val="a1"/>
    <w:rsid w:val="00D91523"/>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1"/>
    <w:uiPriority w:val="99"/>
    <w:rsid w:val="00D91523"/>
    <w:pPr>
      <w:tabs>
        <w:tab w:val="left" w:pos="709"/>
      </w:tabs>
    </w:pPr>
    <w:rPr>
      <w:rFonts w:ascii="Tahoma" w:hAnsi="Tahoma"/>
      <w:lang w:val="pl-PL" w:eastAsia="pl-PL"/>
    </w:rPr>
  </w:style>
  <w:style w:type="paragraph" w:customStyle="1" w:styleId="CharChar5CharCharChar1Char">
    <w:name w:val="Char Char5 Char Char Char1 Char"/>
    <w:basedOn w:val="a1"/>
    <w:rsid w:val="00D91523"/>
    <w:pPr>
      <w:tabs>
        <w:tab w:val="left" w:pos="709"/>
      </w:tabs>
    </w:pPr>
    <w:rPr>
      <w:rFonts w:ascii="Tahoma" w:hAnsi="Tahoma"/>
      <w:lang w:val="pl-PL" w:eastAsia="pl-PL"/>
    </w:rPr>
  </w:style>
  <w:style w:type="paragraph" w:customStyle="1" w:styleId="3CharChar">
    <w:name w:val="Знак Знак3 Char Char"/>
    <w:basedOn w:val="a1"/>
    <w:rsid w:val="00D91523"/>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1"/>
    <w:rsid w:val="00D91523"/>
    <w:pPr>
      <w:tabs>
        <w:tab w:val="left" w:pos="709"/>
      </w:tabs>
    </w:pPr>
    <w:rPr>
      <w:rFonts w:ascii="Tahoma" w:hAnsi="Tahoma"/>
      <w:lang w:val="pl-PL" w:eastAsia="pl-PL"/>
    </w:rPr>
  </w:style>
  <w:style w:type="character" w:customStyle="1" w:styleId="apple-style-span">
    <w:name w:val="apple-style-span"/>
    <w:basedOn w:val="a2"/>
    <w:uiPriority w:val="99"/>
    <w:rsid w:val="00D91523"/>
  </w:style>
  <w:style w:type="character" w:customStyle="1" w:styleId="FontStyle158">
    <w:name w:val="Font Style158"/>
    <w:rsid w:val="00D91523"/>
    <w:rPr>
      <w:rFonts w:ascii="Times New Roman" w:hAnsi="Times New Roman" w:cs="Times New Roman"/>
      <w:sz w:val="22"/>
      <w:szCs w:val="22"/>
    </w:rPr>
  </w:style>
  <w:style w:type="character" w:customStyle="1" w:styleId="FontStyle25">
    <w:name w:val="Font Style25"/>
    <w:rsid w:val="00D91523"/>
    <w:rPr>
      <w:rFonts w:ascii="Times New Roman" w:hAnsi="Times New Roman" w:cs="Times New Roman"/>
      <w:b/>
      <w:bCs/>
      <w:sz w:val="20"/>
      <w:szCs w:val="20"/>
    </w:rPr>
  </w:style>
  <w:style w:type="character" w:customStyle="1" w:styleId="FontStyle233">
    <w:name w:val="Font Style233"/>
    <w:rsid w:val="00D91523"/>
    <w:rPr>
      <w:rFonts w:ascii="Arial" w:hAnsi="Arial" w:cs="Arial"/>
      <w:sz w:val="20"/>
      <w:szCs w:val="20"/>
    </w:rPr>
  </w:style>
  <w:style w:type="paragraph" w:customStyle="1" w:styleId="Style58">
    <w:name w:val="Style58"/>
    <w:basedOn w:val="a1"/>
    <w:rsid w:val="00D91523"/>
    <w:pPr>
      <w:widowControl w:val="0"/>
      <w:autoSpaceDE w:val="0"/>
      <w:autoSpaceDN w:val="0"/>
      <w:adjustRightInd w:val="0"/>
      <w:spacing w:line="252" w:lineRule="exact"/>
      <w:ind w:hanging="696"/>
      <w:jc w:val="both"/>
    </w:pPr>
    <w:rPr>
      <w:rFonts w:ascii="Arial" w:hAnsi="Arial"/>
      <w:lang w:eastAsia="bg-BG"/>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1"/>
    <w:rsid w:val="00D91523"/>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1"/>
    <w:rsid w:val="00D91523"/>
    <w:pPr>
      <w:tabs>
        <w:tab w:val="left" w:pos="709"/>
      </w:tabs>
    </w:pPr>
    <w:rPr>
      <w:rFonts w:ascii="Tahoma" w:hAnsi="Tahoma"/>
      <w:lang w:val="pl-PL" w:eastAsia="pl-PL"/>
    </w:rPr>
  </w:style>
  <w:style w:type="character" w:customStyle="1" w:styleId="newdocreference1">
    <w:name w:val="newdocreference1"/>
    <w:uiPriority w:val="99"/>
    <w:rsid w:val="00D91523"/>
    <w:rPr>
      <w:i w:val="0"/>
      <w:iCs w:val="0"/>
      <w:color w:val="0000FF"/>
      <w:u w:val="single"/>
    </w:rPr>
  </w:style>
  <w:style w:type="character" w:customStyle="1" w:styleId="samedocreference1">
    <w:name w:val="samedocreference1"/>
    <w:rsid w:val="00D91523"/>
    <w:rPr>
      <w:i w:val="0"/>
      <w:iCs w:val="0"/>
      <w:color w:val="8B0000"/>
      <w:u w:val="single"/>
    </w:rPr>
  </w:style>
  <w:style w:type="character" w:customStyle="1" w:styleId="Char1CharChar">
    <w:name w:val="Char1 Char Char Знак"/>
    <w:aliases w:val=" Char1 Char Знак, Char Знак, Char1 Знак, Char2 Char Char Знак, Char2 Знак,Char1 Знак,Char2 Знак Знак Знак, Char1 Знак Знак Знак,Char2 Знак Знак Знак1"/>
    <w:rsid w:val="00D91523"/>
    <w:rPr>
      <w:sz w:val="16"/>
      <w:szCs w:val="16"/>
      <w:lang w:val="bg-BG" w:eastAsia="en-US" w:bidi="ar-SA"/>
    </w:rPr>
  </w:style>
  <w:style w:type="character" w:customStyle="1" w:styleId="insertedtext1">
    <w:name w:val="insertedtext1"/>
    <w:rsid w:val="00D91523"/>
    <w:rPr>
      <w:color w:val="1057D8"/>
    </w:rPr>
  </w:style>
  <w:style w:type="paragraph" w:customStyle="1" w:styleId="38">
    <w:name w:val="Знак Знак3 Знак Знак Знак"/>
    <w:basedOn w:val="a1"/>
    <w:semiHidden/>
    <w:rsid w:val="00D91523"/>
    <w:pPr>
      <w:tabs>
        <w:tab w:val="left" w:pos="709"/>
      </w:tabs>
    </w:pPr>
    <w:rPr>
      <w:rFonts w:ascii="Futura Bk" w:hAnsi="Futura Bk"/>
      <w:noProof/>
      <w:sz w:val="20"/>
      <w:lang w:val="pl-PL" w:eastAsia="pl-PL"/>
    </w:rPr>
  </w:style>
  <w:style w:type="character" w:customStyle="1" w:styleId="newdocreference2">
    <w:name w:val="newdocreference2"/>
    <w:rsid w:val="00D91523"/>
    <w:rPr>
      <w:i w:val="0"/>
      <w:iCs w:val="0"/>
      <w:color w:val="0000FF"/>
      <w:u w:val="single"/>
    </w:rPr>
  </w:style>
  <w:style w:type="character" w:customStyle="1" w:styleId="newdocreference3">
    <w:name w:val="newdocreference3"/>
    <w:rsid w:val="00D91523"/>
    <w:rPr>
      <w:i w:val="0"/>
      <w:iCs w:val="0"/>
      <w:color w:val="0000FF"/>
      <w:u w:val="single"/>
    </w:rPr>
  </w:style>
  <w:style w:type="paragraph" w:customStyle="1" w:styleId="CharChar1CharCharCharCharCharCharCharCharCharCharChar">
    <w:name w:val="Char Char1 Знак Знак Char Char Char Char Char Char Char Char Char Char Char"/>
    <w:basedOn w:val="a1"/>
    <w:rsid w:val="00D91523"/>
    <w:pPr>
      <w:tabs>
        <w:tab w:val="left" w:pos="709"/>
      </w:tabs>
    </w:pPr>
    <w:rPr>
      <w:rFonts w:ascii="Tahoma" w:hAnsi="Tahoma"/>
      <w:lang w:val="pl-PL" w:eastAsia="pl-PL"/>
    </w:rPr>
  </w:style>
  <w:style w:type="paragraph" w:customStyle="1" w:styleId="Style9">
    <w:name w:val="Style9"/>
    <w:basedOn w:val="a1"/>
    <w:rsid w:val="00D91523"/>
    <w:pPr>
      <w:widowControl w:val="0"/>
      <w:autoSpaceDE w:val="0"/>
      <w:autoSpaceDN w:val="0"/>
      <w:adjustRightInd w:val="0"/>
    </w:pPr>
    <w:rPr>
      <w:lang w:eastAsia="bg-BG"/>
    </w:rPr>
  </w:style>
  <w:style w:type="paragraph" w:customStyle="1" w:styleId="Style14">
    <w:name w:val="Style14"/>
    <w:basedOn w:val="a1"/>
    <w:rsid w:val="00D91523"/>
    <w:pPr>
      <w:widowControl w:val="0"/>
      <w:autoSpaceDE w:val="0"/>
      <w:autoSpaceDN w:val="0"/>
      <w:adjustRightInd w:val="0"/>
      <w:spacing w:line="278" w:lineRule="exact"/>
      <w:ind w:firstLine="725"/>
      <w:jc w:val="both"/>
    </w:pPr>
    <w:rPr>
      <w:lang w:eastAsia="bg-BG"/>
    </w:rPr>
  </w:style>
  <w:style w:type="numbering" w:customStyle="1" w:styleId="NoList2">
    <w:name w:val="No List2"/>
    <w:next w:val="a4"/>
    <w:uiPriority w:val="99"/>
    <w:semiHidden/>
    <w:unhideWhenUsed/>
    <w:rsid w:val="00DA1E00"/>
  </w:style>
  <w:style w:type="paragraph" w:customStyle="1" w:styleId="0BodyText01CharCharCharCharChar1CharChar">
    <w:name w:val="0 Body Text 01 Char Char Char Char Char1 Char Char"/>
    <w:rsid w:val="00DA1E00"/>
    <w:pPr>
      <w:tabs>
        <w:tab w:val="left" w:pos="0"/>
      </w:tabs>
      <w:suppressAutoHyphens/>
      <w:spacing w:before="60" w:line="276" w:lineRule="auto"/>
      <w:ind w:left="142"/>
      <w:jc w:val="both"/>
    </w:pPr>
    <w:rPr>
      <w:rFonts w:ascii="Arial" w:eastAsia="Times New Roman" w:hAnsi="Arial"/>
      <w:kern w:val="12"/>
      <w:sz w:val="22"/>
      <w:lang w:val="en-GB" w:eastAsia="it-IT"/>
    </w:rPr>
  </w:style>
  <w:style w:type="numbering" w:customStyle="1" w:styleId="NoList3">
    <w:name w:val="No List3"/>
    <w:next w:val="a4"/>
    <w:uiPriority w:val="99"/>
    <w:semiHidden/>
    <w:unhideWhenUsed/>
    <w:rsid w:val="000427DE"/>
  </w:style>
  <w:style w:type="numbering" w:customStyle="1" w:styleId="NoList12">
    <w:name w:val="No List12"/>
    <w:next w:val="a4"/>
    <w:uiPriority w:val="99"/>
    <w:semiHidden/>
    <w:unhideWhenUsed/>
    <w:rsid w:val="000427DE"/>
  </w:style>
  <w:style w:type="character" w:customStyle="1" w:styleId="newsheader">
    <w:name w:val="news_header"/>
    <w:uiPriority w:val="99"/>
    <w:rsid w:val="00F33261"/>
  </w:style>
  <w:style w:type="paragraph" w:customStyle="1" w:styleId="TableParagraph">
    <w:name w:val="Table Paragraph"/>
    <w:basedOn w:val="a1"/>
    <w:uiPriority w:val="99"/>
    <w:rsid w:val="00F33261"/>
    <w:pPr>
      <w:widowControl w:val="0"/>
    </w:pPr>
    <w:rPr>
      <w:rFonts w:ascii="Calibri" w:hAnsi="Calibri"/>
      <w:sz w:val="22"/>
      <w:szCs w:val="22"/>
      <w:lang w:val="en-US"/>
    </w:rPr>
  </w:style>
  <w:style w:type="character" w:customStyle="1" w:styleId="field-item">
    <w:name w:val="field-item"/>
    <w:uiPriority w:val="99"/>
    <w:rsid w:val="00F33261"/>
    <w:rPr>
      <w:rFonts w:cs="Times New Roman"/>
    </w:rPr>
  </w:style>
  <w:style w:type="character" w:customStyle="1" w:styleId="BodyTextIndentChar1">
    <w:name w:val="Body Text Indent Char1"/>
    <w:uiPriority w:val="99"/>
    <w:locked/>
    <w:rsid w:val="00F33261"/>
    <w:rPr>
      <w:lang w:val="en-AU" w:eastAsia="bg-BG"/>
    </w:rPr>
  </w:style>
  <w:style w:type="character" w:customStyle="1" w:styleId="WW8Num2z0">
    <w:name w:val="WW8Num2z0"/>
    <w:uiPriority w:val="99"/>
    <w:rsid w:val="00F33261"/>
    <w:rPr>
      <w:rFonts w:ascii="Symbol" w:hAnsi="Symbol"/>
    </w:rPr>
  </w:style>
  <w:style w:type="character" w:customStyle="1" w:styleId="WW8Num5z0">
    <w:name w:val="WW8Num5z0"/>
    <w:uiPriority w:val="99"/>
    <w:rsid w:val="00F33261"/>
    <w:rPr>
      <w:rFonts w:ascii="Symbol" w:hAnsi="Symbol"/>
    </w:rPr>
  </w:style>
  <w:style w:type="character" w:customStyle="1" w:styleId="WW8Num6z0">
    <w:name w:val="WW8Num6z0"/>
    <w:uiPriority w:val="99"/>
    <w:rsid w:val="00F33261"/>
    <w:rPr>
      <w:rFonts w:ascii="Symbol" w:hAnsi="Symbol"/>
    </w:rPr>
  </w:style>
  <w:style w:type="character" w:customStyle="1" w:styleId="WW8Num7z0">
    <w:name w:val="WW8Num7z0"/>
    <w:uiPriority w:val="99"/>
    <w:rsid w:val="00F33261"/>
    <w:rPr>
      <w:rFonts w:ascii="Symbol" w:hAnsi="Symbol"/>
    </w:rPr>
  </w:style>
  <w:style w:type="character" w:customStyle="1" w:styleId="WW8Num7z2">
    <w:name w:val="WW8Num7z2"/>
    <w:uiPriority w:val="99"/>
    <w:rsid w:val="00F33261"/>
    <w:rPr>
      <w:rFonts w:ascii="Wingdings" w:hAnsi="Wingdings"/>
    </w:rPr>
  </w:style>
  <w:style w:type="character" w:customStyle="1" w:styleId="WW8Num7z3">
    <w:name w:val="WW8Num7z3"/>
    <w:uiPriority w:val="99"/>
    <w:rsid w:val="00F33261"/>
    <w:rPr>
      <w:rFonts w:ascii="Times New Roman" w:hAnsi="Times New Roman"/>
    </w:rPr>
  </w:style>
  <w:style w:type="character" w:customStyle="1" w:styleId="WW8Num8z0">
    <w:name w:val="WW8Num8z0"/>
    <w:uiPriority w:val="99"/>
    <w:rsid w:val="00F33261"/>
    <w:rPr>
      <w:rFonts w:ascii="Symbol" w:hAnsi="Symbol"/>
    </w:rPr>
  </w:style>
  <w:style w:type="character" w:customStyle="1" w:styleId="WW8Num9z0">
    <w:name w:val="WW8Num9z0"/>
    <w:uiPriority w:val="99"/>
    <w:rsid w:val="00F33261"/>
    <w:rPr>
      <w:rFonts w:ascii="Symbol" w:hAnsi="Symbol"/>
    </w:rPr>
  </w:style>
  <w:style w:type="character" w:customStyle="1" w:styleId="WW8Num9z1">
    <w:name w:val="WW8Num9z1"/>
    <w:uiPriority w:val="99"/>
    <w:rsid w:val="00F33261"/>
    <w:rPr>
      <w:rFonts w:ascii="Courier New" w:hAnsi="Courier New"/>
    </w:rPr>
  </w:style>
  <w:style w:type="character" w:customStyle="1" w:styleId="WW8Num9z2">
    <w:name w:val="WW8Num9z2"/>
    <w:uiPriority w:val="99"/>
    <w:rsid w:val="00F33261"/>
    <w:rPr>
      <w:rFonts w:ascii="Wingdings" w:hAnsi="Wingdings"/>
    </w:rPr>
  </w:style>
  <w:style w:type="character" w:customStyle="1" w:styleId="WW8Num10z0">
    <w:name w:val="WW8Num10z0"/>
    <w:uiPriority w:val="99"/>
    <w:rsid w:val="00F33261"/>
    <w:rPr>
      <w:rFonts w:ascii="Symbol" w:hAnsi="Symbol"/>
    </w:rPr>
  </w:style>
  <w:style w:type="character" w:customStyle="1" w:styleId="WW8Num12z0">
    <w:name w:val="WW8Num12z0"/>
    <w:uiPriority w:val="99"/>
    <w:rsid w:val="00F33261"/>
    <w:rPr>
      <w:rFonts w:ascii="Symbol" w:hAnsi="Symbol"/>
    </w:rPr>
  </w:style>
  <w:style w:type="character" w:customStyle="1" w:styleId="WW8Num13z1">
    <w:name w:val="WW8Num13z1"/>
    <w:uiPriority w:val="99"/>
    <w:rsid w:val="00F33261"/>
    <w:rPr>
      <w:b/>
    </w:rPr>
  </w:style>
  <w:style w:type="character" w:customStyle="1" w:styleId="WW8Num14z1">
    <w:name w:val="WW8Num14z1"/>
    <w:uiPriority w:val="99"/>
    <w:rsid w:val="00F33261"/>
    <w:rPr>
      <w:rFonts w:ascii="OpenSymbol" w:hAnsi="OpenSymbol"/>
      <w:b/>
    </w:rPr>
  </w:style>
  <w:style w:type="character" w:customStyle="1" w:styleId="WW8Num14z2">
    <w:name w:val="WW8Num14z2"/>
    <w:uiPriority w:val="99"/>
    <w:rsid w:val="00F33261"/>
  </w:style>
  <w:style w:type="character" w:customStyle="1" w:styleId="WW8Num15z0">
    <w:name w:val="WW8Num15z0"/>
    <w:uiPriority w:val="99"/>
    <w:rsid w:val="00F33261"/>
    <w:rPr>
      <w:rFonts w:ascii="Times New Roman" w:hAnsi="Times New Roman"/>
    </w:rPr>
  </w:style>
  <w:style w:type="character" w:customStyle="1" w:styleId="WW8Num15z1">
    <w:name w:val="WW8Num15z1"/>
    <w:uiPriority w:val="99"/>
    <w:rsid w:val="00F33261"/>
    <w:rPr>
      <w:rFonts w:ascii="OpenSymbol" w:hAnsi="OpenSymbol"/>
      <w:b/>
    </w:rPr>
  </w:style>
  <w:style w:type="character" w:customStyle="1" w:styleId="WW8Num20z0">
    <w:name w:val="WW8Num20z0"/>
    <w:uiPriority w:val="99"/>
    <w:rsid w:val="00F33261"/>
    <w:rPr>
      <w:rFonts w:ascii="Wingdings" w:hAnsi="Wingdings"/>
    </w:rPr>
  </w:style>
  <w:style w:type="character" w:customStyle="1" w:styleId="WW8Num21z0">
    <w:name w:val="WW8Num21z0"/>
    <w:uiPriority w:val="99"/>
    <w:rsid w:val="00F33261"/>
    <w:rPr>
      <w:rFonts w:ascii="Symbol" w:hAnsi="Symbol"/>
    </w:rPr>
  </w:style>
  <w:style w:type="character" w:customStyle="1" w:styleId="WW8Num22z0">
    <w:name w:val="WW8Num22z0"/>
    <w:uiPriority w:val="99"/>
    <w:rsid w:val="00F33261"/>
    <w:rPr>
      <w:rFonts w:ascii="Symbol" w:hAnsi="Symbol"/>
    </w:rPr>
  </w:style>
  <w:style w:type="character" w:customStyle="1" w:styleId="WW8Num24z0">
    <w:name w:val="WW8Num24z0"/>
    <w:uiPriority w:val="99"/>
    <w:rsid w:val="00F33261"/>
    <w:rPr>
      <w:rFonts w:ascii="Wingdings 2" w:hAnsi="Wingdings 2"/>
    </w:rPr>
  </w:style>
  <w:style w:type="character" w:customStyle="1" w:styleId="WW8Num26z0">
    <w:name w:val="WW8Num26z0"/>
    <w:uiPriority w:val="99"/>
    <w:rsid w:val="00F33261"/>
    <w:rPr>
      <w:rFonts w:ascii="Symbol" w:hAnsi="Symbol"/>
      <w:color w:val="auto"/>
    </w:rPr>
  </w:style>
  <w:style w:type="character" w:customStyle="1" w:styleId="WW8Num26z1">
    <w:name w:val="WW8Num26z1"/>
    <w:uiPriority w:val="99"/>
    <w:rsid w:val="00F33261"/>
    <w:rPr>
      <w:rFonts w:ascii="Symbol" w:hAnsi="Symbol"/>
    </w:rPr>
  </w:style>
  <w:style w:type="character" w:customStyle="1" w:styleId="WW8Num26z2">
    <w:name w:val="WW8Num26z2"/>
    <w:uiPriority w:val="99"/>
    <w:rsid w:val="00F33261"/>
    <w:rPr>
      <w:rFonts w:ascii="Wingdings" w:hAnsi="Wingdings"/>
    </w:rPr>
  </w:style>
  <w:style w:type="character" w:customStyle="1" w:styleId="WW8Num26z4">
    <w:name w:val="WW8Num26z4"/>
    <w:uiPriority w:val="99"/>
    <w:rsid w:val="00F33261"/>
    <w:rPr>
      <w:rFonts w:ascii="Courier New" w:hAnsi="Courier New"/>
    </w:rPr>
  </w:style>
  <w:style w:type="character" w:customStyle="1" w:styleId="WW8Num27z0">
    <w:name w:val="WW8Num27z0"/>
    <w:uiPriority w:val="99"/>
    <w:rsid w:val="00F33261"/>
    <w:rPr>
      <w:rFonts w:ascii="Symbol" w:hAnsi="Symbol"/>
    </w:rPr>
  </w:style>
  <w:style w:type="character" w:customStyle="1" w:styleId="WW8Num28z0">
    <w:name w:val="WW8Num28z0"/>
    <w:uiPriority w:val="99"/>
    <w:rsid w:val="00F33261"/>
    <w:rPr>
      <w:rFonts w:ascii="Wingdings" w:hAnsi="Wingdings"/>
      <w:sz w:val="16"/>
    </w:rPr>
  </w:style>
  <w:style w:type="character" w:customStyle="1" w:styleId="WW8Num29z0">
    <w:name w:val="WW8Num29z0"/>
    <w:uiPriority w:val="99"/>
    <w:rsid w:val="00F33261"/>
    <w:rPr>
      <w:rFonts w:ascii="Symbol" w:hAnsi="Symbol"/>
    </w:rPr>
  </w:style>
  <w:style w:type="character" w:customStyle="1" w:styleId="WW8Num30z0">
    <w:name w:val="WW8Num30z0"/>
    <w:uiPriority w:val="99"/>
    <w:rsid w:val="00F33261"/>
    <w:rPr>
      <w:rFonts w:ascii="HebarU" w:eastAsia="Batang" w:hAnsi="HebarU"/>
      <w:sz w:val="22"/>
    </w:rPr>
  </w:style>
  <w:style w:type="character" w:customStyle="1" w:styleId="WW8Num31z0">
    <w:name w:val="WW8Num31z0"/>
    <w:uiPriority w:val="99"/>
    <w:rsid w:val="00F33261"/>
    <w:rPr>
      <w:rFonts w:ascii="Wingdings" w:hAnsi="Wingdings"/>
    </w:rPr>
  </w:style>
  <w:style w:type="character" w:customStyle="1" w:styleId="WW8Num32z0">
    <w:name w:val="WW8Num32z0"/>
    <w:uiPriority w:val="99"/>
    <w:rsid w:val="00F33261"/>
    <w:rPr>
      <w:rFonts w:ascii="Symbol" w:hAnsi="Symbol"/>
    </w:rPr>
  </w:style>
  <w:style w:type="character" w:customStyle="1" w:styleId="WW8Num33z0">
    <w:name w:val="WW8Num33z0"/>
    <w:uiPriority w:val="99"/>
    <w:rsid w:val="00F33261"/>
    <w:rPr>
      <w:rFonts w:ascii="Symbol" w:hAnsi="Symbol"/>
    </w:rPr>
  </w:style>
  <w:style w:type="character" w:customStyle="1" w:styleId="WW8Num34z0">
    <w:name w:val="WW8Num34z0"/>
    <w:uiPriority w:val="99"/>
    <w:rsid w:val="00F33261"/>
    <w:rPr>
      <w:rFonts w:ascii="Symbol" w:hAnsi="Symbol"/>
    </w:rPr>
  </w:style>
  <w:style w:type="character" w:customStyle="1" w:styleId="WW8Num35z0">
    <w:name w:val="WW8Num35z0"/>
    <w:uiPriority w:val="99"/>
    <w:rsid w:val="00F33261"/>
    <w:rPr>
      <w:rFonts w:ascii="Symbol" w:hAnsi="Symbol"/>
      <w:color w:val="auto"/>
    </w:rPr>
  </w:style>
  <w:style w:type="character" w:customStyle="1" w:styleId="WW8Num35z2">
    <w:name w:val="WW8Num35z2"/>
    <w:uiPriority w:val="99"/>
    <w:rsid w:val="00F33261"/>
    <w:rPr>
      <w:rFonts w:ascii="Wingdings" w:hAnsi="Wingdings"/>
    </w:rPr>
  </w:style>
  <w:style w:type="character" w:customStyle="1" w:styleId="WW8Num35z3">
    <w:name w:val="WW8Num35z3"/>
    <w:uiPriority w:val="99"/>
    <w:rsid w:val="00F33261"/>
    <w:rPr>
      <w:rFonts w:ascii="Symbol" w:hAnsi="Symbol"/>
    </w:rPr>
  </w:style>
  <w:style w:type="character" w:customStyle="1" w:styleId="WW8Num35z4">
    <w:name w:val="WW8Num35z4"/>
    <w:uiPriority w:val="99"/>
    <w:rsid w:val="00F33261"/>
    <w:rPr>
      <w:rFonts w:ascii="Courier New" w:hAnsi="Courier New"/>
    </w:rPr>
  </w:style>
  <w:style w:type="character" w:customStyle="1" w:styleId="WW8Num36z0">
    <w:name w:val="WW8Num36z0"/>
    <w:uiPriority w:val="99"/>
    <w:rsid w:val="00F33261"/>
    <w:rPr>
      <w:rFonts w:ascii="Wingdings" w:hAnsi="Wingdings"/>
    </w:rPr>
  </w:style>
  <w:style w:type="character" w:customStyle="1" w:styleId="WW8Num37z0">
    <w:name w:val="WW8Num37z0"/>
    <w:uiPriority w:val="99"/>
    <w:rsid w:val="00F33261"/>
    <w:rPr>
      <w:rFonts w:ascii="Symbol" w:hAnsi="Symbol"/>
    </w:rPr>
  </w:style>
  <w:style w:type="character" w:customStyle="1" w:styleId="WW8Num40z0">
    <w:name w:val="WW8Num40z0"/>
    <w:uiPriority w:val="99"/>
    <w:rsid w:val="00F33261"/>
    <w:rPr>
      <w:lang w:val="bg-BG"/>
    </w:rPr>
  </w:style>
  <w:style w:type="character" w:customStyle="1" w:styleId="WW8Num40z2">
    <w:name w:val="WW8Num40z2"/>
    <w:uiPriority w:val="99"/>
    <w:rsid w:val="00F33261"/>
  </w:style>
  <w:style w:type="character" w:customStyle="1" w:styleId="WW8Num40z3">
    <w:name w:val="WW8Num40z3"/>
    <w:uiPriority w:val="99"/>
    <w:rsid w:val="00F33261"/>
    <w:rPr>
      <w:rFonts w:ascii="Times New Roman" w:hAnsi="Times New Roman"/>
    </w:rPr>
  </w:style>
  <w:style w:type="character" w:customStyle="1" w:styleId="WW8Num41z0">
    <w:name w:val="WW8Num41z0"/>
    <w:uiPriority w:val="99"/>
    <w:rsid w:val="00F33261"/>
    <w:rPr>
      <w:rFonts w:ascii="Wingdings" w:hAnsi="Wingdings"/>
    </w:rPr>
  </w:style>
  <w:style w:type="character" w:customStyle="1" w:styleId="DefaultParagraphFont1">
    <w:name w:val="Default Paragraph Font1"/>
    <w:uiPriority w:val="99"/>
    <w:rsid w:val="00F33261"/>
  </w:style>
  <w:style w:type="character" w:customStyle="1" w:styleId="WW8Num1z0">
    <w:name w:val="WW8Num1z0"/>
    <w:uiPriority w:val="99"/>
    <w:rsid w:val="00F33261"/>
    <w:rPr>
      <w:rFonts w:ascii="Symbol" w:hAnsi="Symbol"/>
    </w:rPr>
  </w:style>
  <w:style w:type="character" w:customStyle="1" w:styleId="WW8Num20z1">
    <w:name w:val="WW8Num20z1"/>
    <w:uiPriority w:val="99"/>
    <w:rsid w:val="00F33261"/>
    <w:rPr>
      <w:rFonts w:ascii="Courier New" w:hAnsi="Courier New"/>
    </w:rPr>
  </w:style>
  <w:style w:type="character" w:customStyle="1" w:styleId="WW8Num20z3">
    <w:name w:val="WW8Num20z3"/>
    <w:uiPriority w:val="99"/>
    <w:rsid w:val="00F33261"/>
    <w:rPr>
      <w:rFonts w:ascii="Symbol" w:hAnsi="Symbol"/>
    </w:rPr>
  </w:style>
  <w:style w:type="character" w:customStyle="1" w:styleId="WW8Num21z1">
    <w:name w:val="WW8Num21z1"/>
    <w:uiPriority w:val="99"/>
    <w:rsid w:val="00F33261"/>
    <w:rPr>
      <w:rFonts w:ascii="Courier New" w:hAnsi="Courier New"/>
    </w:rPr>
  </w:style>
  <w:style w:type="character" w:customStyle="1" w:styleId="WW8Num21z3">
    <w:name w:val="WW8Num21z3"/>
    <w:uiPriority w:val="99"/>
    <w:rsid w:val="00F33261"/>
    <w:rPr>
      <w:rFonts w:ascii="Symbol" w:hAnsi="Symbol"/>
    </w:rPr>
  </w:style>
  <w:style w:type="character" w:customStyle="1" w:styleId="WW8Num24z1">
    <w:name w:val="WW8Num24z1"/>
    <w:uiPriority w:val="99"/>
    <w:rsid w:val="00F33261"/>
    <w:rPr>
      <w:rFonts w:ascii="OpenSymbol" w:hAnsi="OpenSymbol"/>
      <w:b/>
    </w:rPr>
  </w:style>
  <w:style w:type="character" w:customStyle="1" w:styleId="WW8Num24z2">
    <w:name w:val="WW8Num24z2"/>
    <w:uiPriority w:val="99"/>
    <w:rsid w:val="00F33261"/>
    <w:rPr>
      <w:rFonts w:ascii="Wingdings" w:hAnsi="Wingdings"/>
    </w:rPr>
  </w:style>
  <w:style w:type="character" w:customStyle="1" w:styleId="WW8Num27z1">
    <w:name w:val="WW8Num27z1"/>
    <w:uiPriority w:val="99"/>
    <w:rsid w:val="00F33261"/>
    <w:rPr>
      <w:rFonts w:ascii="Courier New" w:hAnsi="Courier New"/>
    </w:rPr>
  </w:style>
  <w:style w:type="character" w:customStyle="1" w:styleId="WW8Num27z2">
    <w:name w:val="WW8Num27z2"/>
    <w:uiPriority w:val="99"/>
    <w:rsid w:val="00F33261"/>
    <w:rPr>
      <w:rFonts w:ascii="Wingdings" w:hAnsi="Wingdings"/>
    </w:rPr>
  </w:style>
  <w:style w:type="character" w:customStyle="1" w:styleId="WW8Num30z1">
    <w:name w:val="WW8Num30z1"/>
    <w:uiPriority w:val="99"/>
    <w:rsid w:val="00F33261"/>
    <w:rPr>
      <w:rFonts w:ascii="Courier New" w:hAnsi="Courier New"/>
    </w:rPr>
  </w:style>
  <w:style w:type="character" w:customStyle="1" w:styleId="WW8Num30z2">
    <w:name w:val="WW8Num30z2"/>
    <w:uiPriority w:val="99"/>
    <w:rsid w:val="00F33261"/>
    <w:rPr>
      <w:rFonts w:ascii="Wingdings" w:hAnsi="Wingdings"/>
    </w:rPr>
  </w:style>
  <w:style w:type="character" w:customStyle="1" w:styleId="WW8Num30z3">
    <w:name w:val="WW8Num30z3"/>
    <w:uiPriority w:val="99"/>
    <w:rsid w:val="00F33261"/>
    <w:rPr>
      <w:rFonts w:ascii="Symbol" w:hAnsi="Symbol"/>
    </w:rPr>
  </w:style>
  <w:style w:type="character" w:customStyle="1" w:styleId="WW8Num31z1">
    <w:name w:val="WW8Num31z1"/>
    <w:uiPriority w:val="99"/>
    <w:rsid w:val="00F33261"/>
    <w:rPr>
      <w:rFonts w:ascii="Courier New" w:hAnsi="Courier New"/>
    </w:rPr>
  </w:style>
  <w:style w:type="character" w:customStyle="1" w:styleId="WW8Num31z3">
    <w:name w:val="WW8Num31z3"/>
    <w:uiPriority w:val="99"/>
    <w:rsid w:val="00F33261"/>
    <w:rPr>
      <w:rFonts w:ascii="Symbol" w:hAnsi="Symbol"/>
    </w:rPr>
  </w:style>
  <w:style w:type="character" w:customStyle="1" w:styleId="WW8Num32z1">
    <w:name w:val="WW8Num32z1"/>
    <w:uiPriority w:val="99"/>
    <w:rsid w:val="00F33261"/>
    <w:rPr>
      <w:rFonts w:ascii="Courier New" w:hAnsi="Courier New"/>
    </w:rPr>
  </w:style>
  <w:style w:type="character" w:customStyle="1" w:styleId="WW8Num32z2">
    <w:name w:val="WW8Num32z2"/>
    <w:uiPriority w:val="99"/>
    <w:rsid w:val="00F33261"/>
    <w:rPr>
      <w:rFonts w:ascii="Wingdings" w:hAnsi="Wingdings"/>
    </w:rPr>
  </w:style>
  <w:style w:type="character" w:customStyle="1" w:styleId="WW8Num33z1">
    <w:name w:val="WW8Num33z1"/>
    <w:uiPriority w:val="99"/>
    <w:rsid w:val="00F33261"/>
    <w:rPr>
      <w:rFonts w:ascii="Courier New" w:hAnsi="Courier New"/>
    </w:rPr>
  </w:style>
  <w:style w:type="character" w:customStyle="1" w:styleId="WW8Num33z2">
    <w:name w:val="WW8Num33z2"/>
    <w:uiPriority w:val="99"/>
    <w:rsid w:val="00F33261"/>
    <w:rPr>
      <w:rFonts w:ascii="Wingdings" w:hAnsi="Wingdings"/>
    </w:rPr>
  </w:style>
  <w:style w:type="character" w:customStyle="1" w:styleId="WW8Num34z1">
    <w:name w:val="WW8Num34z1"/>
    <w:uiPriority w:val="99"/>
    <w:rsid w:val="00F33261"/>
    <w:rPr>
      <w:rFonts w:ascii="Courier New" w:hAnsi="Courier New"/>
    </w:rPr>
  </w:style>
  <w:style w:type="character" w:customStyle="1" w:styleId="WW8Num34z2">
    <w:name w:val="WW8Num34z2"/>
    <w:uiPriority w:val="99"/>
    <w:rsid w:val="00F33261"/>
    <w:rPr>
      <w:rFonts w:ascii="Wingdings" w:hAnsi="Wingdings"/>
    </w:rPr>
  </w:style>
  <w:style w:type="character" w:customStyle="1" w:styleId="WW8Num36z1">
    <w:name w:val="WW8Num36z1"/>
    <w:uiPriority w:val="99"/>
    <w:rsid w:val="00F33261"/>
    <w:rPr>
      <w:rFonts w:ascii="Courier New" w:hAnsi="Courier New"/>
    </w:rPr>
  </w:style>
  <w:style w:type="character" w:customStyle="1" w:styleId="WW8Num36z3">
    <w:name w:val="WW8Num36z3"/>
    <w:uiPriority w:val="99"/>
    <w:rsid w:val="00F33261"/>
    <w:rPr>
      <w:rFonts w:ascii="Symbol" w:hAnsi="Symbol"/>
    </w:rPr>
  </w:style>
  <w:style w:type="character" w:customStyle="1" w:styleId="WW8Num37z1">
    <w:name w:val="WW8Num37z1"/>
    <w:uiPriority w:val="99"/>
    <w:rsid w:val="00F33261"/>
    <w:rPr>
      <w:rFonts w:ascii="Courier New" w:hAnsi="Courier New"/>
    </w:rPr>
  </w:style>
  <w:style w:type="character" w:customStyle="1" w:styleId="WW8Num37z2">
    <w:name w:val="WW8Num37z2"/>
    <w:uiPriority w:val="99"/>
    <w:rsid w:val="00F33261"/>
    <w:rPr>
      <w:rFonts w:ascii="Wingdings" w:hAnsi="Wingdings"/>
    </w:rPr>
  </w:style>
  <w:style w:type="character" w:customStyle="1" w:styleId="WW8Num41z1">
    <w:name w:val="WW8Num41z1"/>
    <w:uiPriority w:val="99"/>
    <w:rsid w:val="00F33261"/>
    <w:rPr>
      <w:rFonts w:ascii="Courier New" w:hAnsi="Courier New"/>
    </w:rPr>
  </w:style>
  <w:style w:type="character" w:customStyle="1" w:styleId="WW8Num41z3">
    <w:name w:val="WW8Num41z3"/>
    <w:uiPriority w:val="99"/>
    <w:rsid w:val="00F33261"/>
    <w:rPr>
      <w:rFonts w:ascii="Symbol" w:hAnsi="Symbol"/>
    </w:rPr>
  </w:style>
  <w:style w:type="character" w:customStyle="1" w:styleId="WW-DefaultParagraphFont">
    <w:name w:val="WW-Default Paragraph Font"/>
    <w:uiPriority w:val="99"/>
    <w:rsid w:val="00F33261"/>
  </w:style>
  <w:style w:type="character" w:customStyle="1" w:styleId="WW8Num3z0">
    <w:name w:val="WW8Num3z0"/>
    <w:uiPriority w:val="99"/>
    <w:rsid w:val="00F33261"/>
    <w:rPr>
      <w:rFonts w:ascii="Symbol" w:hAnsi="Symbol"/>
    </w:rPr>
  </w:style>
  <w:style w:type="character" w:customStyle="1" w:styleId="WW8Num4z0">
    <w:name w:val="WW8Num4z0"/>
    <w:uiPriority w:val="99"/>
    <w:rsid w:val="00F33261"/>
    <w:rPr>
      <w:rFonts w:ascii="Symbol" w:hAnsi="Symbol"/>
    </w:rPr>
  </w:style>
  <w:style w:type="character" w:customStyle="1" w:styleId="WW8Num5z2">
    <w:name w:val="WW8Num5z2"/>
    <w:uiPriority w:val="99"/>
    <w:rsid w:val="00F33261"/>
    <w:rPr>
      <w:rFonts w:ascii="Wingdings" w:hAnsi="Wingdings"/>
    </w:rPr>
  </w:style>
  <w:style w:type="character" w:customStyle="1" w:styleId="WW8Num5z3">
    <w:name w:val="WW8Num5z3"/>
    <w:uiPriority w:val="99"/>
    <w:rsid w:val="00F33261"/>
    <w:rPr>
      <w:rFonts w:ascii="Times New Roman" w:hAnsi="Times New Roman"/>
    </w:rPr>
  </w:style>
  <w:style w:type="character" w:customStyle="1" w:styleId="WW8Num7z1">
    <w:name w:val="WW8Num7z1"/>
    <w:uiPriority w:val="99"/>
    <w:rsid w:val="00F33261"/>
    <w:rPr>
      <w:rFonts w:ascii="Courier New" w:hAnsi="Courier New"/>
    </w:rPr>
  </w:style>
  <w:style w:type="character" w:customStyle="1" w:styleId="WW8Num11z1">
    <w:name w:val="WW8Num11z1"/>
    <w:uiPriority w:val="99"/>
    <w:rsid w:val="00F33261"/>
    <w:rPr>
      <w:b/>
    </w:rPr>
  </w:style>
  <w:style w:type="character" w:customStyle="1" w:styleId="WW8Num12z1">
    <w:name w:val="WW8Num12z1"/>
    <w:uiPriority w:val="99"/>
    <w:rsid w:val="00F33261"/>
    <w:rPr>
      <w:b/>
    </w:rPr>
  </w:style>
  <w:style w:type="character" w:customStyle="1" w:styleId="WW8Num12z2">
    <w:name w:val="WW8Num12z2"/>
    <w:uiPriority w:val="99"/>
    <w:rsid w:val="00F33261"/>
  </w:style>
  <w:style w:type="character" w:customStyle="1" w:styleId="WW8Num13z0">
    <w:name w:val="WW8Num13z0"/>
    <w:uiPriority w:val="99"/>
    <w:rsid w:val="00F33261"/>
    <w:rPr>
      <w:rFonts w:ascii="Wingdings 2" w:hAnsi="Wingdings 2"/>
    </w:rPr>
  </w:style>
  <w:style w:type="character" w:customStyle="1" w:styleId="Absatz-Standardschriftart">
    <w:name w:val="Absatz-Standardschriftart"/>
    <w:uiPriority w:val="99"/>
    <w:rsid w:val="00F33261"/>
  </w:style>
  <w:style w:type="character" w:customStyle="1" w:styleId="WW8Num6z2">
    <w:name w:val="WW8Num6z2"/>
    <w:uiPriority w:val="99"/>
    <w:rsid w:val="00F33261"/>
    <w:rPr>
      <w:rFonts w:ascii="Wingdings" w:hAnsi="Wingdings"/>
    </w:rPr>
  </w:style>
  <w:style w:type="character" w:customStyle="1" w:styleId="WW8Num6z3">
    <w:name w:val="WW8Num6z3"/>
    <w:uiPriority w:val="99"/>
    <w:rsid w:val="00F33261"/>
    <w:rPr>
      <w:rFonts w:ascii="Times New Roman" w:hAnsi="Times New Roman"/>
    </w:rPr>
  </w:style>
  <w:style w:type="character" w:customStyle="1" w:styleId="WW8Num8z1">
    <w:name w:val="WW8Num8z1"/>
    <w:uiPriority w:val="99"/>
    <w:rsid w:val="00F33261"/>
    <w:rPr>
      <w:rFonts w:ascii="Courier New" w:hAnsi="Courier New"/>
    </w:rPr>
  </w:style>
  <w:style w:type="character" w:customStyle="1" w:styleId="WW8Num8z2">
    <w:name w:val="WW8Num8z2"/>
    <w:uiPriority w:val="99"/>
    <w:rsid w:val="00F33261"/>
    <w:rPr>
      <w:rFonts w:ascii="Wingdings" w:hAnsi="Wingdings"/>
    </w:rPr>
  </w:style>
  <w:style w:type="character" w:customStyle="1" w:styleId="WW8Num11z0">
    <w:name w:val="WW8Num11z0"/>
    <w:uiPriority w:val="99"/>
    <w:rsid w:val="00F33261"/>
    <w:rPr>
      <w:rFonts w:ascii="Symbol" w:hAnsi="Symbol"/>
    </w:rPr>
  </w:style>
  <w:style w:type="character" w:customStyle="1" w:styleId="WW8Num13z2">
    <w:name w:val="WW8Num13z2"/>
    <w:uiPriority w:val="99"/>
    <w:rsid w:val="00F33261"/>
  </w:style>
  <w:style w:type="character" w:customStyle="1" w:styleId="WW8Num14z0">
    <w:name w:val="WW8Num14z0"/>
    <w:uiPriority w:val="99"/>
    <w:rsid w:val="00F33261"/>
    <w:rPr>
      <w:rFonts w:ascii="Symbol" w:hAnsi="Symbol"/>
    </w:rPr>
  </w:style>
  <w:style w:type="character" w:customStyle="1" w:styleId="WW-Absatz-Standardschriftart">
    <w:name w:val="WW-Absatz-Standardschriftart"/>
    <w:uiPriority w:val="99"/>
    <w:rsid w:val="00F33261"/>
  </w:style>
  <w:style w:type="character" w:customStyle="1" w:styleId="WW8Num16z0">
    <w:name w:val="WW8Num16z0"/>
    <w:uiPriority w:val="99"/>
    <w:rsid w:val="00F33261"/>
    <w:rPr>
      <w:rFonts w:ascii="Symbol" w:hAnsi="Symbol"/>
    </w:rPr>
  </w:style>
  <w:style w:type="character" w:customStyle="1" w:styleId="WW8Num16z2">
    <w:name w:val="WW8Num16z2"/>
    <w:uiPriority w:val="99"/>
    <w:rsid w:val="00F33261"/>
    <w:rPr>
      <w:rFonts w:ascii="Wingdings" w:hAnsi="Wingdings"/>
    </w:rPr>
  </w:style>
  <w:style w:type="character" w:customStyle="1" w:styleId="WW8Num16z3">
    <w:name w:val="WW8Num16z3"/>
    <w:uiPriority w:val="99"/>
    <w:rsid w:val="00F33261"/>
    <w:rPr>
      <w:rFonts w:ascii="Times New Roman" w:hAnsi="Times New Roman"/>
    </w:rPr>
  </w:style>
  <w:style w:type="character" w:customStyle="1" w:styleId="WW8Num17z0">
    <w:name w:val="WW8Num17z0"/>
    <w:uiPriority w:val="99"/>
    <w:rsid w:val="00F33261"/>
    <w:rPr>
      <w:rFonts w:ascii="Symbol" w:hAnsi="Symbol"/>
    </w:rPr>
  </w:style>
  <w:style w:type="character" w:customStyle="1" w:styleId="WW8Num18z0">
    <w:name w:val="WW8Num18z0"/>
    <w:uiPriority w:val="99"/>
    <w:rsid w:val="00F33261"/>
    <w:rPr>
      <w:rFonts w:ascii="Symbol" w:hAnsi="Symbol"/>
    </w:rPr>
  </w:style>
  <w:style w:type="character" w:customStyle="1" w:styleId="WW8Num18z1">
    <w:name w:val="WW8Num18z1"/>
    <w:uiPriority w:val="99"/>
    <w:rsid w:val="00F33261"/>
    <w:rPr>
      <w:rFonts w:ascii="Courier New" w:hAnsi="Courier New"/>
    </w:rPr>
  </w:style>
  <w:style w:type="character" w:customStyle="1" w:styleId="WW8Num18z2">
    <w:name w:val="WW8Num18z2"/>
    <w:uiPriority w:val="99"/>
    <w:rsid w:val="00F33261"/>
    <w:rPr>
      <w:rFonts w:ascii="Wingdings" w:hAnsi="Wingdings"/>
    </w:rPr>
  </w:style>
  <w:style w:type="character" w:customStyle="1" w:styleId="WW8Num19z0">
    <w:name w:val="WW8Num19z0"/>
    <w:uiPriority w:val="99"/>
    <w:rsid w:val="00F33261"/>
    <w:rPr>
      <w:rFonts w:ascii="Symbol" w:hAnsi="Symbol"/>
    </w:rPr>
  </w:style>
  <w:style w:type="character" w:customStyle="1" w:styleId="WW8Num22z1">
    <w:name w:val="WW8Num22z1"/>
    <w:uiPriority w:val="99"/>
    <w:rsid w:val="00F33261"/>
    <w:rPr>
      <w:b/>
    </w:rPr>
  </w:style>
  <w:style w:type="character" w:customStyle="1" w:styleId="WW8Num23z1">
    <w:name w:val="WW8Num23z1"/>
    <w:uiPriority w:val="99"/>
    <w:rsid w:val="00F33261"/>
    <w:rPr>
      <w:b/>
    </w:rPr>
  </w:style>
  <w:style w:type="character" w:customStyle="1" w:styleId="WW8Num23z2">
    <w:name w:val="WW8Num23z2"/>
    <w:uiPriority w:val="99"/>
    <w:rsid w:val="00F33261"/>
  </w:style>
  <w:style w:type="character" w:customStyle="1" w:styleId="WW-Absatz-Standardschriftart1">
    <w:name w:val="WW-Absatz-Standardschriftart1"/>
    <w:uiPriority w:val="99"/>
    <w:rsid w:val="00F33261"/>
  </w:style>
  <w:style w:type="character" w:customStyle="1" w:styleId="WW-Absatz-Standardschriftart11">
    <w:name w:val="WW-Absatz-Standardschriftart11"/>
    <w:uiPriority w:val="99"/>
    <w:rsid w:val="00F33261"/>
  </w:style>
  <w:style w:type="character" w:customStyle="1" w:styleId="2c">
    <w:name w:val="Шрифт на абзаца по подразбиране2"/>
    <w:uiPriority w:val="99"/>
    <w:rsid w:val="00F33261"/>
  </w:style>
  <w:style w:type="character" w:customStyle="1" w:styleId="1f5">
    <w:name w:val="Шрифт на абзаца по подразбиране1"/>
    <w:uiPriority w:val="99"/>
    <w:rsid w:val="00F33261"/>
  </w:style>
  <w:style w:type="character" w:customStyle="1" w:styleId="1f6">
    <w:name w:val="Заглавие 1 Знак"/>
    <w:uiPriority w:val="99"/>
    <w:rsid w:val="00F33261"/>
    <w:rPr>
      <w:rFonts w:ascii="Times New Roman" w:hAnsi="Times New Roman"/>
      <w:b/>
      <w:sz w:val="24"/>
      <w:u w:val="single"/>
    </w:rPr>
  </w:style>
  <w:style w:type="character" w:customStyle="1" w:styleId="2d">
    <w:name w:val="Заглавие 2 Знак"/>
    <w:uiPriority w:val="99"/>
    <w:rsid w:val="00F33261"/>
    <w:rPr>
      <w:rFonts w:ascii="Times New Roman" w:hAnsi="Times New Roman"/>
      <w:b/>
      <w:color w:val="FF0000"/>
      <w:sz w:val="24"/>
    </w:rPr>
  </w:style>
  <w:style w:type="character" w:customStyle="1" w:styleId="legaldocreference1">
    <w:name w:val="legaldocreference1"/>
    <w:uiPriority w:val="99"/>
    <w:rsid w:val="00F33261"/>
    <w:rPr>
      <w:color w:val="840084"/>
      <w:sz w:val="24"/>
      <w:u w:val="single"/>
    </w:rPr>
  </w:style>
  <w:style w:type="character" w:customStyle="1" w:styleId="afff9">
    <w:name w:val="Основен текст Знак"/>
    <w:uiPriority w:val="99"/>
    <w:rsid w:val="00F33261"/>
    <w:rPr>
      <w:rFonts w:ascii="Times New Roman" w:hAnsi="Times New Roman"/>
      <w:sz w:val="24"/>
    </w:rPr>
  </w:style>
  <w:style w:type="character" w:customStyle="1" w:styleId="afffa">
    <w:name w:val="Долен колонтитул Знак"/>
    <w:uiPriority w:val="99"/>
    <w:rsid w:val="00F33261"/>
    <w:rPr>
      <w:rFonts w:ascii="Times New Roman" w:hAnsi="Times New Roman"/>
      <w:sz w:val="24"/>
    </w:rPr>
  </w:style>
  <w:style w:type="character" w:customStyle="1" w:styleId="afffb">
    <w:name w:val="Основен текст с отстъп Знак"/>
    <w:uiPriority w:val="99"/>
    <w:rsid w:val="00F33261"/>
    <w:rPr>
      <w:rFonts w:ascii="Times New Roman" w:hAnsi="Times New Roman"/>
      <w:sz w:val="24"/>
    </w:rPr>
  </w:style>
  <w:style w:type="character" w:customStyle="1" w:styleId="afffc">
    <w:name w:val="Заглавие Знак"/>
    <w:uiPriority w:val="99"/>
    <w:rsid w:val="00F33261"/>
    <w:rPr>
      <w:rFonts w:ascii="Times New Roman" w:hAnsi="Times New Roman"/>
      <w:b/>
      <w:sz w:val="20"/>
    </w:rPr>
  </w:style>
  <w:style w:type="character" w:customStyle="1" w:styleId="afffd">
    <w:name w:val="Подзаглавие Знак"/>
    <w:uiPriority w:val="99"/>
    <w:rsid w:val="00F33261"/>
    <w:rPr>
      <w:rFonts w:ascii="Cambria" w:hAnsi="Cambria"/>
      <w:i/>
      <w:color w:val="4F81BD"/>
      <w:spacing w:val="15"/>
      <w:sz w:val="24"/>
    </w:rPr>
  </w:style>
  <w:style w:type="character" w:customStyle="1" w:styleId="afffe">
    <w:name w:val="Изнесен текст Знак"/>
    <w:uiPriority w:val="99"/>
    <w:rsid w:val="00F33261"/>
    <w:rPr>
      <w:rFonts w:ascii="Tahoma" w:hAnsi="Tahoma"/>
      <w:sz w:val="16"/>
    </w:rPr>
  </w:style>
  <w:style w:type="character" w:customStyle="1" w:styleId="FootnoteCharacters">
    <w:name w:val="Footnote Characters"/>
    <w:uiPriority w:val="99"/>
    <w:rsid w:val="00F33261"/>
    <w:rPr>
      <w:vertAlign w:val="superscript"/>
    </w:rPr>
  </w:style>
  <w:style w:type="character" w:customStyle="1" w:styleId="1f7">
    <w:name w:val="Препратка към бележка под линия1"/>
    <w:uiPriority w:val="99"/>
    <w:rsid w:val="00F33261"/>
    <w:rPr>
      <w:vertAlign w:val="superscript"/>
    </w:rPr>
  </w:style>
  <w:style w:type="character" w:customStyle="1" w:styleId="NumberingSymbols">
    <w:name w:val="Numbering Symbols"/>
    <w:uiPriority w:val="99"/>
    <w:rsid w:val="00F33261"/>
  </w:style>
  <w:style w:type="character" w:customStyle="1" w:styleId="EndnoteCharacters">
    <w:name w:val="Endnote Characters"/>
    <w:uiPriority w:val="99"/>
    <w:rsid w:val="00F33261"/>
    <w:rPr>
      <w:vertAlign w:val="superscript"/>
    </w:rPr>
  </w:style>
  <w:style w:type="character" w:customStyle="1" w:styleId="WW-EndnoteCharacters">
    <w:name w:val="WW-Endnote Characters"/>
    <w:uiPriority w:val="99"/>
    <w:rsid w:val="00F33261"/>
  </w:style>
  <w:style w:type="character" w:customStyle="1" w:styleId="FootnoteReference1">
    <w:name w:val="Footnote Reference1"/>
    <w:uiPriority w:val="99"/>
    <w:rsid w:val="00F33261"/>
    <w:rPr>
      <w:vertAlign w:val="superscript"/>
    </w:rPr>
  </w:style>
  <w:style w:type="character" w:customStyle="1" w:styleId="EndnoteReference1">
    <w:name w:val="Endnote Reference1"/>
    <w:uiPriority w:val="99"/>
    <w:rsid w:val="00F33261"/>
    <w:rPr>
      <w:vertAlign w:val="superscript"/>
    </w:rPr>
  </w:style>
  <w:style w:type="character" w:customStyle="1" w:styleId="Bulets0">
    <w:name w:val="Bulets Знак"/>
    <w:uiPriority w:val="99"/>
    <w:rsid w:val="00F33261"/>
    <w:rPr>
      <w:rFonts w:ascii="Arial" w:hAnsi="Arial"/>
      <w:sz w:val="24"/>
      <w:lang w:val="en-GB"/>
    </w:rPr>
  </w:style>
  <w:style w:type="character" w:customStyle="1" w:styleId="CommentReference1">
    <w:name w:val="Comment Reference1"/>
    <w:uiPriority w:val="99"/>
    <w:rsid w:val="00F33261"/>
    <w:rPr>
      <w:sz w:val="16"/>
    </w:rPr>
  </w:style>
  <w:style w:type="character" w:customStyle="1" w:styleId="WW-FootnoteReference">
    <w:name w:val="WW-Footnote Reference"/>
    <w:uiPriority w:val="99"/>
    <w:rsid w:val="00F33261"/>
    <w:rPr>
      <w:vertAlign w:val="superscript"/>
    </w:rPr>
  </w:style>
  <w:style w:type="character" w:customStyle="1" w:styleId="WW-EndnoteReference">
    <w:name w:val="WW-Endnote Reference"/>
    <w:uiPriority w:val="99"/>
    <w:rsid w:val="00F33261"/>
    <w:rPr>
      <w:vertAlign w:val="superscript"/>
    </w:rPr>
  </w:style>
  <w:style w:type="paragraph" w:customStyle="1" w:styleId="Heading">
    <w:name w:val="Heading"/>
    <w:basedOn w:val="a1"/>
    <w:next w:val="ab"/>
    <w:uiPriority w:val="99"/>
    <w:rsid w:val="00F33261"/>
    <w:pPr>
      <w:keepNext/>
      <w:suppressAutoHyphens/>
      <w:spacing w:before="240" w:after="120"/>
    </w:pPr>
    <w:rPr>
      <w:rFonts w:ascii="Arial" w:hAnsi="Arial" w:cs="Mangal"/>
      <w:sz w:val="28"/>
      <w:szCs w:val="28"/>
      <w:lang w:eastAsia="ar-SA"/>
    </w:rPr>
  </w:style>
  <w:style w:type="paragraph" w:styleId="affff">
    <w:name w:val="List"/>
    <w:basedOn w:val="ab"/>
    <w:uiPriority w:val="99"/>
    <w:rsid w:val="00F33261"/>
    <w:pPr>
      <w:suppressAutoHyphens/>
      <w:jc w:val="both"/>
    </w:pPr>
    <w:rPr>
      <w:rFonts w:cs="Mangal"/>
      <w:lang w:val="bg-BG" w:eastAsia="ar-SA"/>
    </w:rPr>
  </w:style>
  <w:style w:type="paragraph" w:customStyle="1" w:styleId="Caption1">
    <w:name w:val="Caption1"/>
    <w:basedOn w:val="a1"/>
    <w:uiPriority w:val="99"/>
    <w:rsid w:val="00F33261"/>
    <w:pPr>
      <w:suppressLineNumbers/>
      <w:suppressAutoHyphens/>
      <w:spacing w:before="120" w:after="120"/>
    </w:pPr>
    <w:rPr>
      <w:rFonts w:cs="Mangal"/>
      <w:i/>
      <w:iCs/>
      <w:lang w:eastAsia="ar-SA"/>
    </w:rPr>
  </w:style>
  <w:style w:type="paragraph" w:customStyle="1" w:styleId="Index">
    <w:name w:val="Index"/>
    <w:basedOn w:val="a1"/>
    <w:uiPriority w:val="99"/>
    <w:rsid w:val="00F33261"/>
    <w:pPr>
      <w:suppressLineNumbers/>
      <w:suppressAutoHyphens/>
    </w:pPr>
    <w:rPr>
      <w:rFonts w:cs="Mangal"/>
      <w:lang w:eastAsia="ar-SA"/>
    </w:rPr>
  </w:style>
  <w:style w:type="paragraph" w:customStyle="1" w:styleId="BodyTextIndent31">
    <w:name w:val="Body Text Indent 31"/>
    <w:basedOn w:val="a1"/>
    <w:uiPriority w:val="99"/>
    <w:rsid w:val="00F33261"/>
    <w:pPr>
      <w:suppressAutoHyphens/>
      <w:spacing w:after="120"/>
      <w:ind w:left="283"/>
    </w:pPr>
    <w:rPr>
      <w:sz w:val="16"/>
      <w:szCs w:val="16"/>
      <w:lang w:eastAsia="ar-SA"/>
    </w:rPr>
  </w:style>
  <w:style w:type="character" w:customStyle="1" w:styleId="FooterChar1">
    <w:name w:val="Footer Char1"/>
    <w:uiPriority w:val="99"/>
    <w:locked/>
    <w:rsid w:val="00F33261"/>
    <w:rPr>
      <w:rFonts w:cs="Times New Roman"/>
      <w:sz w:val="24"/>
      <w:lang w:val="bg-BG" w:eastAsia="ar-SA" w:bidi="ar-SA"/>
    </w:rPr>
  </w:style>
  <w:style w:type="paragraph" w:customStyle="1" w:styleId="Title-head">
    <w:name w:val="Title-head"/>
    <w:basedOn w:val="a1"/>
    <w:next w:val="a1"/>
    <w:uiPriority w:val="99"/>
    <w:rsid w:val="00F33261"/>
    <w:pPr>
      <w:pBdr>
        <w:bottom w:val="single" w:sz="4" w:space="1" w:color="000000"/>
      </w:pBdr>
      <w:tabs>
        <w:tab w:val="left" w:pos="567"/>
      </w:tabs>
      <w:suppressAutoHyphens/>
      <w:spacing w:before="120" w:after="120"/>
      <w:jc w:val="center"/>
    </w:pPr>
    <w:rPr>
      <w:b/>
      <w:sz w:val="28"/>
      <w:szCs w:val="28"/>
      <w:lang w:val="ru-RU" w:eastAsia="ar-SA"/>
    </w:rPr>
  </w:style>
  <w:style w:type="character" w:customStyle="1" w:styleId="BalloonTextChar1">
    <w:name w:val="Balloon Text Char1"/>
    <w:uiPriority w:val="99"/>
    <w:semiHidden/>
    <w:locked/>
    <w:rsid w:val="00F33261"/>
    <w:rPr>
      <w:rFonts w:cs="Times New Roman"/>
      <w:sz w:val="2"/>
      <w:lang w:eastAsia="ar-SA" w:bidi="ar-SA"/>
    </w:rPr>
  </w:style>
  <w:style w:type="paragraph" w:customStyle="1" w:styleId="Framecontents">
    <w:name w:val="Frame contents"/>
    <w:basedOn w:val="ab"/>
    <w:uiPriority w:val="99"/>
    <w:rsid w:val="00F33261"/>
    <w:pPr>
      <w:suppressAutoHyphens/>
      <w:jc w:val="both"/>
    </w:pPr>
    <w:rPr>
      <w:lang w:val="bg-BG" w:eastAsia="ar-SA"/>
    </w:rPr>
  </w:style>
  <w:style w:type="paragraph" w:customStyle="1" w:styleId="TableContents">
    <w:name w:val="Table Contents"/>
    <w:basedOn w:val="a1"/>
    <w:uiPriority w:val="99"/>
    <w:rsid w:val="00F33261"/>
    <w:pPr>
      <w:suppressLineNumbers/>
      <w:suppressAutoHyphens/>
    </w:pPr>
    <w:rPr>
      <w:lang w:eastAsia="ar-SA"/>
    </w:rPr>
  </w:style>
  <w:style w:type="paragraph" w:customStyle="1" w:styleId="TableHeading">
    <w:name w:val="Table Heading"/>
    <w:basedOn w:val="TableContents"/>
    <w:uiPriority w:val="99"/>
    <w:rsid w:val="00F33261"/>
    <w:pPr>
      <w:jc w:val="center"/>
    </w:pPr>
    <w:rPr>
      <w:b/>
      <w:bCs/>
    </w:rPr>
  </w:style>
  <w:style w:type="paragraph" w:customStyle="1" w:styleId="Contents10">
    <w:name w:val="Contents 10"/>
    <w:basedOn w:val="Index"/>
    <w:uiPriority w:val="99"/>
    <w:rsid w:val="00F33261"/>
    <w:pPr>
      <w:tabs>
        <w:tab w:val="right" w:leader="dot" w:pos="7091"/>
      </w:tabs>
      <w:ind w:left="2547"/>
    </w:pPr>
  </w:style>
  <w:style w:type="paragraph" w:customStyle="1" w:styleId="311">
    <w:name w:val="Основен текст с отстъп 31"/>
    <w:basedOn w:val="a1"/>
    <w:uiPriority w:val="99"/>
    <w:rsid w:val="00F33261"/>
    <w:pPr>
      <w:suppressAutoHyphens/>
      <w:spacing w:after="120"/>
      <w:ind w:left="283"/>
    </w:pPr>
    <w:rPr>
      <w:sz w:val="16"/>
      <w:szCs w:val="16"/>
      <w:lang w:eastAsia="ar-SA"/>
    </w:rPr>
  </w:style>
  <w:style w:type="paragraph" w:customStyle="1" w:styleId="title2">
    <w:name w:val="title2"/>
    <w:basedOn w:val="a1"/>
    <w:uiPriority w:val="99"/>
    <w:rsid w:val="00F33261"/>
    <w:pPr>
      <w:suppressAutoHyphens/>
      <w:spacing w:before="50" w:after="280"/>
      <w:ind w:firstLine="770"/>
      <w:jc w:val="both"/>
    </w:pPr>
    <w:rPr>
      <w:i/>
      <w:iCs/>
      <w:lang w:eastAsia="ar-SA"/>
    </w:rPr>
  </w:style>
  <w:style w:type="paragraph" w:customStyle="1" w:styleId="title1">
    <w:name w:val="title1"/>
    <w:basedOn w:val="a1"/>
    <w:uiPriority w:val="99"/>
    <w:rsid w:val="00F33261"/>
    <w:pPr>
      <w:suppressAutoHyphens/>
      <w:spacing w:after="280"/>
      <w:jc w:val="center"/>
      <w:textAlignment w:val="center"/>
    </w:pPr>
    <w:rPr>
      <w:b/>
      <w:bCs/>
      <w:sz w:val="30"/>
      <w:szCs w:val="30"/>
      <w:lang w:eastAsia="ar-SA"/>
    </w:rPr>
  </w:style>
  <w:style w:type="paragraph" w:customStyle="1" w:styleId="BodyTextIndent21">
    <w:name w:val="Body Text Indent 21"/>
    <w:basedOn w:val="a1"/>
    <w:uiPriority w:val="99"/>
    <w:rsid w:val="00F33261"/>
    <w:pPr>
      <w:spacing w:after="120" w:line="480" w:lineRule="auto"/>
      <w:ind w:left="283"/>
    </w:pPr>
    <w:rPr>
      <w:lang w:eastAsia="ar-SA"/>
    </w:rPr>
  </w:style>
  <w:style w:type="paragraph" w:customStyle="1" w:styleId="BalloonText1">
    <w:name w:val="Balloon Text1"/>
    <w:basedOn w:val="a1"/>
    <w:uiPriority w:val="99"/>
    <w:rsid w:val="00F33261"/>
    <w:rPr>
      <w:rFonts w:ascii="Tahoma" w:hAnsi="Tahoma" w:cs="Tahoma"/>
      <w:sz w:val="16"/>
      <w:szCs w:val="16"/>
      <w:lang w:eastAsia="ar-SA"/>
    </w:rPr>
  </w:style>
  <w:style w:type="paragraph" w:customStyle="1" w:styleId="CommentText1">
    <w:name w:val="Comment Text1"/>
    <w:basedOn w:val="a1"/>
    <w:uiPriority w:val="99"/>
    <w:rsid w:val="00F33261"/>
    <w:rPr>
      <w:sz w:val="20"/>
      <w:szCs w:val="20"/>
      <w:lang w:eastAsia="ar-SA"/>
    </w:rPr>
  </w:style>
  <w:style w:type="paragraph" w:customStyle="1" w:styleId="CommentSubject1">
    <w:name w:val="Comment Subject1"/>
    <w:basedOn w:val="CommentText1"/>
    <w:next w:val="CommentText1"/>
    <w:uiPriority w:val="99"/>
    <w:rsid w:val="00F33261"/>
    <w:rPr>
      <w:b/>
      <w:bCs/>
    </w:rPr>
  </w:style>
  <w:style w:type="paragraph" w:customStyle="1" w:styleId="ListBullet1">
    <w:name w:val="List Bullet1"/>
    <w:basedOn w:val="a1"/>
    <w:uiPriority w:val="99"/>
    <w:rsid w:val="00F33261"/>
    <w:pPr>
      <w:numPr>
        <w:numId w:val="15"/>
      </w:numPr>
    </w:pPr>
    <w:rPr>
      <w:lang w:eastAsia="ar-SA"/>
    </w:rPr>
  </w:style>
  <w:style w:type="character" w:customStyle="1" w:styleId="CommentTextChar1">
    <w:name w:val="Comment Text Char1"/>
    <w:uiPriority w:val="99"/>
    <w:semiHidden/>
    <w:locked/>
    <w:rsid w:val="00F33261"/>
    <w:rPr>
      <w:rFonts w:cs="Times New Roman"/>
      <w:lang w:eastAsia="ar-SA" w:bidi="ar-SA"/>
    </w:rPr>
  </w:style>
  <w:style w:type="character" w:customStyle="1" w:styleId="CommentSubjectChar1">
    <w:name w:val="Comment Subject Char1"/>
    <w:uiPriority w:val="99"/>
    <w:semiHidden/>
    <w:locked/>
    <w:rsid w:val="00F33261"/>
    <w:rPr>
      <w:rFonts w:cs="Times New Roman"/>
      <w:b/>
      <w:lang w:eastAsia="ar-SA" w:bidi="ar-SA"/>
    </w:rPr>
  </w:style>
  <w:style w:type="paragraph" w:customStyle="1" w:styleId="CM1">
    <w:name w:val="CM1"/>
    <w:basedOn w:val="Default"/>
    <w:next w:val="Default"/>
    <w:uiPriority w:val="99"/>
    <w:rsid w:val="00F33261"/>
    <w:pPr>
      <w:widowControl w:val="0"/>
    </w:pPr>
    <w:rPr>
      <w:rFonts w:ascii="Times-New-Roman,BoldItalic" w:eastAsia="SimSun" w:hAnsi="Times-New-Roman,BoldItalic"/>
      <w:color w:val="auto"/>
    </w:rPr>
  </w:style>
  <w:style w:type="paragraph" w:customStyle="1" w:styleId="CM13">
    <w:name w:val="CM13"/>
    <w:basedOn w:val="Default"/>
    <w:next w:val="Default"/>
    <w:uiPriority w:val="99"/>
    <w:rsid w:val="00F33261"/>
    <w:pPr>
      <w:widowControl w:val="0"/>
    </w:pPr>
    <w:rPr>
      <w:rFonts w:ascii="Times-New-Roman,BoldItalic" w:eastAsia="SimSun" w:hAnsi="Times-New-Roman,BoldItalic"/>
      <w:color w:val="auto"/>
    </w:rPr>
  </w:style>
  <w:style w:type="paragraph" w:customStyle="1" w:styleId="CM14">
    <w:name w:val="CM14"/>
    <w:basedOn w:val="Default"/>
    <w:next w:val="Default"/>
    <w:uiPriority w:val="99"/>
    <w:rsid w:val="00F33261"/>
    <w:pPr>
      <w:widowControl w:val="0"/>
    </w:pPr>
    <w:rPr>
      <w:rFonts w:ascii="Times-New-Roman,BoldItalic" w:eastAsia="SimSun" w:hAnsi="Times-New-Roman,BoldItalic"/>
      <w:color w:val="auto"/>
    </w:rPr>
  </w:style>
  <w:style w:type="paragraph" w:customStyle="1" w:styleId="CM2">
    <w:name w:val="CM2"/>
    <w:basedOn w:val="Default"/>
    <w:next w:val="Default"/>
    <w:uiPriority w:val="99"/>
    <w:rsid w:val="00F33261"/>
    <w:pPr>
      <w:widowControl w:val="0"/>
      <w:spacing w:line="276" w:lineRule="atLeast"/>
    </w:pPr>
    <w:rPr>
      <w:rFonts w:ascii="Times-New-Roman,BoldItalic" w:eastAsia="SimSun" w:hAnsi="Times-New-Roman,BoldItalic"/>
      <w:color w:val="auto"/>
    </w:rPr>
  </w:style>
  <w:style w:type="paragraph" w:customStyle="1" w:styleId="CM15">
    <w:name w:val="CM15"/>
    <w:basedOn w:val="Default"/>
    <w:next w:val="Default"/>
    <w:uiPriority w:val="99"/>
    <w:rsid w:val="00F33261"/>
    <w:pPr>
      <w:widowControl w:val="0"/>
    </w:pPr>
    <w:rPr>
      <w:rFonts w:ascii="Times-New-Roman,BoldItalic" w:eastAsia="SimSun" w:hAnsi="Times-New-Roman,BoldItalic"/>
      <w:color w:val="auto"/>
    </w:rPr>
  </w:style>
  <w:style w:type="paragraph" w:customStyle="1" w:styleId="CM7">
    <w:name w:val="CM7"/>
    <w:basedOn w:val="Default"/>
    <w:next w:val="Default"/>
    <w:uiPriority w:val="99"/>
    <w:rsid w:val="00F33261"/>
    <w:pPr>
      <w:widowControl w:val="0"/>
      <w:spacing w:line="276" w:lineRule="atLeast"/>
    </w:pPr>
    <w:rPr>
      <w:rFonts w:ascii="Times-New-Roman,BoldItalic" w:eastAsia="SimSun" w:hAnsi="Times-New-Roman,BoldItalic"/>
      <w:color w:val="auto"/>
    </w:rPr>
  </w:style>
  <w:style w:type="paragraph" w:customStyle="1" w:styleId="CM16">
    <w:name w:val="CM16"/>
    <w:basedOn w:val="Default"/>
    <w:next w:val="Default"/>
    <w:uiPriority w:val="99"/>
    <w:rsid w:val="00F33261"/>
    <w:pPr>
      <w:widowControl w:val="0"/>
    </w:pPr>
    <w:rPr>
      <w:rFonts w:ascii="Times-New-Roman,BoldItalic" w:eastAsia="SimSun" w:hAnsi="Times-New-Roman,BoldItalic"/>
      <w:color w:val="auto"/>
    </w:rPr>
  </w:style>
  <w:style w:type="paragraph" w:customStyle="1" w:styleId="CM18">
    <w:name w:val="CM18"/>
    <w:basedOn w:val="Default"/>
    <w:next w:val="Default"/>
    <w:uiPriority w:val="99"/>
    <w:rsid w:val="00F33261"/>
    <w:pPr>
      <w:widowControl w:val="0"/>
    </w:pPr>
    <w:rPr>
      <w:rFonts w:ascii="Times-New-Roman,BoldItalic" w:eastAsia="SimSun" w:hAnsi="Times-New-Roman,BoldItalic"/>
      <w:color w:val="auto"/>
    </w:rPr>
  </w:style>
  <w:style w:type="paragraph" w:customStyle="1" w:styleId="CM11">
    <w:name w:val="CM11"/>
    <w:basedOn w:val="Default"/>
    <w:next w:val="Default"/>
    <w:uiPriority w:val="99"/>
    <w:rsid w:val="00F33261"/>
    <w:pPr>
      <w:widowControl w:val="0"/>
      <w:spacing w:line="396" w:lineRule="atLeast"/>
    </w:pPr>
    <w:rPr>
      <w:rFonts w:ascii="Times-New-Roman,BoldItalic" w:eastAsia="SimSun" w:hAnsi="Times-New-Roman,BoldItalic"/>
      <w:color w:val="auto"/>
    </w:rPr>
  </w:style>
  <w:style w:type="paragraph" w:customStyle="1" w:styleId="CM12">
    <w:name w:val="CM12"/>
    <w:basedOn w:val="Default"/>
    <w:next w:val="Default"/>
    <w:uiPriority w:val="99"/>
    <w:rsid w:val="00F33261"/>
    <w:pPr>
      <w:widowControl w:val="0"/>
      <w:spacing w:line="396" w:lineRule="atLeast"/>
    </w:pPr>
    <w:rPr>
      <w:rFonts w:ascii="Times-New-Roman,BoldItalic" w:eastAsia="SimSun" w:hAnsi="Times-New-Roman,BoldItalic"/>
      <w:color w:val="auto"/>
    </w:rPr>
  </w:style>
  <w:style w:type="paragraph" w:customStyle="1" w:styleId="category">
    <w:name w:val="category"/>
    <w:basedOn w:val="a1"/>
    <w:uiPriority w:val="99"/>
    <w:rsid w:val="00F33261"/>
    <w:pPr>
      <w:spacing w:before="100" w:beforeAutospacing="1" w:after="100" w:afterAutospacing="1"/>
    </w:pPr>
    <w:rPr>
      <w:rFonts w:eastAsia="MS Mincho"/>
      <w:lang w:val="en-US"/>
    </w:rPr>
  </w:style>
  <w:style w:type="paragraph" w:styleId="a">
    <w:name w:val="List Bullet"/>
    <w:basedOn w:val="a1"/>
    <w:uiPriority w:val="99"/>
    <w:rsid w:val="00F33261"/>
    <w:pPr>
      <w:numPr>
        <w:numId w:val="14"/>
      </w:numPr>
      <w:spacing w:before="120" w:after="120"/>
      <w:jc w:val="both"/>
    </w:pPr>
    <w:rPr>
      <w:rFonts w:ascii="Arial" w:eastAsia="MS Mincho" w:hAnsi="Arial"/>
      <w:lang w:eastAsia="bg-BG"/>
    </w:rPr>
  </w:style>
  <w:style w:type="paragraph" w:customStyle="1" w:styleId="CharCharChar1CharCharCharCharCharChar">
    <w:name w:val="Char Char Char1 Char Char Char Char Char Char Знак Знак"/>
    <w:basedOn w:val="a1"/>
    <w:uiPriority w:val="99"/>
    <w:rsid w:val="00F33261"/>
    <w:pPr>
      <w:tabs>
        <w:tab w:val="left" w:pos="709"/>
      </w:tabs>
    </w:pPr>
    <w:rPr>
      <w:rFonts w:ascii="Tahoma" w:hAnsi="Tahoma"/>
      <w:lang w:val="pl-PL" w:eastAsia="pl-PL"/>
    </w:rPr>
  </w:style>
  <w:style w:type="paragraph" w:customStyle="1" w:styleId="affff0">
    <w:name w:val="Обикн. параграф"/>
    <w:basedOn w:val="a1"/>
    <w:link w:val="Char6"/>
    <w:uiPriority w:val="99"/>
    <w:rsid w:val="00F33261"/>
    <w:rPr>
      <w:szCs w:val="20"/>
      <w:lang w:val="x-none" w:eastAsia="x-none"/>
    </w:rPr>
  </w:style>
  <w:style w:type="character" w:customStyle="1" w:styleId="Char6">
    <w:name w:val="Обикн. параграф Char"/>
    <w:link w:val="affff0"/>
    <w:uiPriority w:val="99"/>
    <w:locked/>
    <w:rsid w:val="00F33261"/>
    <w:rPr>
      <w:rFonts w:ascii="Times New Roman" w:eastAsia="Times New Roman" w:hAnsi="Times New Roman"/>
      <w:sz w:val="24"/>
    </w:rPr>
  </w:style>
  <w:style w:type="paragraph" w:customStyle="1" w:styleId="CVTitle">
    <w:name w:val="CV Title"/>
    <w:basedOn w:val="a1"/>
    <w:uiPriority w:val="99"/>
    <w:rsid w:val="00F33261"/>
    <w:pPr>
      <w:suppressAutoHyphens/>
      <w:ind w:left="113" w:right="113"/>
      <w:jc w:val="right"/>
    </w:pPr>
    <w:rPr>
      <w:rFonts w:ascii="Arial Narrow" w:hAnsi="Arial Narrow"/>
      <w:b/>
      <w:bCs/>
      <w:spacing w:val="10"/>
      <w:sz w:val="28"/>
      <w:szCs w:val="20"/>
      <w:lang w:val="fr-FR" w:eastAsia="ar-SA"/>
    </w:rPr>
  </w:style>
  <w:style w:type="paragraph" w:customStyle="1" w:styleId="CVHeading1">
    <w:name w:val="CV Heading 1"/>
    <w:basedOn w:val="a1"/>
    <w:next w:val="a1"/>
    <w:uiPriority w:val="99"/>
    <w:rsid w:val="00F33261"/>
    <w:pPr>
      <w:suppressAutoHyphens/>
      <w:spacing w:before="74"/>
      <w:ind w:left="113" w:right="113"/>
      <w:jc w:val="right"/>
    </w:pPr>
    <w:rPr>
      <w:rFonts w:ascii="Arial Narrow" w:hAnsi="Arial Narrow"/>
      <w:b/>
      <w:szCs w:val="20"/>
      <w:lang w:eastAsia="ar-SA"/>
    </w:rPr>
  </w:style>
  <w:style w:type="paragraph" w:customStyle="1" w:styleId="CVHeading2">
    <w:name w:val="CV Heading 2"/>
    <w:basedOn w:val="CVHeading1"/>
    <w:next w:val="a1"/>
    <w:uiPriority w:val="99"/>
    <w:rsid w:val="00F33261"/>
    <w:pPr>
      <w:spacing w:before="0"/>
    </w:pPr>
    <w:rPr>
      <w:b w:val="0"/>
      <w:sz w:val="22"/>
    </w:rPr>
  </w:style>
  <w:style w:type="paragraph" w:customStyle="1" w:styleId="CVHeading2-FirstLine">
    <w:name w:val="CV Heading 2 - First Line"/>
    <w:basedOn w:val="CVHeading2"/>
    <w:next w:val="CVHeading2"/>
    <w:uiPriority w:val="99"/>
    <w:rsid w:val="00F33261"/>
    <w:pPr>
      <w:spacing w:before="74"/>
    </w:pPr>
  </w:style>
  <w:style w:type="paragraph" w:customStyle="1" w:styleId="CVHeading3">
    <w:name w:val="CV Heading 3"/>
    <w:basedOn w:val="a1"/>
    <w:next w:val="a1"/>
    <w:uiPriority w:val="99"/>
    <w:rsid w:val="00F33261"/>
    <w:pPr>
      <w:suppressAutoHyphens/>
      <w:ind w:left="113" w:right="113"/>
      <w:jc w:val="right"/>
      <w:textAlignment w:val="center"/>
    </w:pPr>
    <w:rPr>
      <w:rFonts w:ascii="Arial Narrow" w:hAnsi="Arial Narrow"/>
      <w:sz w:val="20"/>
      <w:szCs w:val="20"/>
      <w:lang w:eastAsia="ar-SA"/>
    </w:rPr>
  </w:style>
  <w:style w:type="paragraph" w:customStyle="1" w:styleId="CVHeading3-FirstLine">
    <w:name w:val="CV Heading 3 - First Line"/>
    <w:basedOn w:val="CVHeading3"/>
    <w:next w:val="CVHeading3"/>
    <w:uiPriority w:val="99"/>
    <w:rsid w:val="00F33261"/>
    <w:pPr>
      <w:spacing w:before="74"/>
    </w:pPr>
  </w:style>
  <w:style w:type="paragraph" w:customStyle="1" w:styleId="CVHeadingLanguage">
    <w:name w:val="CV Heading Language"/>
    <w:basedOn w:val="CVHeading2"/>
    <w:next w:val="LevelAssessment-Code"/>
    <w:uiPriority w:val="99"/>
    <w:rsid w:val="00F33261"/>
    <w:rPr>
      <w:b/>
    </w:rPr>
  </w:style>
  <w:style w:type="paragraph" w:customStyle="1" w:styleId="LevelAssessment-Code">
    <w:name w:val="Level Assessment - Code"/>
    <w:basedOn w:val="a1"/>
    <w:next w:val="LevelAssessment-Description"/>
    <w:uiPriority w:val="99"/>
    <w:rsid w:val="00F33261"/>
    <w:pPr>
      <w:suppressAutoHyphens/>
      <w:ind w:left="28"/>
      <w:jc w:val="center"/>
    </w:pPr>
    <w:rPr>
      <w:rFonts w:ascii="Arial Narrow" w:hAnsi="Arial Narrow"/>
      <w:sz w:val="18"/>
      <w:szCs w:val="20"/>
      <w:lang w:eastAsia="ar-SA"/>
    </w:rPr>
  </w:style>
  <w:style w:type="paragraph" w:customStyle="1" w:styleId="LevelAssessment-Description">
    <w:name w:val="Level Assessment - Description"/>
    <w:basedOn w:val="LevelAssessment-Code"/>
    <w:next w:val="LevelAssessment-Code"/>
    <w:uiPriority w:val="99"/>
    <w:rsid w:val="00F33261"/>
    <w:pPr>
      <w:textAlignment w:val="bottom"/>
    </w:pPr>
  </w:style>
  <w:style w:type="paragraph" w:customStyle="1" w:styleId="CVHeadingLevel">
    <w:name w:val="CV Heading Level"/>
    <w:basedOn w:val="CVHeading3"/>
    <w:next w:val="a1"/>
    <w:uiPriority w:val="99"/>
    <w:rsid w:val="00F33261"/>
    <w:rPr>
      <w:i/>
    </w:rPr>
  </w:style>
  <w:style w:type="paragraph" w:customStyle="1" w:styleId="LevelAssessment-Heading1">
    <w:name w:val="Level Assessment - Heading 1"/>
    <w:basedOn w:val="LevelAssessment-Code"/>
    <w:uiPriority w:val="99"/>
    <w:rsid w:val="00F33261"/>
    <w:pPr>
      <w:ind w:left="57" w:right="57"/>
    </w:pPr>
    <w:rPr>
      <w:b/>
      <w:sz w:val="22"/>
    </w:rPr>
  </w:style>
  <w:style w:type="paragraph" w:customStyle="1" w:styleId="LevelAssessment-Heading2">
    <w:name w:val="Level Assessment - Heading 2"/>
    <w:basedOn w:val="a1"/>
    <w:uiPriority w:val="99"/>
    <w:rsid w:val="00F33261"/>
    <w:pPr>
      <w:suppressAutoHyphens/>
      <w:ind w:left="57" w:right="57"/>
      <w:jc w:val="center"/>
    </w:pPr>
    <w:rPr>
      <w:rFonts w:ascii="Arial Narrow" w:hAnsi="Arial Narrow"/>
      <w:sz w:val="18"/>
      <w:szCs w:val="20"/>
      <w:lang w:val="en-US" w:eastAsia="ar-SA"/>
    </w:rPr>
  </w:style>
  <w:style w:type="paragraph" w:customStyle="1" w:styleId="LevelAssessment-Note">
    <w:name w:val="Level Assessment - Note"/>
    <w:basedOn w:val="LevelAssessment-Code"/>
    <w:uiPriority w:val="99"/>
    <w:rsid w:val="00F33261"/>
    <w:pPr>
      <w:ind w:left="113"/>
      <w:jc w:val="left"/>
    </w:pPr>
    <w:rPr>
      <w:i/>
    </w:rPr>
  </w:style>
  <w:style w:type="paragraph" w:customStyle="1" w:styleId="CVMajor-FirstLine">
    <w:name w:val="CV Major - First Line"/>
    <w:basedOn w:val="a1"/>
    <w:next w:val="a1"/>
    <w:uiPriority w:val="99"/>
    <w:rsid w:val="00F33261"/>
    <w:pPr>
      <w:suppressAutoHyphens/>
      <w:spacing w:before="74"/>
      <w:ind w:left="113" w:right="113"/>
    </w:pPr>
    <w:rPr>
      <w:rFonts w:ascii="Arial Narrow" w:hAnsi="Arial Narrow"/>
      <w:b/>
      <w:szCs w:val="20"/>
      <w:lang w:eastAsia="ar-SA"/>
    </w:rPr>
  </w:style>
  <w:style w:type="paragraph" w:customStyle="1" w:styleId="CVMedium-FirstLine">
    <w:name w:val="CV Medium - First Line"/>
    <w:basedOn w:val="a1"/>
    <w:next w:val="a1"/>
    <w:uiPriority w:val="99"/>
    <w:rsid w:val="00F33261"/>
    <w:pPr>
      <w:suppressAutoHyphens/>
      <w:spacing w:before="74"/>
      <w:ind w:left="113" w:right="113"/>
    </w:pPr>
    <w:rPr>
      <w:rFonts w:ascii="Arial Narrow" w:hAnsi="Arial Narrow"/>
      <w:b/>
      <w:sz w:val="22"/>
      <w:szCs w:val="20"/>
      <w:lang w:eastAsia="ar-SA"/>
    </w:rPr>
  </w:style>
  <w:style w:type="paragraph" w:customStyle="1" w:styleId="CVNormal">
    <w:name w:val="CV Normal"/>
    <w:basedOn w:val="a1"/>
    <w:uiPriority w:val="99"/>
    <w:rsid w:val="00F33261"/>
    <w:pPr>
      <w:suppressAutoHyphens/>
      <w:ind w:left="113" w:right="113"/>
    </w:pPr>
    <w:rPr>
      <w:rFonts w:ascii="Arial Narrow" w:hAnsi="Arial Narrow"/>
      <w:sz w:val="20"/>
      <w:szCs w:val="20"/>
      <w:lang w:eastAsia="ar-SA"/>
    </w:rPr>
  </w:style>
  <w:style w:type="paragraph" w:customStyle="1" w:styleId="CVSpacer">
    <w:name w:val="CV Spacer"/>
    <w:basedOn w:val="CVNormal"/>
    <w:uiPriority w:val="99"/>
    <w:rsid w:val="00F33261"/>
    <w:rPr>
      <w:sz w:val="4"/>
    </w:rPr>
  </w:style>
  <w:style w:type="paragraph" w:customStyle="1" w:styleId="CVNormal-FirstLine">
    <w:name w:val="CV Normal - First Line"/>
    <w:basedOn w:val="CVNormal"/>
    <w:next w:val="CVNormal"/>
    <w:uiPriority w:val="99"/>
    <w:rsid w:val="00F33261"/>
    <w:pPr>
      <w:spacing w:before="74"/>
    </w:pPr>
  </w:style>
  <w:style w:type="character" w:customStyle="1" w:styleId="BodyTextIndent2Char1">
    <w:name w:val="Body Text Indent 2 Char1"/>
    <w:uiPriority w:val="99"/>
    <w:rsid w:val="00F33261"/>
    <w:rPr>
      <w:sz w:val="24"/>
      <w:szCs w:val="24"/>
      <w:lang w:eastAsia="ar-SA"/>
    </w:rPr>
  </w:style>
  <w:style w:type="paragraph" w:customStyle="1" w:styleId="affff1">
    <w:name w:val="Îáèêí. ïàðàãðàô"/>
    <w:basedOn w:val="a1"/>
    <w:uiPriority w:val="99"/>
    <w:rsid w:val="00F33261"/>
    <w:pPr>
      <w:spacing w:before="120" w:line="360" w:lineRule="auto"/>
      <w:ind w:firstLine="720"/>
      <w:jc w:val="both"/>
    </w:pPr>
    <w:rPr>
      <w:szCs w:val="20"/>
      <w:lang w:eastAsia="bg-BG"/>
    </w:rPr>
  </w:style>
  <w:style w:type="paragraph" w:customStyle="1" w:styleId="Iaeeiiaaaao">
    <w:name w:val="Iaeei. ia?aa?ao"/>
    <w:basedOn w:val="a1"/>
    <w:uiPriority w:val="99"/>
    <w:rsid w:val="00F33261"/>
    <w:pPr>
      <w:spacing w:before="120" w:line="360" w:lineRule="auto"/>
      <w:ind w:firstLine="720"/>
      <w:jc w:val="both"/>
    </w:pPr>
    <w:rPr>
      <w:szCs w:val="20"/>
      <w:lang w:eastAsia="bg-BG"/>
    </w:rPr>
  </w:style>
  <w:style w:type="paragraph" w:customStyle="1" w:styleId="CharChar5">
    <w:name w:val="Char Char5"/>
    <w:basedOn w:val="a1"/>
    <w:uiPriority w:val="99"/>
    <w:rsid w:val="00F33261"/>
    <w:pPr>
      <w:tabs>
        <w:tab w:val="left" w:pos="709"/>
      </w:tabs>
    </w:pPr>
    <w:rPr>
      <w:rFonts w:ascii="Tahoma" w:hAnsi="Tahoma"/>
      <w:lang w:val="pl-PL" w:eastAsia="pl-PL"/>
    </w:rPr>
  </w:style>
  <w:style w:type="character" w:customStyle="1" w:styleId="HeaderChar2">
    <w:name w:val="Header Char2"/>
    <w:aliases w:val="Знак Знак Char1"/>
    <w:uiPriority w:val="99"/>
    <w:locked/>
    <w:rsid w:val="00F33261"/>
    <w:rPr>
      <w:sz w:val="24"/>
      <w:lang w:val="en-GB" w:eastAsia="ar-SA" w:bidi="ar-SA"/>
    </w:rPr>
  </w:style>
  <w:style w:type="character" w:customStyle="1" w:styleId="PodrozdziaChar1">
    <w:name w:val="Podrozdział Char1"/>
    <w:aliases w:val="stile 1 Char1,Footnote Char1,Footnote1 Char1,Footnote2 Char1,Footnote3 Char1,Footnote4 Char1,Footnote5 Char1,Footnote6 Char1,Footnote7 Char1,Footnote8 Char1,Footnote9 Char1,Footnote10 Char1,Footnote11 Char1,Footnote21 Char1"/>
    <w:uiPriority w:val="99"/>
    <w:semiHidden/>
    <w:locked/>
    <w:rsid w:val="00F33261"/>
    <w:rPr>
      <w:sz w:val="20"/>
      <w:lang w:eastAsia="en-US"/>
    </w:rPr>
  </w:style>
  <w:style w:type="character" w:customStyle="1" w:styleId="PlainTextChar1">
    <w:name w:val="Plain Text Char1"/>
    <w:uiPriority w:val="99"/>
    <w:locked/>
    <w:rsid w:val="00F33261"/>
    <w:rPr>
      <w:rFonts w:ascii="Courier New" w:hAnsi="Courier New"/>
      <w:sz w:val="20"/>
      <w:szCs w:val="20"/>
    </w:rPr>
  </w:style>
  <w:style w:type="character" w:customStyle="1" w:styleId="CharChar110">
    <w:name w:val="Char Char11"/>
    <w:uiPriority w:val="99"/>
    <w:rsid w:val="00F33261"/>
    <w:rPr>
      <w:rFonts w:ascii="Calibri" w:hAnsi="Calibri"/>
    </w:rPr>
  </w:style>
  <w:style w:type="character" w:customStyle="1" w:styleId="CharChar31">
    <w:name w:val="Char Char31"/>
    <w:uiPriority w:val="99"/>
    <w:semiHidden/>
    <w:locked/>
    <w:rsid w:val="00F33261"/>
    <w:rPr>
      <w:rFonts w:ascii="Courier New" w:hAnsi="Courier New"/>
      <w:sz w:val="20"/>
      <w:lang w:eastAsia="en-US"/>
    </w:rPr>
  </w:style>
  <w:style w:type="character" w:customStyle="1" w:styleId="FontStyle66">
    <w:name w:val="Font Style66"/>
    <w:rsid w:val="00F33261"/>
    <w:rPr>
      <w:rFonts w:ascii="Times New Roman" w:hAnsi="Times New Roman"/>
      <w:b/>
      <w:sz w:val="22"/>
    </w:rPr>
  </w:style>
  <w:style w:type="character" w:customStyle="1" w:styleId="FontStyle69">
    <w:name w:val="Font Style69"/>
    <w:uiPriority w:val="99"/>
    <w:rsid w:val="00F33261"/>
    <w:rPr>
      <w:rFonts w:ascii="Times New Roman" w:hAnsi="Times New Roman"/>
      <w:sz w:val="22"/>
    </w:rPr>
  </w:style>
  <w:style w:type="paragraph" w:styleId="affff2">
    <w:name w:val="Quote"/>
    <w:basedOn w:val="a1"/>
    <w:next w:val="a1"/>
    <w:link w:val="affff3"/>
    <w:uiPriority w:val="99"/>
    <w:qFormat/>
    <w:rsid w:val="00F33261"/>
    <w:pPr>
      <w:spacing w:after="200" w:line="276" w:lineRule="auto"/>
      <w:jc w:val="both"/>
    </w:pPr>
    <w:rPr>
      <w:rFonts w:ascii="Calibri" w:eastAsia="SimSun" w:hAnsi="Calibri"/>
      <w:i/>
      <w:sz w:val="20"/>
      <w:szCs w:val="20"/>
      <w:lang w:val="x-none" w:eastAsia="x-none"/>
    </w:rPr>
  </w:style>
  <w:style w:type="character" w:customStyle="1" w:styleId="affff3">
    <w:name w:val="Цитат Знак"/>
    <w:link w:val="affff2"/>
    <w:uiPriority w:val="99"/>
    <w:rsid w:val="00F33261"/>
    <w:rPr>
      <w:rFonts w:eastAsia="SimSun"/>
      <w:i/>
    </w:rPr>
  </w:style>
  <w:style w:type="paragraph" w:customStyle="1" w:styleId="Style19">
    <w:name w:val="Style19"/>
    <w:basedOn w:val="a1"/>
    <w:uiPriority w:val="99"/>
    <w:rsid w:val="00F33261"/>
    <w:pPr>
      <w:spacing w:after="200" w:line="324" w:lineRule="exact"/>
      <w:ind w:hanging="439"/>
    </w:pPr>
    <w:rPr>
      <w:rFonts w:ascii="Calibri" w:eastAsia="SimSun" w:hAnsi="Calibri"/>
      <w:sz w:val="22"/>
      <w:szCs w:val="22"/>
      <w:lang w:eastAsia="zh-CN"/>
    </w:rPr>
  </w:style>
  <w:style w:type="character" w:customStyle="1" w:styleId="FontStyle76">
    <w:name w:val="Font Style76"/>
    <w:uiPriority w:val="99"/>
    <w:rsid w:val="00F33261"/>
    <w:rPr>
      <w:rFonts w:ascii="Times New Roman" w:hAnsi="Times New Roman"/>
      <w:b/>
      <w:i/>
      <w:sz w:val="22"/>
    </w:rPr>
  </w:style>
  <w:style w:type="character" w:customStyle="1" w:styleId="productnamediscminor1">
    <w:name w:val="productnamediscminor1"/>
    <w:rsid w:val="00F33261"/>
    <w:rPr>
      <w:rFonts w:cs="Times New Roman"/>
      <w:b/>
      <w:bCs/>
      <w:caps/>
    </w:rPr>
  </w:style>
  <w:style w:type="paragraph" w:customStyle="1" w:styleId="Tiret0">
    <w:name w:val="Tiret 0"/>
    <w:basedOn w:val="a1"/>
    <w:rsid w:val="00F33261"/>
    <w:pPr>
      <w:numPr>
        <w:numId w:val="16"/>
      </w:numPr>
      <w:spacing w:before="120" w:after="120"/>
      <w:jc w:val="both"/>
    </w:pPr>
    <w:rPr>
      <w:rFonts w:eastAsia="Calibri"/>
      <w:szCs w:val="22"/>
      <w:lang w:eastAsia="bg-BG"/>
    </w:rPr>
  </w:style>
  <w:style w:type="paragraph" w:customStyle="1" w:styleId="Tiret1">
    <w:name w:val="Tiret 1"/>
    <w:basedOn w:val="a1"/>
    <w:rsid w:val="00F33261"/>
    <w:pPr>
      <w:numPr>
        <w:numId w:val="17"/>
      </w:numPr>
      <w:spacing w:before="120" w:after="120"/>
      <w:jc w:val="both"/>
    </w:pPr>
    <w:rPr>
      <w:rFonts w:eastAsia="Calibri"/>
      <w:szCs w:val="22"/>
      <w:lang w:eastAsia="bg-BG"/>
    </w:rPr>
  </w:style>
  <w:style w:type="paragraph" w:customStyle="1" w:styleId="NumPar1">
    <w:name w:val="NumPar 1"/>
    <w:basedOn w:val="a1"/>
    <w:next w:val="a1"/>
    <w:rsid w:val="00F33261"/>
    <w:pPr>
      <w:tabs>
        <w:tab w:val="num" w:pos="850"/>
      </w:tabs>
      <w:spacing w:before="120" w:after="120"/>
      <w:ind w:left="850" w:hanging="850"/>
      <w:jc w:val="both"/>
    </w:pPr>
    <w:rPr>
      <w:rFonts w:eastAsia="Calibri"/>
      <w:szCs w:val="22"/>
      <w:lang w:eastAsia="bg-BG"/>
    </w:rPr>
  </w:style>
  <w:style w:type="paragraph" w:customStyle="1" w:styleId="NumPar3">
    <w:name w:val="NumPar 3"/>
    <w:basedOn w:val="a1"/>
    <w:next w:val="a1"/>
    <w:rsid w:val="00F33261"/>
    <w:pPr>
      <w:tabs>
        <w:tab w:val="num" w:pos="850"/>
      </w:tabs>
      <w:spacing w:before="120" w:after="120"/>
      <w:ind w:left="850" w:hanging="850"/>
      <w:jc w:val="both"/>
    </w:pPr>
    <w:rPr>
      <w:rFonts w:eastAsia="Calibri"/>
      <w:szCs w:val="22"/>
      <w:lang w:eastAsia="bg-BG"/>
    </w:rPr>
  </w:style>
  <w:style w:type="paragraph" w:customStyle="1" w:styleId="NumPar4">
    <w:name w:val="NumPar 4"/>
    <w:basedOn w:val="a1"/>
    <w:next w:val="a1"/>
    <w:rsid w:val="00F33261"/>
    <w:pPr>
      <w:tabs>
        <w:tab w:val="num" w:pos="850"/>
      </w:tabs>
      <w:spacing w:before="120" w:after="120"/>
      <w:ind w:left="850" w:hanging="850"/>
      <w:jc w:val="both"/>
    </w:pPr>
    <w:rPr>
      <w:rFonts w:eastAsia="Calibri"/>
      <w:szCs w:val="22"/>
      <w:lang w:eastAsia="bg-BG"/>
    </w:rPr>
  </w:style>
  <w:style w:type="paragraph" w:customStyle="1" w:styleId="title8">
    <w:name w:val="title8"/>
    <w:basedOn w:val="a1"/>
    <w:rsid w:val="00F33261"/>
    <w:pPr>
      <w:ind w:firstLine="1155"/>
    </w:pPr>
    <w:rPr>
      <w:b/>
      <w:bCs/>
      <w:lang w:eastAsia="bg-BG"/>
    </w:rPr>
  </w:style>
  <w:style w:type="paragraph" w:customStyle="1" w:styleId="Style15">
    <w:name w:val="Style15"/>
    <w:basedOn w:val="a1"/>
    <w:rsid w:val="00E85BEA"/>
    <w:pPr>
      <w:widowControl w:val="0"/>
      <w:autoSpaceDE w:val="0"/>
      <w:autoSpaceDN w:val="0"/>
      <w:adjustRightInd w:val="0"/>
    </w:pPr>
    <w:rPr>
      <w:rFonts w:ascii="Microsoft Sans Serif" w:eastAsia="MS Mincho" w:hAnsi="Microsoft Sans Serif"/>
      <w:lang w:eastAsia="ja-JP"/>
    </w:rPr>
  </w:style>
  <w:style w:type="numbering" w:customStyle="1" w:styleId="NoList4">
    <w:name w:val="No List4"/>
    <w:next w:val="a4"/>
    <w:uiPriority w:val="99"/>
    <w:semiHidden/>
    <w:unhideWhenUsed/>
    <w:rsid w:val="00CD1764"/>
  </w:style>
  <w:style w:type="numbering" w:customStyle="1" w:styleId="NoList13">
    <w:name w:val="No List13"/>
    <w:next w:val="a4"/>
    <w:uiPriority w:val="99"/>
    <w:semiHidden/>
    <w:unhideWhenUsed/>
    <w:rsid w:val="00CD1764"/>
  </w:style>
  <w:style w:type="character" w:customStyle="1" w:styleId="Bodytext3">
    <w:name w:val="Body text (3)_"/>
    <w:basedOn w:val="a2"/>
    <w:link w:val="Bodytext30"/>
    <w:rsid w:val="00645870"/>
    <w:rPr>
      <w:rFonts w:ascii="Times New Roman" w:eastAsia="Times New Roman" w:hAnsi="Times New Roman"/>
      <w:b/>
      <w:bCs/>
      <w:shd w:val="clear" w:color="auto" w:fill="FFFFFF"/>
    </w:rPr>
  </w:style>
  <w:style w:type="paragraph" w:customStyle="1" w:styleId="Bodytext30">
    <w:name w:val="Body text (3)"/>
    <w:basedOn w:val="a1"/>
    <w:link w:val="Bodytext3"/>
    <w:rsid w:val="00645870"/>
    <w:pPr>
      <w:widowControl w:val="0"/>
      <w:shd w:val="clear" w:color="auto" w:fill="FFFFFF"/>
      <w:spacing w:before="1260" w:after="180" w:line="0" w:lineRule="atLeast"/>
      <w:ind w:hanging="8"/>
      <w:jc w:val="center"/>
    </w:pPr>
    <w:rPr>
      <w:b/>
      <w:bCs/>
      <w:sz w:val="20"/>
      <w:szCs w:val="20"/>
      <w:lang w:eastAsia="bg-BG"/>
    </w:rPr>
  </w:style>
  <w:style w:type="character" w:customStyle="1" w:styleId="Bodytext2">
    <w:name w:val="Body text (2)_"/>
    <w:basedOn w:val="a2"/>
    <w:link w:val="Bodytext20"/>
    <w:rsid w:val="00760B2B"/>
    <w:rPr>
      <w:rFonts w:ascii="Times New Roman" w:eastAsia="Times New Roman" w:hAnsi="Times New Roman"/>
      <w:shd w:val="clear" w:color="auto" w:fill="FFFFFF"/>
    </w:rPr>
  </w:style>
  <w:style w:type="character" w:customStyle="1" w:styleId="Bodytext2Bold">
    <w:name w:val="Body text (2) + Bold"/>
    <w:basedOn w:val="Bodytext2"/>
    <w:rsid w:val="00760B2B"/>
    <w:rPr>
      <w:rFonts w:ascii="Times New Roman" w:eastAsia="Times New Roman" w:hAnsi="Times New Roman"/>
      <w:b/>
      <w:bCs/>
      <w:color w:val="000000"/>
      <w:spacing w:val="0"/>
      <w:w w:val="100"/>
      <w:position w:val="0"/>
      <w:sz w:val="24"/>
      <w:szCs w:val="24"/>
      <w:shd w:val="clear" w:color="auto" w:fill="FFFFFF"/>
      <w:lang w:val="bg-BG" w:eastAsia="bg-BG" w:bidi="bg-BG"/>
    </w:rPr>
  </w:style>
  <w:style w:type="character" w:customStyle="1" w:styleId="Heading4">
    <w:name w:val="Heading #4_"/>
    <w:basedOn w:val="a2"/>
    <w:rsid w:val="00760B2B"/>
    <w:rPr>
      <w:rFonts w:ascii="Times New Roman" w:eastAsia="Times New Roman" w:hAnsi="Times New Roman" w:cs="Times New Roman"/>
      <w:b/>
      <w:bCs/>
      <w:i w:val="0"/>
      <w:iCs w:val="0"/>
      <w:smallCaps w:val="0"/>
      <w:strike w:val="0"/>
      <w:u w:val="none"/>
    </w:rPr>
  </w:style>
  <w:style w:type="character" w:customStyle="1" w:styleId="Bodytext5">
    <w:name w:val="Body text (5)_"/>
    <w:basedOn w:val="a2"/>
    <w:link w:val="Bodytext50"/>
    <w:rsid w:val="00760B2B"/>
    <w:rPr>
      <w:rFonts w:ascii="Times New Roman" w:eastAsia="Times New Roman" w:hAnsi="Times New Roman"/>
      <w:b/>
      <w:bCs/>
      <w:i/>
      <w:iCs/>
      <w:shd w:val="clear" w:color="auto" w:fill="FFFFFF"/>
    </w:rPr>
  </w:style>
  <w:style w:type="character" w:customStyle="1" w:styleId="Bodytext6">
    <w:name w:val="Body text (6)_"/>
    <w:basedOn w:val="a2"/>
    <w:link w:val="Bodytext60"/>
    <w:rsid w:val="00760B2B"/>
    <w:rPr>
      <w:rFonts w:ascii="Times New Roman" w:eastAsia="Times New Roman" w:hAnsi="Times New Roman"/>
      <w:i/>
      <w:iCs/>
      <w:shd w:val="clear" w:color="auto" w:fill="FFFFFF"/>
    </w:rPr>
  </w:style>
  <w:style w:type="character" w:customStyle="1" w:styleId="Bodytext3NotBold">
    <w:name w:val="Body text (3) + Not Bold"/>
    <w:aliases w:val="Small Caps"/>
    <w:basedOn w:val="Bodytext3"/>
    <w:rsid w:val="00760B2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Heading40">
    <w:name w:val="Heading #4"/>
    <w:basedOn w:val="Heading4"/>
    <w:rsid w:val="00760B2B"/>
    <w:rPr>
      <w:rFonts w:ascii="Times New Roman" w:eastAsia="Times New Roman" w:hAnsi="Times New Roman" w:cs="Times New Roman"/>
      <w:b/>
      <w:bCs/>
      <w:i w:val="0"/>
      <w:iCs w:val="0"/>
      <w:smallCaps w:val="0"/>
      <w:strike w:val="0"/>
      <w:color w:val="000000"/>
      <w:spacing w:val="0"/>
      <w:w w:val="100"/>
      <w:position w:val="0"/>
      <w:sz w:val="24"/>
      <w:szCs w:val="24"/>
      <w:u w:val="single"/>
      <w:lang w:val="bg-BG" w:eastAsia="bg-BG" w:bidi="bg-BG"/>
    </w:rPr>
  </w:style>
  <w:style w:type="paragraph" w:customStyle="1" w:styleId="Bodytext20">
    <w:name w:val="Body text (2)"/>
    <w:basedOn w:val="a1"/>
    <w:link w:val="Bodytext2"/>
    <w:rsid w:val="00760B2B"/>
    <w:pPr>
      <w:widowControl w:val="0"/>
      <w:shd w:val="clear" w:color="auto" w:fill="FFFFFF"/>
      <w:spacing w:before="300" w:line="274" w:lineRule="exact"/>
      <w:ind w:hanging="9"/>
      <w:jc w:val="both"/>
    </w:pPr>
    <w:rPr>
      <w:sz w:val="20"/>
      <w:szCs w:val="20"/>
      <w:lang w:eastAsia="bg-BG"/>
    </w:rPr>
  </w:style>
  <w:style w:type="paragraph" w:customStyle="1" w:styleId="Bodytext50">
    <w:name w:val="Body text (5)"/>
    <w:basedOn w:val="a1"/>
    <w:link w:val="Bodytext5"/>
    <w:rsid w:val="00760B2B"/>
    <w:pPr>
      <w:widowControl w:val="0"/>
      <w:shd w:val="clear" w:color="auto" w:fill="FFFFFF"/>
      <w:spacing w:line="274" w:lineRule="exact"/>
      <w:ind w:firstLine="484"/>
      <w:jc w:val="both"/>
    </w:pPr>
    <w:rPr>
      <w:b/>
      <w:bCs/>
      <w:i/>
      <w:iCs/>
      <w:sz w:val="20"/>
      <w:szCs w:val="20"/>
      <w:lang w:eastAsia="bg-BG"/>
    </w:rPr>
  </w:style>
  <w:style w:type="paragraph" w:customStyle="1" w:styleId="Bodytext60">
    <w:name w:val="Body text (6)"/>
    <w:basedOn w:val="a1"/>
    <w:link w:val="Bodytext6"/>
    <w:rsid w:val="00760B2B"/>
    <w:pPr>
      <w:widowControl w:val="0"/>
      <w:shd w:val="clear" w:color="auto" w:fill="FFFFFF"/>
      <w:spacing w:line="274" w:lineRule="exact"/>
      <w:ind w:firstLine="7"/>
      <w:jc w:val="both"/>
    </w:pPr>
    <w:rPr>
      <w:i/>
      <w:iCs/>
      <w:sz w:val="20"/>
      <w:szCs w:val="20"/>
      <w:lang w:eastAsia="bg-BG"/>
    </w:rPr>
  </w:style>
  <w:style w:type="character" w:customStyle="1" w:styleId="Bodytext410pt">
    <w:name w:val="Body text (4) + 10 pt"/>
    <w:aliases w:val="Bold"/>
    <w:basedOn w:val="Bodytext4"/>
    <w:rsid w:val="002078EF"/>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bg-BG" w:eastAsia="bg-BG" w:bidi="bg-BG"/>
    </w:rPr>
  </w:style>
  <w:style w:type="character" w:customStyle="1" w:styleId="Bodytext2Spacing1pt">
    <w:name w:val="Body text (2) + Spacing 1 pt"/>
    <w:basedOn w:val="Bodytext2"/>
    <w:rsid w:val="002078EF"/>
    <w:rPr>
      <w:rFonts w:ascii="Times New Roman" w:eastAsia="Times New Roman" w:hAnsi="Times New Roman" w:cs="Times New Roman"/>
      <w:b w:val="0"/>
      <w:bCs w:val="0"/>
      <w:i w:val="0"/>
      <w:iCs w:val="0"/>
      <w:smallCaps w:val="0"/>
      <w:strike w:val="0"/>
      <w:color w:val="000000"/>
      <w:spacing w:val="20"/>
      <w:w w:val="100"/>
      <w:position w:val="0"/>
      <w:sz w:val="24"/>
      <w:szCs w:val="24"/>
      <w:u w:val="none"/>
      <w:shd w:val="clear" w:color="auto" w:fill="FFFFFF"/>
      <w:lang w:val="bg-BG" w:eastAsia="bg-BG" w:bidi="bg-BG"/>
    </w:rPr>
  </w:style>
  <w:style w:type="character" w:customStyle="1" w:styleId="Heading2">
    <w:name w:val="Heading #2_"/>
    <w:basedOn w:val="a2"/>
    <w:link w:val="Heading20"/>
    <w:rsid w:val="002078EF"/>
    <w:rPr>
      <w:rFonts w:ascii="Times New Roman" w:eastAsia="Times New Roman" w:hAnsi="Times New Roman"/>
      <w:b/>
      <w:bCs/>
      <w:sz w:val="28"/>
      <w:szCs w:val="28"/>
      <w:shd w:val="clear" w:color="auto" w:fill="FFFFFF"/>
    </w:rPr>
  </w:style>
  <w:style w:type="paragraph" w:customStyle="1" w:styleId="Bodytext40">
    <w:name w:val="Body text (4)"/>
    <w:basedOn w:val="a1"/>
    <w:rsid w:val="002078EF"/>
    <w:pPr>
      <w:widowControl w:val="0"/>
      <w:shd w:val="clear" w:color="auto" w:fill="FFFFFF"/>
      <w:spacing w:line="269" w:lineRule="exact"/>
      <w:ind w:firstLine="66"/>
    </w:pPr>
    <w:rPr>
      <w:color w:val="000000"/>
      <w:sz w:val="22"/>
      <w:szCs w:val="22"/>
      <w:lang w:eastAsia="bg-BG" w:bidi="bg-BG"/>
    </w:rPr>
  </w:style>
  <w:style w:type="paragraph" w:customStyle="1" w:styleId="Heading20">
    <w:name w:val="Heading #2"/>
    <w:basedOn w:val="a1"/>
    <w:link w:val="Heading2"/>
    <w:rsid w:val="002078EF"/>
    <w:pPr>
      <w:widowControl w:val="0"/>
      <w:shd w:val="clear" w:color="auto" w:fill="FFFFFF"/>
      <w:spacing w:before="60" w:after="900" w:line="0" w:lineRule="atLeast"/>
      <w:jc w:val="center"/>
      <w:outlineLvl w:val="1"/>
    </w:pPr>
    <w:rPr>
      <w:b/>
      <w:bCs/>
      <w:sz w:val="28"/>
      <w:szCs w:val="28"/>
      <w:lang w:eastAsia="bg-BG"/>
    </w:rPr>
  </w:style>
  <w:style w:type="character" w:customStyle="1" w:styleId="light">
    <w:name w:val="light"/>
    <w:basedOn w:val="a2"/>
    <w:rsid w:val="004415C9"/>
  </w:style>
  <w:style w:type="paragraph" w:customStyle="1" w:styleId="1f8">
    <w:name w:val="Нормален1"/>
    <w:rsid w:val="001E3CDB"/>
    <w:pPr>
      <w:suppressAutoHyphens/>
      <w:autoSpaceDN w:val="0"/>
      <w:jc w:val="both"/>
      <w:textAlignment w:val="baseline"/>
    </w:pPr>
    <w:rPr>
      <w:rFonts w:ascii="Times New Roman" w:eastAsia="Times New Roman" w:hAnsi="Times New Roman"/>
      <w:sz w:val="24"/>
      <w:szCs w:val="24"/>
    </w:rPr>
  </w:style>
  <w:style w:type="character" w:customStyle="1" w:styleId="39">
    <w:name w:val="Шрифт на абзаца по подразбиране3"/>
    <w:rsid w:val="001E3CDB"/>
  </w:style>
  <w:style w:type="paragraph" w:customStyle="1" w:styleId="1f9">
    <w:name w:val="Нормален1"/>
    <w:rsid w:val="00C25586"/>
    <w:pPr>
      <w:suppressAutoHyphens/>
      <w:autoSpaceDN w:val="0"/>
      <w:jc w:val="both"/>
      <w:textAlignment w:val="baseline"/>
    </w:pPr>
    <w:rPr>
      <w:rFonts w:ascii="Times New Roman" w:eastAsia="Times New Roman" w:hAnsi="Times New Roman"/>
      <w:sz w:val="24"/>
      <w:szCs w:val="24"/>
    </w:rPr>
  </w:style>
  <w:style w:type="character" w:customStyle="1" w:styleId="3a">
    <w:name w:val="Шрифт на абзаца по подразбиране3"/>
    <w:rsid w:val="00C25586"/>
  </w:style>
</w:styles>
</file>

<file path=word/webSettings.xml><?xml version="1.0" encoding="utf-8"?>
<w:webSettings xmlns:r="http://schemas.openxmlformats.org/officeDocument/2006/relationships" xmlns:w="http://schemas.openxmlformats.org/wordprocessingml/2006/main">
  <w:divs>
    <w:div w:id="595547">
      <w:bodyDiv w:val="1"/>
      <w:marLeft w:val="0"/>
      <w:marRight w:val="0"/>
      <w:marTop w:val="0"/>
      <w:marBottom w:val="0"/>
      <w:divBdr>
        <w:top w:val="none" w:sz="0" w:space="0" w:color="auto"/>
        <w:left w:val="none" w:sz="0" w:space="0" w:color="auto"/>
        <w:bottom w:val="none" w:sz="0" w:space="0" w:color="auto"/>
        <w:right w:val="none" w:sz="0" w:space="0" w:color="auto"/>
      </w:divBdr>
    </w:div>
    <w:div w:id="44111092">
      <w:bodyDiv w:val="1"/>
      <w:marLeft w:val="0"/>
      <w:marRight w:val="0"/>
      <w:marTop w:val="0"/>
      <w:marBottom w:val="0"/>
      <w:divBdr>
        <w:top w:val="none" w:sz="0" w:space="0" w:color="auto"/>
        <w:left w:val="none" w:sz="0" w:space="0" w:color="auto"/>
        <w:bottom w:val="none" w:sz="0" w:space="0" w:color="auto"/>
        <w:right w:val="none" w:sz="0" w:space="0" w:color="auto"/>
      </w:divBdr>
      <w:divsChild>
        <w:div w:id="1456407857">
          <w:marLeft w:val="0"/>
          <w:marRight w:val="0"/>
          <w:marTop w:val="150"/>
          <w:marBottom w:val="0"/>
          <w:divBdr>
            <w:top w:val="single" w:sz="6" w:space="0" w:color="FFFFFF"/>
            <w:left w:val="single" w:sz="6" w:space="0" w:color="FFFFFF"/>
            <w:bottom w:val="single" w:sz="6" w:space="0" w:color="FFFFFF"/>
            <w:right w:val="single" w:sz="6" w:space="0" w:color="FFFFFF"/>
          </w:divBdr>
        </w:div>
        <w:div w:id="1914045911">
          <w:marLeft w:val="0"/>
          <w:marRight w:val="0"/>
          <w:marTop w:val="150"/>
          <w:marBottom w:val="0"/>
          <w:divBdr>
            <w:top w:val="single" w:sz="6" w:space="0" w:color="FFFFFF"/>
            <w:left w:val="single" w:sz="6" w:space="0" w:color="FFFFFF"/>
            <w:bottom w:val="single" w:sz="6" w:space="0" w:color="FFFFFF"/>
            <w:right w:val="single" w:sz="6" w:space="0" w:color="FFFFFF"/>
          </w:divBdr>
          <w:divsChild>
            <w:div w:id="1019042488">
              <w:marLeft w:val="0"/>
              <w:marRight w:val="60"/>
              <w:marTop w:val="45"/>
              <w:marBottom w:val="0"/>
              <w:divBdr>
                <w:top w:val="none" w:sz="0" w:space="0" w:color="auto"/>
                <w:left w:val="none" w:sz="0" w:space="0" w:color="auto"/>
                <w:bottom w:val="none" w:sz="0" w:space="0" w:color="auto"/>
                <w:right w:val="none" w:sz="0" w:space="0" w:color="auto"/>
              </w:divBdr>
            </w:div>
            <w:div w:id="1182937104">
              <w:marLeft w:val="0"/>
              <w:marRight w:val="60"/>
              <w:marTop w:val="45"/>
              <w:marBottom w:val="0"/>
              <w:divBdr>
                <w:top w:val="none" w:sz="0" w:space="0" w:color="auto"/>
                <w:left w:val="none" w:sz="0" w:space="0" w:color="auto"/>
                <w:bottom w:val="none" w:sz="0" w:space="0" w:color="auto"/>
                <w:right w:val="none" w:sz="0" w:space="0" w:color="auto"/>
              </w:divBdr>
            </w:div>
            <w:div w:id="1964339416">
              <w:marLeft w:val="0"/>
              <w:marRight w:val="60"/>
              <w:marTop w:val="45"/>
              <w:marBottom w:val="0"/>
              <w:divBdr>
                <w:top w:val="none" w:sz="0" w:space="0" w:color="auto"/>
                <w:left w:val="none" w:sz="0" w:space="0" w:color="auto"/>
                <w:bottom w:val="none" w:sz="0" w:space="0" w:color="auto"/>
                <w:right w:val="none" w:sz="0" w:space="0" w:color="auto"/>
              </w:divBdr>
            </w:div>
            <w:div w:id="2036887513">
              <w:marLeft w:val="0"/>
              <w:marRight w:val="60"/>
              <w:marTop w:val="45"/>
              <w:marBottom w:val="0"/>
              <w:divBdr>
                <w:top w:val="none" w:sz="0" w:space="0" w:color="auto"/>
                <w:left w:val="none" w:sz="0" w:space="0" w:color="auto"/>
                <w:bottom w:val="none" w:sz="0" w:space="0" w:color="auto"/>
                <w:right w:val="none" w:sz="0" w:space="0" w:color="auto"/>
              </w:divBdr>
            </w:div>
          </w:divsChild>
        </w:div>
      </w:divsChild>
    </w:div>
    <w:div w:id="59595100">
      <w:bodyDiv w:val="1"/>
      <w:marLeft w:val="0"/>
      <w:marRight w:val="0"/>
      <w:marTop w:val="0"/>
      <w:marBottom w:val="0"/>
      <w:divBdr>
        <w:top w:val="none" w:sz="0" w:space="0" w:color="auto"/>
        <w:left w:val="none" w:sz="0" w:space="0" w:color="auto"/>
        <w:bottom w:val="none" w:sz="0" w:space="0" w:color="auto"/>
        <w:right w:val="none" w:sz="0" w:space="0" w:color="auto"/>
      </w:divBdr>
    </w:div>
    <w:div w:id="68773004">
      <w:bodyDiv w:val="1"/>
      <w:marLeft w:val="0"/>
      <w:marRight w:val="0"/>
      <w:marTop w:val="0"/>
      <w:marBottom w:val="0"/>
      <w:divBdr>
        <w:top w:val="none" w:sz="0" w:space="0" w:color="auto"/>
        <w:left w:val="none" w:sz="0" w:space="0" w:color="auto"/>
        <w:bottom w:val="none" w:sz="0" w:space="0" w:color="auto"/>
        <w:right w:val="none" w:sz="0" w:space="0" w:color="auto"/>
      </w:divBdr>
    </w:div>
    <w:div w:id="98330610">
      <w:bodyDiv w:val="1"/>
      <w:marLeft w:val="0"/>
      <w:marRight w:val="0"/>
      <w:marTop w:val="0"/>
      <w:marBottom w:val="0"/>
      <w:divBdr>
        <w:top w:val="none" w:sz="0" w:space="0" w:color="auto"/>
        <w:left w:val="none" w:sz="0" w:space="0" w:color="auto"/>
        <w:bottom w:val="none" w:sz="0" w:space="0" w:color="auto"/>
        <w:right w:val="none" w:sz="0" w:space="0" w:color="auto"/>
      </w:divBdr>
    </w:div>
    <w:div w:id="125319882">
      <w:bodyDiv w:val="1"/>
      <w:marLeft w:val="0"/>
      <w:marRight w:val="0"/>
      <w:marTop w:val="0"/>
      <w:marBottom w:val="0"/>
      <w:divBdr>
        <w:top w:val="none" w:sz="0" w:space="0" w:color="auto"/>
        <w:left w:val="none" w:sz="0" w:space="0" w:color="auto"/>
        <w:bottom w:val="none" w:sz="0" w:space="0" w:color="auto"/>
        <w:right w:val="none" w:sz="0" w:space="0" w:color="auto"/>
      </w:divBdr>
    </w:div>
    <w:div w:id="128279226">
      <w:bodyDiv w:val="1"/>
      <w:marLeft w:val="0"/>
      <w:marRight w:val="0"/>
      <w:marTop w:val="0"/>
      <w:marBottom w:val="0"/>
      <w:divBdr>
        <w:top w:val="none" w:sz="0" w:space="0" w:color="auto"/>
        <w:left w:val="none" w:sz="0" w:space="0" w:color="auto"/>
        <w:bottom w:val="none" w:sz="0" w:space="0" w:color="auto"/>
        <w:right w:val="none" w:sz="0" w:space="0" w:color="auto"/>
      </w:divBdr>
    </w:div>
    <w:div w:id="151213714">
      <w:bodyDiv w:val="1"/>
      <w:marLeft w:val="0"/>
      <w:marRight w:val="0"/>
      <w:marTop w:val="0"/>
      <w:marBottom w:val="0"/>
      <w:divBdr>
        <w:top w:val="none" w:sz="0" w:space="0" w:color="auto"/>
        <w:left w:val="none" w:sz="0" w:space="0" w:color="auto"/>
        <w:bottom w:val="none" w:sz="0" w:space="0" w:color="auto"/>
        <w:right w:val="none" w:sz="0" w:space="0" w:color="auto"/>
      </w:divBdr>
    </w:div>
    <w:div w:id="157574538">
      <w:bodyDiv w:val="1"/>
      <w:marLeft w:val="0"/>
      <w:marRight w:val="0"/>
      <w:marTop w:val="0"/>
      <w:marBottom w:val="0"/>
      <w:divBdr>
        <w:top w:val="none" w:sz="0" w:space="0" w:color="auto"/>
        <w:left w:val="none" w:sz="0" w:space="0" w:color="auto"/>
        <w:bottom w:val="none" w:sz="0" w:space="0" w:color="auto"/>
        <w:right w:val="none" w:sz="0" w:space="0" w:color="auto"/>
      </w:divBdr>
    </w:div>
    <w:div w:id="167909591">
      <w:bodyDiv w:val="1"/>
      <w:marLeft w:val="0"/>
      <w:marRight w:val="0"/>
      <w:marTop w:val="0"/>
      <w:marBottom w:val="0"/>
      <w:divBdr>
        <w:top w:val="none" w:sz="0" w:space="0" w:color="auto"/>
        <w:left w:val="none" w:sz="0" w:space="0" w:color="auto"/>
        <w:bottom w:val="none" w:sz="0" w:space="0" w:color="auto"/>
        <w:right w:val="none" w:sz="0" w:space="0" w:color="auto"/>
      </w:divBdr>
    </w:div>
    <w:div w:id="189993271">
      <w:bodyDiv w:val="1"/>
      <w:marLeft w:val="0"/>
      <w:marRight w:val="0"/>
      <w:marTop w:val="0"/>
      <w:marBottom w:val="0"/>
      <w:divBdr>
        <w:top w:val="none" w:sz="0" w:space="0" w:color="auto"/>
        <w:left w:val="none" w:sz="0" w:space="0" w:color="auto"/>
        <w:bottom w:val="none" w:sz="0" w:space="0" w:color="auto"/>
        <w:right w:val="none" w:sz="0" w:space="0" w:color="auto"/>
      </w:divBdr>
    </w:div>
    <w:div w:id="201527121">
      <w:bodyDiv w:val="1"/>
      <w:marLeft w:val="0"/>
      <w:marRight w:val="0"/>
      <w:marTop w:val="0"/>
      <w:marBottom w:val="0"/>
      <w:divBdr>
        <w:top w:val="none" w:sz="0" w:space="0" w:color="auto"/>
        <w:left w:val="none" w:sz="0" w:space="0" w:color="auto"/>
        <w:bottom w:val="none" w:sz="0" w:space="0" w:color="auto"/>
        <w:right w:val="none" w:sz="0" w:space="0" w:color="auto"/>
      </w:divBdr>
    </w:div>
    <w:div w:id="221136452">
      <w:bodyDiv w:val="1"/>
      <w:marLeft w:val="0"/>
      <w:marRight w:val="0"/>
      <w:marTop w:val="0"/>
      <w:marBottom w:val="0"/>
      <w:divBdr>
        <w:top w:val="none" w:sz="0" w:space="0" w:color="auto"/>
        <w:left w:val="none" w:sz="0" w:space="0" w:color="auto"/>
        <w:bottom w:val="none" w:sz="0" w:space="0" w:color="auto"/>
        <w:right w:val="none" w:sz="0" w:space="0" w:color="auto"/>
      </w:divBdr>
    </w:div>
    <w:div w:id="289824732">
      <w:bodyDiv w:val="1"/>
      <w:marLeft w:val="0"/>
      <w:marRight w:val="0"/>
      <w:marTop w:val="0"/>
      <w:marBottom w:val="0"/>
      <w:divBdr>
        <w:top w:val="none" w:sz="0" w:space="0" w:color="auto"/>
        <w:left w:val="none" w:sz="0" w:space="0" w:color="auto"/>
        <w:bottom w:val="none" w:sz="0" w:space="0" w:color="auto"/>
        <w:right w:val="none" w:sz="0" w:space="0" w:color="auto"/>
      </w:divBdr>
      <w:divsChild>
        <w:div w:id="6686887">
          <w:marLeft w:val="0"/>
          <w:marRight w:val="0"/>
          <w:marTop w:val="0"/>
          <w:marBottom w:val="120"/>
          <w:divBdr>
            <w:top w:val="none" w:sz="0" w:space="0" w:color="auto"/>
            <w:left w:val="none" w:sz="0" w:space="0" w:color="auto"/>
            <w:bottom w:val="none" w:sz="0" w:space="0" w:color="auto"/>
            <w:right w:val="none" w:sz="0" w:space="0" w:color="auto"/>
          </w:divBdr>
          <w:divsChild>
            <w:div w:id="76557551">
              <w:marLeft w:val="0"/>
              <w:marRight w:val="0"/>
              <w:marTop w:val="0"/>
              <w:marBottom w:val="0"/>
              <w:divBdr>
                <w:top w:val="none" w:sz="0" w:space="0" w:color="auto"/>
                <w:left w:val="none" w:sz="0" w:space="0" w:color="auto"/>
                <w:bottom w:val="none" w:sz="0" w:space="0" w:color="auto"/>
                <w:right w:val="none" w:sz="0" w:space="0" w:color="auto"/>
              </w:divBdr>
            </w:div>
            <w:div w:id="335230853">
              <w:marLeft w:val="0"/>
              <w:marRight w:val="0"/>
              <w:marTop w:val="0"/>
              <w:marBottom w:val="0"/>
              <w:divBdr>
                <w:top w:val="none" w:sz="0" w:space="0" w:color="auto"/>
                <w:left w:val="none" w:sz="0" w:space="0" w:color="auto"/>
                <w:bottom w:val="none" w:sz="0" w:space="0" w:color="auto"/>
                <w:right w:val="none" w:sz="0" w:space="0" w:color="auto"/>
              </w:divBdr>
            </w:div>
            <w:div w:id="482048337">
              <w:marLeft w:val="0"/>
              <w:marRight w:val="0"/>
              <w:marTop w:val="0"/>
              <w:marBottom w:val="0"/>
              <w:divBdr>
                <w:top w:val="none" w:sz="0" w:space="0" w:color="auto"/>
                <w:left w:val="none" w:sz="0" w:space="0" w:color="auto"/>
                <w:bottom w:val="none" w:sz="0" w:space="0" w:color="auto"/>
                <w:right w:val="none" w:sz="0" w:space="0" w:color="auto"/>
              </w:divBdr>
            </w:div>
            <w:div w:id="823473621">
              <w:marLeft w:val="0"/>
              <w:marRight w:val="0"/>
              <w:marTop w:val="0"/>
              <w:marBottom w:val="0"/>
              <w:divBdr>
                <w:top w:val="none" w:sz="0" w:space="0" w:color="auto"/>
                <w:left w:val="none" w:sz="0" w:space="0" w:color="auto"/>
                <w:bottom w:val="none" w:sz="0" w:space="0" w:color="auto"/>
                <w:right w:val="none" w:sz="0" w:space="0" w:color="auto"/>
              </w:divBdr>
            </w:div>
            <w:div w:id="980498363">
              <w:marLeft w:val="0"/>
              <w:marRight w:val="0"/>
              <w:marTop w:val="0"/>
              <w:marBottom w:val="0"/>
              <w:divBdr>
                <w:top w:val="none" w:sz="0" w:space="0" w:color="auto"/>
                <w:left w:val="none" w:sz="0" w:space="0" w:color="auto"/>
                <w:bottom w:val="none" w:sz="0" w:space="0" w:color="auto"/>
                <w:right w:val="none" w:sz="0" w:space="0" w:color="auto"/>
              </w:divBdr>
            </w:div>
            <w:div w:id="1275409104">
              <w:marLeft w:val="0"/>
              <w:marRight w:val="0"/>
              <w:marTop w:val="0"/>
              <w:marBottom w:val="0"/>
              <w:divBdr>
                <w:top w:val="none" w:sz="0" w:space="0" w:color="auto"/>
                <w:left w:val="none" w:sz="0" w:space="0" w:color="auto"/>
                <w:bottom w:val="none" w:sz="0" w:space="0" w:color="auto"/>
                <w:right w:val="none" w:sz="0" w:space="0" w:color="auto"/>
              </w:divBdr>
            </w:div>
            <w:div w:id="1453134313">
              <w:marLeft w:val="0"/>
              <w:marRight w:val="0"/>
              <w:marTop w:val="0"/>
              <w:marBottom w:val="0"/>
              <w:divBdr>
                <w:top w:val="none" w:sz="0" w:space="0" w:color="auto"/>
                <w:left w:val="none" w:sz="0" w:space="0" w:color="auto"/>
                <w:bottom w:val="none" w:sz="0" w:space="0" w:color="auto"/>
                <w:right w:val="none" w:sz="0" w:space="0" w:color="auto"/>
              </w:divBdr>
            </w:div>
            <w:div w:id="1680305229">
              <w:marLeft w:val="0"/>
              <w:marRight w:val="0"/>
              <w:marTop w:val="0"/>
              <w:marBottom w:val="0"/>
              <w:divBdr>
                <w:top w:val="none" w:sz="0" w:space="0" w:color="auto"/>
                <w:left w:val="none" w:sz="0" w:space="0" w:color="auto"/>
                <w:bottom w:val="none" w:sz="0" w:space="0" w:color="auto"/>
                <w:right w:val="none" w:sz="0" w:space="0" w:color="auto"/>
              </w:divBdr>
            </w:div>
            <w:div w:id="1762607330">
              <w:marLeft w:val="0"/>
              <w:marRight w:val="0"/>
              <w:marTop w:val="0"/>
              <w:marBottom w:val="0"/>
              <w:divBdr>
                <w:top w:val="none" w:sz="0" w:space="0" w:color="auto"/>
                <w:left w:val="none" w:sz="0" w:space="0" w:color="auto"/>
                <w:bottom w:val="none" w:sz="0" w:space="0" w:color="auto"/>
                <w:right w:val="none" w:sz="0" w:space="0" w:color="auto"/>
              </w:divBdr>
            </w:div>
            <w:div w:id="1881283926">
              <w:marLeft w:val="0"/>
              <w:marRight w:val="0"/>
              <w:marTop w:val="0"/>
              <w:marBottom w:val="0"/>
              <w:divBdr>
                <w:top w:val="none" w:sz="0" w:space="0" w:color="auto"/>
                <w:left w:val="none" w:sz="0" w:space="0" w:color="auto"/>
                <w:bottom w:val="none" w:sz="0" w:space="0" w:color="auto"/>
                <w:right w:val="none" w:sz="0" w:space="0" w:color="auto"/>
              </w:divBdr>
            </w:div>
            <w:div w:id="1954482833">
              <w:marLeft w:val="0"/>
              <w:marRight w:val="0"/>
              <w:marTop w:val="0"/>
              <w:marBottom w:val="0"/>
              <w:divBdr>
                <w:top w:val="none" w:sz="0" w:space="0" w:color="auto"/>
                <w:left w:val="none" w:sz="0" w:space="0" w:color="auto"/>
                <w:bottom w:val="none" w:sz="0" w:space="0" w:color="auto"/>
                <w:right w:val="none" w:sz="0" w:space="0" w:color="auto"/>
              </w:divBdr>
            </w:div>
            <w:div w:id="2114282598">
              <w:marLeft w:val="0"/>
              <w:marRight w:val="0"/>
              <w:marTop w:val="0"/>
              <w:marBottom w:val="0"/>
              <w:divBdr>
                <w:top w:val="none" w:sz="0" w:space="0" w:color="auto"/>
                <w:left w:val="none" w:sz="0" w:space="0" w:color="auto"/>
                <w:bottom w:val="none" w:sz="0" w:space="0" w:color="auto"/>
                <w:right w:val="none" w:sz="0" w:space="0" w:color="auto"/>
              </w:divBdr>
            </w:div>
          </w:divsChild>
        </w:div>
        <w:div w:id="563610836">
          <w:marLeft w:val="0"/>
          <w:marRight w:val="0"/>
          <w:marTop w:val="150"/>
          <w:marBottom w:val="0"/>
          <w:divBdr>
            <w:top w:val="none" w:sz="0" w:space="0" w:color="auto"/>
            <w:left w:val="none" w:sz="0" w:space="0" w:color="auto"/>
            <w:bottom w:val="none" w:sz="0" w:space="0" w:color="auto"/>
            <w:right w:val="none" w:sz="0" w:space="0" w:color="auto"/>
          </w:divBdr>
        </w:div>
        <w:div w:id="1327704439">
          <w:marLeft w:val="0"/>
          <w:marRight w:val="0"/>
          <w:marTop w:val="0"/>
          <w:marBottom w:val="0"/>
          <w:divBdr>
            <w:top w:val="none" w:sz="0" w:space="0" w:color="auto"/>
            <w:left w:val="none" w:sz="0" w:space="0" w:color="auto"/>
            <w:bottom w:val="none" w:sz="0" w:space="0" w:color="auto"/>
            <w:right w:val="none" w:sz="0" w:space="0" w:color="auto"/>
          </w:divBdr>
        </w:div>
        <w:div w:id="1511407233">
          <w:marLeft w:val="0"/>
          <w:marRight w:val="0"/>
          <w:marTop w:val="0"/>
          <w:marBottom w:val="0"/>
          <w:divBdr>
            <w:top w:val="none" w:sz="0" w:space="0" w:color="auto"/>
            <w:left w:val="none" w:sz="0" w:space="0" w:color="auto"/>
            <w:bottom w:val="none" w:sz="0" w:space="0" w:color="auto"/>
            <w:right w:val="none" w:sz="0" w:space="0" w:color="auto"/>
          </w:divBdr>
        </w:div>
        <w:div w:id="1886527484">
          <w:marLeft w:val="0"/>
          <w:marRight w:val="0"/>
          <w:marTop w:val="0"/>
          <w:marBottom w:val="120"/>
          <w:divBdr>
            <w:top w:val="none" w:sz="0" w:space="0" w:color="auto"/>
            <w:left w:val="none" w:sz="0" w:space="0" w:color="auto"/>
            <w:bottom w:val="none" w:sz="0" w:space="0" w:color="auto"/>
            <w:right w:val="none" w:sz="0" w:space="0" w:color="auto"/>
          </w:divBdr>
          <w:divsChild>
            <w:div w:id="198513745">
              <w:marLeft w:val="0"/>
              <w:marRight w:val="0"/>
              <w:marTop w:val="0"/>
              <w:marBottom w:val="0"/>
              <w:divBdr>
                <w:top w:val="none" w:sz="0" w:space="0" w:color="auto"/>
                <w:left w:val="none" w:sz="0" w:space="0" w:color="auto"/>
                <w:bottom w:val="none" w:sz="0" w:space="0" w:color="auto"/>
                <w:right w:val="none" w:sz="0" w:space="0" w:color="auto"/>
              </w:divBdr>
            </w:div>
            <w:div w:id="740637724">
              <w:marLeft w:val="0"/>
              <w:marRight w:val="0"/>
              <w:marTop w:val="0"/>
              <w:marBottom w:val="0"/>
              <w:divBdr>
                <w:top w:val="none" w:sz="0" w:space="0" w:color="auto"/>
                <w:left w:val="none" w:sz="0" w:space="0" w:color="auto"/>
                <w:bottom w:val="none" w:sz="0" w:space="0" w:color="auto"/>
                <w:right w:val="none" w:sz="0" w:space="0" w:color="auto"/>
              </w:divBdr>
            </w:div>
            <w:div w:id="1197086363">
              <w:marLeft w:val="0"/>
              <w:marRight w:val="0"/>
              <w:marTop w:val="0"/>
              <w:marBottom w:val="0"/>
              <w:divBdr>
                <w:top w:val="none" w:sz="0" w:space="0" w:color="auto"/>
                <w:left w:val="none" w:sz="0" w:space="0" w:color="auto"/>
                <w:bottom w:val="none" w:sz="0" w:space="0" w:color="auto"/>
                <w:right w:val="none" w:sz="0" w:space="0" w:color="auto"/>
              </w:divBdr>
            </w:div>
            <w:div w:id="127232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155568">
      <w:bodyDiv w:val="1"/>
      <w:marLeft w:val="0"/>
      <w:marRight w:val="0"/>
      <w:marTop w:val="0"/>
      <w:marBottom w:val="0"/>
      <w:divBdr>
        <w:top w:val="none" w:sz="0" w:space="0" w:color="auto"/>
        <w:left w:val="none" w:sz="0" w:space="0" w:color="auto"/>
        <w:bottom w:val="none" w:sz="0" w:space="0" w:color="auto"/>
        <w:right w:val="none" w:sz="0" w:space="0" w:color="auto"/>
      </w:divBdr>
    </w:div>
    <w:div w:id="353774769">
      <w:bodyDiv w:val="1"/>
      <w:marLeft w:val="0"/>
      <w:marRight w:val="0"/>
      <w:marTop w:val="0"/>
      <w:marBottom w:val="0"/>
      <w:divBdr>
        <w:top w:val="none" w:sz="0" w:space="0" w:color="auto"/>
        <w:left w:val="none" w:sz="0" w:space="0" w:color="auto"/>
        <w:bottom w:val="none" w:sz="0" w:space="0" w:color="auto"/>
        <w:right w:val="none" w:sz="0" w:space="0" w:color="auto"/>
      </w:divBdr>
    </w:div>
    <w:div w:id="371463507">
      <w:bodyDiv w:val="1"/>
      <w:marLeft w:val="0"/>
      <w:marRight w:val="0"/>
      <w:marTop w:val="0"/>
      <w:marBottom w:val="0"/>
      <w:divBdr>
        <w:top w:val="none" w:sz="0" w:space="0" w:color="auto"/>
        <w:left w:val="none" w:sz="0" w:space="0" w:color="auto"/>
        <w:bottom w:val="none" w:sz="0" w:space="0" w:color="auto"/>
        <w:right w:val="none" w:sz="0" w:space="0" w:color="auto"/>
      </w:divBdr>
    </w:div>
    <w:div w:id="409935526">
      <w:bodyDiv w:val="1"/>
      <w:marLeft w:val="0"/>
      <w:marRight w:val="0"/>
      <w:marTop w:val="0"/>
      <w:marBottom w:val="0"/>
      <w:divBdr>
        <w:top w:val="none" w:sz="0" w:space="0" w:color="auto"/>
        <w:left w:val="none" w:sz="0" w:space="0" w:color="auto"/>
        <w:bottom w:val="none" w:sz="0" w:space="0" w:color="auto"/>
        <w:right w:val="none" w:sz="0" w:space="0" w:color="auto"/>
      </w:divBdr>
    </w:div>
    <w:div w:id="461113784">
      <w:bodyDiv w:val="1"/>
      <w:marLeft w:val="0"/>
      <w:marRight w:val="0"/>
      <w:marTop w:val="0"/>
      <w:marBottom w:val="0"/>
      <w:divBdr>
        <w:top w:val="none" w:sz="0" w:space="0" w:color="auto"/>
        <w:left w:val="none" w:sz="0" w:space="0" w:color="auto"/>
        <w:bottom w:val="none" w:sz="0" w:space="0" w:color="auto"/>
        <w:right w:val="none" w:sz="0" w:space="0" w:color="auto"/>
      </w:divBdr>
    </w:div>
    <w:div w:id="464662105">
      <w:bodyDiv w:val="1"/>
      <w:marLeft w:val="0"/>
      <w:marRight w:val="0"/>
      <w:marTop w:val="0"/>
      <w:marBottom w:val="0"/>
      <w:divBdr>
        <w:top w:val="none" w:sz="0" w:space="0" w:color="auto"/>
        <w:left w:val="none" w:sz="0" w:space="0" w:color="auto"/>
        <w:bottom w:val="none" w:sz="0" w:space="0" w:color="auto"/>
        <w:right w:val="none" w:sz="0" w:space="0" w:color="auto"/>
      </w:divBdr>
    </w:div>
    <w:div w:id="468745999">
      <w:bodyDiv w:val="1"/>
      <w:marLeft w:val="0"/>
      <w:marRight w:val="0"/>
      <w:marTop w:val="0"/>
      <w:marBottom w:val="0"/>
      <w:divBdr>
        <w:top w:val="none" w:sz="0" w:space="0" w:color="auto"/>
        <w:left w:val="none" w:sz="0" w:space="0" w:color="auto"/>
        <w:bottom w:val="none" w:sz="0" w:space="0" w:color="auto"/>
        <w:right w:val="none" w:sz="0" w:space="0" w:color="auto"/>
      </w:divBdr>
    </w:div>
    <w:div w:id="521820180">
      <w:bodyDiv w:val="1"/>
      <w:marLeft w:val="0"/>
      <w:marRight w:val="0"/>
      <w:marTop w:val="0"/>
      <w:marBottom w:val="0"/>
      <w:divBdr>
        <w:top w:val="none" w:sz="0" w:space="0" w:color="auto"/>
        <w:left w:val="none" w:sz="0" w:space="0" w:color="auto"/>
        <w:bottom w:val="none" w:sz="0" w:space="0" w:color="auto"/>
        <w:right w:val="none" w:sz="0" w:space="0" w:color="auto"/>
      </w:divBdr>
    </w:div>
    <w:div w:id="607126173">
      <w:bodyDiv w:val="1"/>
      <w:marLeft w:val="0"/>
      <w:marRight w:val="0"/>
      <w:marTop w:val="0"/>
      <w:marBottom w:val="0"/>
      <w:divBdr>
        <w:top w:val="none" w:sz="0" w:space="0" w:color="auto"/>
        <w:left w:val="none" w:sz="0" w:space="0" w:color="auto"/>
        <w:bottom w:val="none" w:sz="0" w:space="0" w:color="auto"/>
        <w:right w:val="none" w:sz="0" w:space="0" w:color="auto"/>
      </w:divBdr>
    </w:div>
    <w:div w:id="636420130">
      <w:bodyDiv w:val="1"/>
      <w:marLeft w:val="0"/>
      <w:marRight w:val="0"/>
      <w:marTop w:val="0"/>
      <w:marBottom w:val="0"/>
      <w:divBdr>
        <w:top w:val="none" w:sz="0" w:space="0" w:color="auto"/>
        <w:left w:val="none" w:sz="0" w:space="0" w:color="auto"/>
        <w:bottom w:val="none" w:sz="0" w:space="0" w:color="auto"/>
        <w:right w:val="none" w:sz="0" w:space="0" w:color="auto"/>
      </w:divBdr>
    </w:div>
    <w:div w:id="649216600">
      <w:bodyDiv w:val="1"/>
      <w:marLeft w:val="0"/>
      <w:marRight w:val="0"/>
      <w:marTop w:val="0"/>
      <w:marBottom w:val="0"/>
      <w:divBdr>
        <w:top w:val="none" w:sz="0" w:space="0" w:color="auto"/>
        <w:left w:val="none" w:sz="0" w:space="0" w:color="auto"/>
        <w:bottom w:val="none" w:sz="0" w:space="0" w:color="auto"/>
        <w:right w:val="none" w:sz="0" w:space="0" w:color="auto"/>
      </w:divBdr>
    </w:div>
    <w:div w:id="653874727">
      <w:bodyDiv w:val="1"/>
      <w:marLeft w:val="0"/>
      <w:marRight w:val="0"/>
      <w:marTop w:val="0"/>
      <w:marBottom w:val="0"/>
      <w:divBdr>
        <w:top w:val="none" w:sz="0" w:space="0" w:color="auto"/>
        <w:left w:val="none" w:sz="0" w:space="0" w:color="auto"/>
        <w:bottom w:val="none" w:sz="0" w:space="0" w:color="auto"/>
        <w:right w:val="none" w:sz="0" w:space="0" w:color="auto"/>
      </w:divBdr>
    </w:div>
    <w:div w:id="665089783">
      <w:bodyDiv w:val="1"/>
      <w:marLeft w:val="0"/>
      <w:marRight w:val="0"/>
      <w:marTop w:val="0"/>
      <w:marBottom w:val="0"/>
      <w:divBdr>
        <w:top w:val="none" w:sz="0" w:space="0" w:color="auto"/>
        <w:left w:val="none" w:sz="0" w:space="0" w:color="auto"/>
        <w:bottom w:val="none" w:sz="0" w:space="0" w:color="auto"/>
        <w:right w:val="none" w:sz="0" w:space="0" w:color="auto"/>
      </w:divBdr>
    </w:div>
    <w:div w:id="677121032">
      <w:bodyDiv w:val="1"/>
      <w:marLeft w:val="0"/>
      <w:marRight w:val="0"/>
      <w:marTop w:val="0"/>
      <w:marBottom w:val="0"/>
      <w:divBdr>
        <w:top w:val="none" w:sz="0" w:space="0" w:color="auto"/>
        <w:left w:val="none" w:sz="0" w:space="0" w:color="auto"/>
        <w:bottom w:val="none" w:sz="0" w:space="0" w:color="auto"/>
        <w:right w:val="none" w:sz="0" w:space="0" w:color="auto"/>
      </w:divBdr>
    </w:div>
    <w:div w:id="697198571">
      <w:bodyDiv w:val="1"/>
      <w:marLeft w:val="0"/>
      <w:marRight w:val="0"/>
      <w:marTop w:val="0"/>
      <w:marBottom w:val="0"/>
      <w:divBdr>
        <w:top w:val="none" w:sz="0" w:space="0" w:color="auto"/>
        <w:left w:val="none" w:sz="0" w:space="0" w:color="auto"/>
        <w:bottom w:val="none" w:sz="0" w:space="0" w:color="auto"/>
        <w:right w:val="none" w:sz="0" w:space="0" w:color="auto"/>
      </w:divBdr>
    </w:div>
    <w:div w:id="725882957">
      <w:bodyDiv w:val="1"/>
      <w:marLeft w:val="0"/>
      <w:marRight w:val="0"/>
      <w:marTop w:val="0"/>
      <w:marBottom w:val="0"/>
      <w:divBdr>
        <w:top w:val="none" w:sz="0" w:space="0" w:color="auto"/>
        <w:left w:val="none" w:sz="0" w:space="0" w:color="auto"/>
        <w:bottom w:val="none" w:sz="0" w:space="0" w:color="auto"/>
        <w:right w:val="none" w:sz="0" w:space="0" w:color="auto"/>
      </w:divBdr>
    </w:div>
    <w:div w:id="727607383">
      <w:bodyDiv w:val="1"/>
      <w:marLeft w:val="0"/>
      <w:marRight w:val="0"/>
      <w:marTop w:val="0"/>
      <w:marBottom w:val="0"/>
      <w:divBdr>
        <w:top w:val="none" w:sz="0" w:space="0" w:color="auto"/>
        <w:left w:val="none" w:sz="0" w:space="0" w:color="auto"/>
        <w:bottom w:val="none" w:sz="0" w:space="0" w:color="auto"/>
        <w:right w:val="none" w:sz="0" w:space="0" w:color="auto"/>
      </w:divBdr>
    </w:div>
    <w:div w:id="728648084">
      <w:bodyDiv w:val="1"/>
      <w:marLeft w:val="0"/>
      <w:marRight w:val="0"/>
      <w:marTop w:val="0"/>
      <w:marBottom w:val="0"/>
      <w:divBdr>
        <w:top w:val="none" w:sz="0" w:space="0" w:color="auto"/>
        <w:left w:val="none" w:sz="0" w:space="0" w:color="auto"/>
        <w:bottom w:val="none" w:sz="0" w:space="0" w:color="auto"/>
        <w:right w:val="none" w:sz="0" w:space="0" w:color="auto"/>
      </w:divBdr>
    </w:div>
    <w:div w:id="729621476">
      <w:bodyDiv w:val="1"/>
      <w:marLeft w:val="0"/>
      <w:marRight w:val="0"/>
      <w:marTop w:val="0"/>
      <w:marBottom w:val="0"/>
      <w:divBdr>
        <w:top w:val="none" w:sz="0" w:space="0" w:color="auto"/>
        <w:left w:val="none" w:sz="0" w:space="0" w:color="auto"/>
        <w:bottom w:val="none" w:sz="0" w:space="0" w:color="auto"/>
        <w:right w:val="none" w:sz="0" w:space="0" w:color="auto"/>
      </w:divBdr>
    </w:div>
    <w:div w:id="737214825">
      <w:bodyDiv w:val="1"/>
      <w:marLeft w:val="0"/>
      <w:marRight w:val="0"/>
      <w:marTop w:val="0"/>
      <w:marBottom w:val="0"/>
      <w:divBdr>
        <w:top w:val="none" w:sz="0" w:space="0" w:color="auto"/>
        <w:left w:val="none" w:sz="0" w:space="0" w:color="auto"/>
        <w:bottom w:val="none" w:sz="0" w:space="0" w:color="auto"/>
        <w:right w:val="none" w:sz="0" w:space="0" w:color="auto"/>
      </w:divBdr>
    </w:div>
    <w:div w:id="749501598">
      <w:bodyDiv w:val="1"/>
      <w:marLeft w:val="0"/>
      <w:marRight w:val="0"/>
      <w:marTop w:val="0"/>
      <w:marBottom w:val="0"/>
      <w:divBdr>
        <w:top w:val="none" w:sz="0" w:space="0" w:color="auto"/>
        <w:left w:val="none" w:sz="0" w:space="0" w:color="auto"/>
        <w:bottom w:val="none" w:sz="0" w:space="0" w:color="auto"/>
        <w:right w:val="none" w:sz="0" w:space="0" w:color="auto"/>
      </w:divBdr>
    </w:div>
    <w:div w:id="775104827">
      <w:bodyDiv w:val="1"/>
      <w:marLeft w:val="0"/>
      <w:marRight w:val="0"/>
      <w:marTop w:val="0"/>
      <w:marBottom w:val="0"/>
      <w:divBdr>
        <w:top w:val="none" w:sz="0" w:space="0" w:color="auto"/>
        <w:left w:val="none" w:sz="0" w:space="0" w:color="auto"/>
        <w:bottom w:val="none" w:sz="0" w:space="0" w:color="auto"/>
        <w:right w:val="none" w:sz="0" w:space="0" w:color="auto"/>
      </w:divBdr>
    </w:div>
    <w:div w:id="789981434">
      <w:bodyDiv w:val="1"/>
      <w:marLeft w:val="0"/>
      <w:marRight w:val="0"/>
      <w:marTop w:val="0"/>
      <w:marBottom w:val="0"/>
      <w:divBdr>
        <w:top w:val="none" w:sz="0" w:space="0" w:color="auto"/>
        <w:left w:val="none" w:sz="0" w:space="0" w:color="auto"/>
        <w:bottom w:val="none" w:sz="0" w:space="0" w:color="auto"/>
        <w:right w:val="none" w:sz="0" w:space="0" w:color="auto"/>
      </w:divBdr>
      <w:divsChild>
        <w:div w:id="926891143">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801772204">
      <w:bodyDiv w:val="1"/>
      <w:marLeft w:val="0"/>
      <w:marRight w:val="0"/>
      <w:marTop w:val="0"/>
      <w:marBottom w:val="0"/>
      <w:divBdr>
        <w:top w:val="none" w:sz="0" w:space="0" w:color="auto"/>
        <w:left w:val="none" w:sz="0" w:space="0" w:color="auto"/>
        <w:bottom w:val="none" w:sz="0" w:space="0" w:color="auto"/>
        <w:right w:val="none" w:sz="0" w:space="0" w:color="auto"/>
      </w:divBdr>
    </w:div>
    <w:div w:id="806701943">
      <w:bodyDiv w:val="1"/>
      <w:marLeft w:val="0"/>
      <w:marRight w:val="0"/>
      <w:marTop w:val="0"/>
      <w:marBottom w:val="0"/>
      <w:divBdr>
        <w:top w:val="none" w:sz="0" w:space="0" w:color="auto"/>
        <w:left w:val="none" w:sz="0" w:space="0" w:color="auto"/>
        <w:bottom w:val="none" w:sz="0" w:space="0" w:color="auto"/>
        <w:right w:val="none" w:sz="0" w:space="0" w:color="auto"/>
      </w:divBdr>
      <w:divsChild>
        <w:div w:id="513148292">
          <w:marLeft w:val="0"/>
          <w:marRight w:val="0"/>
          <w:marTop w:val="0"/>
          <w:marBottom w:val="2135"/>
          <w:divBdr>
            <w:top w:val="none" w:sz="0" w:space="0" w:color="auto"/>
            <w:left w:val="none" w:sz="0" w:space="0" w:color="auto"/>
            <w:bottom w:val="none" w:sz="0" w:space="0" w:color="auto"/>
            <w:right w:val="none" w:sz="0" w:space="0" w:color="auto"/>
          </w:divBdr>
        </w:div>
      </w:divsChild>
    </w:div>
    <w:div w:id="809175113">
      <w:bodyDiv w:val="1"/>
      <w:marLeft w:val="0"/>
      <w:marRight w:val="0"/>
      <w:marTop w:val="0"/>
      <w:marBottom w:val="0"/>
      <w:divBdr>
        <w:top w:val="none" w:sz="0" w:space="0" w:color="auto"/>
        <w:left w:val="none" w:sz="0" w:space="0" w:color="auto"/>
        <w:bottom w:val="none" w:sz="0" w:space="0" w:color="auto"/>
        <w:right w:val="none" w:sz="0" w:space="0" w:color="auto"/>
      </w:divBdr>
    </w:div>
    <w:div w:id="832530817">
      <w:bodyDiv w:val="1"/>
      <w:marLeft w:val="0"/>
      <w:marRight w:val="0"/>
      <w:marTop w:val="0"/>
      <w:marBottom w:val="0"/>
      <w:divBdr>
        <w:top w:val="none" w:sz="0" w:space="0" w:color="auto"/>
        <w:left w:val="none" w:sz="0" w:space="0" w:color="auto"/>
        <w:bottom w:val="none" w:sz="0" w:space="0" w:color="auto"/>
        <w:right w:val="none" w:sz="0" w:space="0" w:color="auto"/>
      </w:divBdr>
    </w:div>
    <w:div w:id="846943910">
      <w:bodyDiv w:val="1"/>
      <w:marLeft w:val="0"/>
      <w:marRight w:val="0"/>
      <w:marTop w:val="0"/>
      <w:marBottom w:val="0"/>
      <w:divBdr>
        <w:top w:val="none" w:sz="0" w:space="0" w:color="auto"/>
        <w:left w:val="none" w:sz="0" w:space="0" w:color="auto"/>
        <w:bottom w:val="none" w:sz="0" w:space="0" w:color="auto"/>
        <w:right w:val="none" w:sz="0" w:space="0" w:color="auto"/>
      </w:divBdr>
    </w:div>
    <w:div w:id="877208066">
      <w:bodyDiv w:val="1"/>
      <w:marLeft w:val="0"/>
      <w:marRight w:val="0"/>
      <w:marTop w:val="0"/>
      <w:marBottom w:val="0"/>
      <w:divBdr>
        <w:top w:val="none" w:sz="0" w:space="0" w:color="auto"/>
        <w:left w:val="none" w:sz="0" w:space="0" w:color="auto"/>
        <w:bottom w:val="none" w:sz="0" w:space="0" w:color="auto"/>
        <w:right w:val="none" w:sz="0" w:space="0" w:color="auto"/>
      </w:divBdr>
      <w:divsChild>
        <w:div w:id="222496356">
          <w:marLeft w:val="0"/>
          <w:marRight w:val="0"/>
          <w:marTop w:val="0"/>
          <w:marBottom w:val="0"/>
          <w:divBdr>
            <w:top w:val="none" w:sz="0" w:space="0" w:color="auto"/>
            <w:left w:val="none" w:sz="0" w:space="0" w:color="auto"/>
            <w:bottom w:val="none" w:sz="0" w:space="0" w:color="auto"/>
            <w:right w:val="none" w:sz="0" w:space="0" w:color="auto"/>
          </w:divBdr>
          <w:divsChild>
            <w:div w:id="1090733875">
              <w:marLeft w:val="3030"/>
              <w:marRight w:val="225"/>
              <w:marTop w:val="0"/>
              <w:marBottom w:val="300"/>
              <w:divBdr>
                <w:top w:val="none" w:sz="0" w:space="0" w:color="auto"/>
                <w:left w:val="none" w:sz="0" w:space="0" w:color="auto"/>
                <w:bottom w:val="none" w:sz="0" w:space="0" w:color="auto"/>
                <w:right w:val="none" w:sz="0" w:space="0" w:color="auto"/>
              </w:divBdr>
              <w:divsChild>
                <w:div w:id="959337249">
                  <w:marLeft w:val="0"/>
                  <w:marRight w:val="0"/>
                  <w:marTop w:val="0"/>
                  <w:marBottom w:val="0"/>
                  <w:divBdr>
                    <w:top w:val="none" w:sz="0" w:space="0" w:color="auto"/>
                    <w:left w:val="single" w:sz="6" w:space="0" w:color="000000"/>
                    <w:bottom w:val="single" w:sz="6" w:space="0" w:color="000000"/>
                    <w:right w:val="single" w:sz="6" w:space="0" w:color="000000"/>
                  </w:divBdr>
                  <w:divsChild>
                    <w:div w:id="1783497459">
                      <w:marLeft w:val="0"/>
                      <w:marRight w:val="0"/>
                      <w:marTop w:val="0"/>
                      <w:marBottom w:val="300"/>
                      <w:divBdr>
                        <w:top w:val="none" w:sz="0" w:space="0" w:color="auto"/>
                        <w:left w:val="none" w:sz="0" w:space="0" w:color="auto"/>
                        <w:bottom w:val="none" w:sz="0" w:space="0" w:color="auto"/>
                        <w:right w:val="none" w:sz="0" w:space="0" w:color="auto"/>
                      </w:divBdr>
                      <w:divsChild>
                        <w:div w:id="1246382141">
                          <w:marLeft w:val="0"/>
                          <w:marRight w:val="0"/>
                          <w:marTop w:val="0"/>
                          <w:marBottom w:val="0"/>
                          <w:divBdr>
                            <w:top w:val="none" w:sz="0" w:space="0" w:color="auto"/>
                            <w:left w:val="none" w:sz="0" w:space="0" w:color="auto"/>
                            <w:bottom w:val="none" w:sz="0" w:space="0" w:color="auto"/>
                            <w:right w:val="none" w:sz="0" w:space="0" w:color="auto"/>
                          </w:divBdr>
                          <w:divsChild>
                            <w:div w:id="45372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6305936">
      <w:bodyDiv w:val="1"/>
      <w:marLeft w:val="0"/>
      <w:marRight w:val="0"/>
      <w:marTop w:val="0"/>
      <w:marBottom w:val="0"/>
      <w:divBdr>
        <w:top w:val="none" w:sz="0" w:space="0" w:color="auto"/>
        <w:left w:val="none" w:sz="0" w:space="0" w:color="auto"/>
        <w:bottom w:val="none" w:sz="0" w:space="0" w:color="auto"/>
        <w:right w:val="none" w:sz="0" w:space="0" w:color="auto"/>
      </w:divBdr>
    </w:div>
    <w:div w:id="928781439">
      <w:bodyDiv w:val="1"/>
      <w:marLeft w:val="0"/>
      <w:marRight w:val="0"/>
      <w:marTop w:val="0"/>
      <w:marBottom w:val="0"/>
      <w:divBdr>
        <w:top w:val="none" w:sz="0" w:space="0" w:color="auto"/>
        <w:left w:val="none" w:sz="0" w:space="0" w:color="auto"/>
        <w:bottom w:val="none" w:sz="0" w:space="0" w:color="auto"/>
        <w:right w:val="none" w:sz="0" w:space="0" w:color="auto"/>
      </w:divBdr>
    </w:div>
    <w:div w:id="954751287">
      <w:bodyDiv w:val="1"/>
      <w:marLeft w:val="0"/>
      <w:marRight w:val="0"/>
      <w:marTop w:val="0"/>
      <w:marBottom w:val="0"/>
      <w:divBdr>
        <w:top w:val="none" w:sz="0" w:space="0" w:color="auto"/>
        <w:left w:val="none" w:sz="0" w:space="0" w:color="auto"/>
        <w:bottom w:val="none" w:sz="0" w:space="0" w:color="auto"/>
        <w:right w:val="none" w:sz="0" w:space="0" w:color="auto"/>
      </w:divBdr>
    </w:div>
    <w:div w:id="1019241390">
      <w:bodyDiv w:val="1"/>
      <w:marLeft w:val="0"/>
      <w:marRight w:val="0"/>
      <w:marTop w:val="0"/>
      <w:marBottom w:val="0"/>
      <w:divBdr>
        <w:top w:val="none" w:sz="0" w:space="0" w:color="auto"/>
        <w:left w:val="none" w:sz="0" w:space="0" w:color="auto"/>
        <w:bottom w:val="none" w:sz="0" w:space="0" w:color="auto"/>
        <w:right w:val="none" w:sz="0" w:space="0" w:color="auto"/>
      </w:divBdr>
    </w:div>
    <w:div w:id="1025332347">
      <w:bodyDiv w:val="1"/>
      <w:marLeft w:val="0"/>
      <w:marRight w:val="0"/>
      <w:marTop w:val="0"/>
      <w:marBottom w:val="0"/>
      <w:divBdr>
        <w:top w:val="none" w:sz="0" w:space="0" w:color="auto"/>
        <w:left w:val="none" w:sz="0" w:space="0" w:color="auto"/>
        <w:bottom w:val="none" w:sz="0" w:space="0" w:color="auto"/>
        <w:right w:val="none" w:sz="0" w:space="0" w:color="auto"/>
      </w:divBdr>
    </w:div>
    <w:div w:id="1074820576">
      <w:bodyDiv w:val="1"/>
      <w:marLeft w:val="0"/>
      <w:marRight w:val="0"/>
      <w:marTop w:val="0"/>
      <w:marBottom w:val="0"/>
      <w:divBdr>
        <w:top w:val="none" w:sz="0" w:space="0" w:color="auto"/>
        <w:left w:val="none" w:sz="0" w:space="0" w:color="auto"/>
        <w:bottom w:val="none" w:sz="0" w:space="0" w:color="auto"/>
        <w:right w:val="none" w:sz="0" w:space="0" w:color="auto"/>
      </w:divBdr>
    </w:div>
    <w:div w:id="1086225484">
      <w:bodyDiv w:val="1"/>
      <w:marLeft w:val="0"/>
      <w:marRight w:val="0"/>
      <w:marTop w:val="0"/>
      <w:marBottom w:val="0"/>
      <w:divBdr>
        <w:top w:val="none" w:sz="0" w:space="0" w:color="auto"/>
        <w:left w:val="none" w:sz="0" w:space="0" w:color="auto"/>
        <w:bottom w:val="none" w:sz="0" w:space="0" w:color="auto"/>
        <w:right w:val="none" w:sz="0" w:space="0" w:color="auto"/>
      </w:divBdr>
    </w:div>
    <w:div w:id="1097991659">
      <w:bodyDiv w:val="1"/>
      <w:marLeft w:val="0"/>
      <w:marRight w:val="0"/>
      <w:marTop w:val="0"/>
      <w:marBottom w:val="0"/>
      <w:divBdr>
        <w:top w:val="none" w:sz="0" w:space="0" w:color="auto"/>
        <w:left w:val="none" w:sz="0" w:space="0" w:color="auto"/>
        <w:bottom w:val="none" w:sz="0" w:space="0" w:color="auto"/>
        <w:right w:val="none" w:sz="0" w:space="0" w:color="auto"/>
      </w:divBdr>
    </w:div>
    <w:div w:id="1100443637">
      <w:bodyDiv w:val="1"/>
      <w:marLeft w:val="0"/>
      <w:marRight w:val="0"/>
      <w:marTop w:val="0"/>
      <w:marBottom w:val="0"/>
      <w:divBdr>
        <w:top w:val="none" w:sz="0" w:space="0" w:color="auto"/>
        <w:left w:val="none" w:sz="0" w:space="0" w:color="auto"/>
        <w:bottom w:val="none" w:sz="0" w:space="0" w:color="auto"/>
        <w:right w:val="none" w:sz="0" w:space="0" w:color="auto"/>
      </w:divBdr>
    </w:div>
    <w:div w:id="1114137211">
      <w:bodyDiv w:val="1"/>
      <w:marLeft w:val="0"/>
      <w:marRight w:val="0"/>
      <w:marTop w:val="0"/>
      <w:marBottom w:val="0"/>
      <w:divBdr>
        <w:top w:val="none" w:sz="0" w:space="0" w:color="auto"/>
        <w:left w:val="none" w:sz="0" w:space="0" w:color="auto"/>
        <w:bottom w:val="none" w:sz="0" w:space="0" w:color="auto"/>
        <w:right w:val="none" w:sz="0" w:space="0" w:color="auto"/>
      </w:divBdr>
      <w:divsChild>
        <w:div w:id="989092201">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140685321">
      <w:bodyDiv w:val="1"/>
      <w:marLeft w:val="0"/>
      <w:marRight w:val="0"/>
      <w:marTop w:val="0"/>
      <w:marBottom w:val="0"/>
      <w:divBdr>
        <w:top w:val="none" w:sz="0" w:space="0" w:color="auto"/>
        <w:left w:val="none" w:sz="0" w:space="0" w:color="auto"/>
        <w:bottom w:val="none" w:sz="0" w:space="0" w:color="auto"/>
        <w:right w:val="none" w:sz="0" w:space="0" w:color="auto"/>
      </w:divBdr>
    </w:div>
    <w:div w:id="1149133779">
      <w:bodyDiv w:val="1"/>
      <w:marLeft w:val="0"/>
      <w:marRight w:val="0"/>
      <w:marTop w:val="0"/>
      <w:marBottom w:val="0"/>
      <w:divBdr>
        <w:top w:val="none" w:sz="0" w:space="0" w:color="auto"/>
        <w:left w:val="none" w:sz="0" w:space="0" w:color="auto"/>
        <w:bottom w:val="none" w:sz="0" w:space="0" w:color="auto"/>
        <w:right w:val="none" w:sz="0" w:space="0" w:color="auto"/>
      </w:divBdr>
    </w:div>
    <w:div w:id="1174802101">
      <w:bodyDiv w:val="1"/>
      <w:marLeft w:val="0"/>
      <w:marRight w:val="0"/>
      <w:marTop w:val="0"/>
      <w:marBottom w:val="0"/>
      <w:divBdr>
        <w:top w:val="none" w:sz="0" w:space="0" w:color="auto"/>
        <w:left w:val="none" w:sz="0" w:space="0" w:color="auto"/>
        <w:bottom w:val="none" w:sz="0" w:space="0" w:color="auto"/>
        <w:right w:val="none" w:sz="0" w:space="0" w:color="auto"/>
      </w:divBdr>
    </w:div>
    <w:div w:id="1191338709">
      <w:bodyDiv w:val="1"/>
      <w:marLeft w:val="0"/>
      <w:marRight w:val="0"/>
      <w:marTop w:val="0"/>
      <w:marBottom w:val="0"/>
      <w:divBdr>
        <w:top w:val="none" w:sz="0" w:space="0" w:color="auto"/>
        <w:left w:val="none" w:sz="0" w:space="0" w:color="auto"/>
        <w:bottom w:val="none" w:sz="0" w:space="0" w:color="auto"/>
        <w:right w:val="none" w:sz="0" w:space="0" w:color="auto"/>
      </w:divBdr>
    </w:div>
    <w:div w:id="1206407305">
      <w:bodyDiv w:val="1"/>
      <w:marLeft w:val="0"/>
      <w:marRight w:val="0"/>
      <w:marTop w:val="0"/>
      <w:marBottom w:val="0"/>
      <w:divBdr>
        <w:top w:val="none" w:sz="0" w:space="0" w:color="auto"/>
        <w:left w:val="none" w:sz="0" w:space="0" w:color="auto"/>
        <w:bottom w:val="none" w:sz="0" w:space="0" w:color="auto"/>
        <w:right w:val="none" w:sz="0" w:space="0" w:color="auto"/>
      </w:divBdr>
      <w:divsChild>
        <w:div w:id="1151753094">
          <w:marLeft w:val="0"/>
          <w:marRight w:val="0"/>
          <w:marTop w:val="0"/>
          <w:marBottom w:val="0"/>
          <w:divBdr>
            <w:top w:val="none" w:sz="0" w:space="0" w:color="auto"/>
            <w:left w:val="none" w:sz="0" w:space="0" w:color="auto"/>
            <w:bottom w:val="none" w:sz="0" w:space="0" w:color="auto"/>
            <w:right w:val="none" w:sz="0" w:space="0" w:color="auto"/>
          </w:divBdr>
          <w:divsChild>
            <w:div w:id="1986857226">
              <w:marLeft w:val="3030"/>
              <w:marRight w:val="225"/>
              <w:marTop w:val="0"/>
              <w:marBottom w:val="300"/>
              <w:divBdr>
                <w:top w:val="none" w:sz="0" w:space="0" w:color="auto"/>
                <w:left w:val="none" w:sz="0" w:space="0" w:color="auto"/>
                <w:bottom w:val="none" w:sz="0" w:space="0" w:color="auto"/>
                <w:right w:val="none" w:sz="0" w:space="0" w:color="auto"/>
              </w:divBdr>
              <w:divsChild>
                <w:div w:id="432045952">
                  <w:marLeft w:val="0"/>
                  <w:marRight w:val="0"/>
                  <w:marTop w:val="0"/>
                  <w:marBottom w:val="0"/>
                  <w:divBdr>
                    <w:top w:val="none" w:sz="0" w:space="0" w:color="auto"/>
                    <w:left w:val="single" w:sz="6" w:space="0" w:color="000000"/>
                    <w:bottom w:val="single" w:sz="6" w:space="0" w:color="000000"/>
                    <w:right w:val="single" w:sz="6" w:space="0" w:color="000000"/>
                  </w:divBdr>
                  <w:divsChild>
                    <w:div w:id="453908345">
                      <w:marLeft w:val="0"/>
                      <w:marRight w:val="0"/>
                      <w:marTop w:val="0"/>
                      <w:marBottom w:val="300"/>
                      <w:divBdr>
                        <w:top w:val="none" w:sz="0" w:space="0" w:color="auto"/>
                        <w:left w:val="none" w:sz="0" w:space="0" w:color="auto"/>
                        <w:bottom w:val="none" w:sz="0" w:space="0" w:color="auto"/>
                        <w:right w:val="none" w:sz="0" w:space="0" w:color="auto"/>
                      </w:divBdr>
                      <w:divsChild>
                        <w:div w:id="1488354794">
                          <w:marLeft w:val="0"/>
                          <w:marRight w:val="0"/>
                          <w:marTop w:val="0"/>
                          <w:marBottom w:val="0"/>
                          <w:divBdr>
                            <w:top w:val="none" w:sz="0" w:space="0" w:color="auto"/>
                            <w:left w:val="none" w:sz="0" w:space="0" w:color="auto"/>
                            <w:bottom w:val="none" w:sz="0" w:space="0" w:color="auto"/>
                            <w:right w:val="none" w:sz="0" w:space="0" w:color="auto"/>
                          </w:divBdr>
                          <w:divsChild>
                            <w:div w:id="1782605803">
                              <w:marLeft w:val="0"/>
                              <w:marRight w:val="0"/>
                              <w:marTop w:val="0"/>
                              <w:marBottom w:val="0"/>
                              <w:divBdr>
                                <w:top w:val="none" w:sz="0" w:space="0" w:color="auto"/>
                                <w:left w:val="none" w:sz="0" w:space="0" w:color="auto"/>
                                <w:bottom w:val="none" w:sz="0" w:space="0" w:color="auto"/>
                                <w:right w:val="none" w:sz="0" w:space="0" w:color="auto"/>
                              </w:divBdr>
                              <w:divsChild>
                                <w:div w:id="1741708791">
                                  <w:marLeft w:val="0"/>
                                  <w:marRight w:val="0"/>
                                  <w:marTop w:val="0"/>
                                  <w:marBottom w:val="0"/>
                                  <w:divBdr>
                                    <w:top w:val="none" w:sz="0" w:space="0" w:color="auto"/>
                                    <w:left w:val="none" w:sz="0" w:space="0" w:color="auto"/>
                                    <w:bottom w:val="none" w:sz="0" w:space="0" w:color="auto"/>
                                    <w:right w:val="none" w:sz="0" w:space="0" w:color="auto"/>
                                  </w:divBdr>
                                  <w:divsChild>
                                    <w:div w:id="1580335530">
                                      <w:marLeft w:val="0"/>
                                      <w:marRight w:val="0"/>
                                      <w:marTop w:val="150"/>
                                      <w:marBottom w:val="150"/>
                                      <w:divBdr>
                                        <w:top w:val="none" w:sz="0" w:space="0" w:color="auto"/>
                                        <w:left w:val="none" w:sz="0" w:space="0" w:color="auto"/>
                                        <w:bottom w:val="none" w:sz="0" w:space="0" w:color="auto"/>
                                        <w:right w:val="none" w:sz="0" w:space="0" w:color="auto"/>
                                      </w:divBdr>
                                      <w:divsChild>
                                        <w:div w:id="1434595410">
                                          <w:marLeft w:val="300"/>
                                          <w:marRight w:val="0"/>
                                          <w:marTop w:val="75"/>
                                          <w:marBottom w:val="0"/>
                                          <w:divBdr>
                                            <w:top w:val="none" w:sz="0" w:space="0" w:color="auto"/>
                                            <w:left w:val="none" w:sz="0" w:space="0" w:color="auto"/>
                                            <w:bottom w:val="none" w:sz="0" w:space="0" w:color="auto"/>
                                            <w:right w:val="none" w:sz="0" w:space="0" w:color="auto"/>
                                          </w:divBdr>
                                          <w:divsChild>
                                            <w:div w:id="66513433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809942">
      <w:bodyDiv w:val="1"/>
      <w:marLeft w:val="0"/>
      <w:marRight w:val="0"/>
      <w:marTop w:val="0"/>
      <w:marBottom w:val="0"/>
      <w:divBdr>
        <w:top w:val="none" w:sz="0" w:space="0" w:color="auto"/>
        <w:left w:val="none" w:sz="0" w:space="0" w:color="auto"/>
        <w:bottom w:val="none" w:sz="0" w:space="0" w:color="auto"/>
        <w:right w:val="none" w:sz="0" w:space="0" w:color="auto"/>
      </w:divBdr>
    </w:div>
    <w:div w:id="1260721224">
      <w:bodyDiv w:val="1"/>
      <w:marLeft w:val="0"/>
      <w:marRight w:val="0"/>
      <w:marTop w:val="0"/>
      <w:marBottom w:val="0"/>
      <w:divBdr>
        <w:top w:val="none" w:sz="0" w:space="0" w:color="auto"/>
        <w:left w:val="none" w:sz="0" w:space="0" w:color="auto"/>
        <w:bottom w:val="none" w:sz="0" w:space="0" w:color="auto"/>
        <w:right w:val="none" w:sz="0" w:space="0" w:color="auto"/>
      </w:divBdr>
    </w:div>
    <w:div w:id="1266228435">
      <w:bodyDiv w:val="1"/>
      <w:marLeft w:val="0"/>
      <w:marRight w:val="0"/>
      <w:marTop w:val="0"/>
      <w:marBottom w:val="0"/>
      <w:divBdr>
        <w:top w:val="none" w:sz="0" w:space="0" w:color="auto"/>
        <w:left w:val="none" w:sz="0" w:space="0" w:color="auto"/>
        <w:bottom w:val="none" w:sz="0" w:space="0" w:color="auto"/>
        <w:right w:val="none" w:sz="0" w:space="0" w:color="auto"/>
      </w:divBdr>
      <w:divsChild>
        <w:div w:id="1581450682">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271007962">
      <w:bodyDiv w:val="1"/>
      <w:marLeft w:val="0"/>
      <w:marRight w:val="0"/>
      <w:marTop w:val="0"/>
      <w:marBottom w:val="0"/>
      <w:divBdr>
        <w:top w:val="none" w:sz="0" w:space="0" w:color="auto"/>
        <w:left w:val="none" w:sz="0" w:space="0" w:color="auto"/>
        <w:bottom w:val="none" w:sz="0" w:space="0" w:color="auto"/>
        <w:right w:val="none" w:sz="0" w:space="0" w:color="auto"/>
      </w:divBdr>
    </w:div>
    <w:div w:id="1307051723">
      <w:bodyDiv w:val="1"/>
      <w:marLeft w:val="0"/>
      <w:marRight w:val="0"/>
      <w:marTop w:val="0"/>
      <w:marBottom w:val="0"/>
      <w:divBdr>
        <w:top w:val="none" w:sz="0" w:space="0" w:color="auto"/>
        <w:left w:val="none" w:sz="0" w:space="0" w:color="auto"/>
        <w:bottom w:val="none" w:sz="0" w:space="0" w:color="auto"/>
        <w:right w:val="none" w:sz="0" w:space="0" w:color="auto"/>
      </w:divBdr>
      <w:divsChild>
        <w:div w:id="1231385763">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313751681">
      <w:bodyDiv w:val="1"/>
      <w:marLeft w:val="0"/>
      <w:marRight w:val="0"/>
      <w:marTop w:val="0"/>
      <w:marBottom w:val="0"/>
      <w:divBdr>
        <w:top w:val="none" w:sz="0" w:space="0" w:color="auto"/>
        <w:left w:val="none" w:sz="0" w:space="0" w:color="auto"/>
        <w:bottom w:val="none" w:sz="0" w:space="0" w:color="auto"/>
        <w:right w:val="none" w:sz="0" w:space="0" w:color="auto"/>
      </w:divBdr>
    </w:div>
    <w:div w:id="1339698083">
      <w:bodyDiv w:val="1"/>
      <w:marLeft w:val="0"/>
      <w:marRight w:val="0"/>
      <w:marTop w:val="0"/>
      <w:marBottom w:val="0"/>
      <w:divBdr>
        <w:top w:val="none" w:sz="0" w:space="0" w:color="auto"/>
        <w:left w:val="none" w:sz="0" w:space="0" w:color="auto"/>
        <w:bottom w:val="none" w:sz="0" w:space="0" w:color="auto"/>
        <w:right w:val="none" w:sz="0" w:space="0" w:color="auto"/>
      </w:divBdr>
    </w:div>
    <w:div w:id="1414084574">
      <w:bodyDiv w:val="1"/>
      <w:marLeft w:val="0"/>
      <w:marRight w:val="0"/>
      <w:marTop w:val="0"/>
      <w:marBottom w:val="0"/>
      <w:divBdr>
        <w:top w:val="none" w:sz="0" w:space="0" w:color="auto"/>
        <w:left w:val="none" w:sz="0" w:space="0" w:color="auto"/>
        <w:bottom w:val="none" w:sz="0" w:space="0" w:color="auto"/>
        <w:right w:val="none" w:sz="0" w:space="0" w:color="auto"/>
      </w:divBdr>
    </w:div>
    <w:div w:id="1440024456">
      <w:bodyDiv w:val="1"/>
      <w:marLeft w:val="0"/>
      <w:marRight w:val="0"/>
      <w:marTop w:val="0"/>
      <w:marBottom w:val="0"/>
      <w:divBdr>
        <w:top w:val="none" w:sz="0" w:space="0" w:color="auto"/>
        <w:left w:val="none" w:sz="0" w:space="0" w:color="auto"/>
        <w:bottom w:val="none" w:sz="0" w:space="0" w:color="auto"/>
        <w:right w:val="none" w:sz="0" w:space="0" w:color="auto"/>
      </w:divBdr>
      <w:divsChild>
        <w:div w:id="1296762916">
          <w:marLeft w:val="0"/>
          <w:marRight w:val="0"/>
          <w:marTop w:val="0"/>
          <w:marBottom w:val="2135"/>
          <w:divBdr>
            <w:top w:val="none" w:sz="0" w:space="0" w:color="auto"/>
            <w:left w:val="none" w:sz="0" w:space="0" w:color="auto"/>
            <w:bottom w:val="none" w:sz="0" w:space="0" w:color="auto"/>
            <w:right w:val="none" w:sz="0" w:space="0" w:color="auto"/>
          </w:divBdr>
        </w:div>
      </w:divsChild>
    </w:div>
    <w:div w:id="1465004273">
      <w:bodyDiv w:val="1"/>
      <w:marLeft w:val="0"/>
      <w:marRight w:val="0"/>
      <w:marTop w:val="0"/>
      <w:marBottom w:val="0"/>
      <w:divBdr>
        <w:top w:val="none" w:sz="0" w:space="0" w:color="auto"/>
        <w:left w:val="none" w:sz="0" w:space="0" w:color="auto"/>
        <w:bottom w:val="none" w:sz="0" w:space="0" w:color="auto"/>
        <w:right w:val="none" w:sz="0" w:space="0" w:color="auto"/>
      </w:divBdr>
    </w:div>
    <w:div w:id="1511721078">
      <w:bodyDiv w:val="1"/>
      <w:marLeft w:val="0"/>
      <w:marRight w:val="0"/>
      <w:marTop w:val="0"/>
      <w:marBottom w:val="0"/>
      <w:divBdr>
        <w:top w:val="none" w:sz="0" w:space="0" w:color="auto"/>
        <w:left w:val="none" w:sz="0" w:space="0" w:color="auto"/>
        <w:bottom w:val="none" w:sz="0" w:space="0" w:color="auto"/>
        <w:right w:val="none" w:sz="0" w:space="0" w:color="auto"/>
      </w:divBdr>
    </w:div>
    <w:div w:id="1539851548">
      <w:bodyDiv w:val="1"/>
      <w:marLeft w:val="0"/>
      <w:marRight w:val="0"/>
      <w:marTop w:val="0"/>
      <w:marBottom w:val="0"/>
      <w:divBdr>
        <w:top w:val="none" w:sz="0" w:space="0" w:color="auto"/>
        <w:left w:val="none" w:sz="0" w:space="0" w:color="auto"/>
        <w:bottom w:val="none" w:sz="0" w:space="0" w:color="auto"/>
        <w:right w:val="none" w:sz="0" w:space="0" w:color="auto"/>
      </w:divBdr>
    </w:div>
    <w:div w:id="1548254579">
      <w:bodyDiv w:val="1"/>
      <w:marLeft w:val="0"/>
      <w:marRight w:val="0"/>
      <w:marTop w:val="0"/>
      <w:marBottom w:val="0"/>
      <w:divBdr>
        <w:top w:val="none" w:sz="0" w:space="0" w:color="auto"/>
        <w:left w:val="none" w:sz="0" w:space="0" w:color="auto"/>
        <w:bottom w:val="none" w:sz="0" w:space="0" w:color="auto"/>
        <w:right w:val="none" w:sz="0" w:space="0" w:color="auto"/>
      </w:divBdr>
    </w:div>
    <w:div w:id="1550998778">
      <w:bodyDiv w:val="1"/>
      <w:marLeft w:val="0"/>
      <w:marRight w:val="0"/>
      <w:marTop w:val="0"/>
      <w:marBottom w:val="0"/>
      <w:divBdr>
        <w:top w:val="none" w:sz="0" w:space="0" w:color="auto"/>
        <w:left w:val="none" w:sz="0" w:space="0" w:color="auto"/>
        <w:bottom w:val="none" w:sz="0" w:space="0" w:color="auto"/>
        <w:right w:val="none" w:sz="0" w:space="0" w:color="auto"/>
      </w:divBdr>
    </w:div>
    <w:div w:id="1555891570">
      <w:bodyDiv w:val="1"/>
      <w:marLeft w:val="0"/>
      <w:marRight w:val="0"/>
      <w:marTop w:val="0"/>
      <w:marBottom w:val="0"/>
      <w:divBdr>
        <w:top w:val="none" w:sz="0" w:space="0" w:color="auto"/>
        <w:left w:val="none" w:sz="0" w:space="0" w:color="auto"/>
        <w:bottom w:val="none" w:sz="0" w:space="0" w:color="auto"/>
        <w:right w:val="none" w:sz="0" w:space="0" w:color="auto"/>
      </w:divBdr>
      <w:divsChild>
        <w:div w:id="229460756">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560287358">
      <w:bodyDiv w:val="1"/>
      <w:marLeft w:val="0"/>
      <w:marRight w:val="0"/>
      <w:marTop w:val="0"/>
      <w:marBottom w:val="0"/>
      <w:divBdr>
        <w:top w:val="none" w:sz="0" w:space="0" w:color="auto"/>
        <w:left w:val="none" w:sz="0" w:space="0" w:color="auto"/>
        <w:bottom w:val="none" w:sz="0" w:space="0" w:color="auto"/>
        <w:right w:val="none" w:sz="0" w:space="0" w:color="auto"/>
      </w:divBdr>
      <w:divsChild>
        <w:div w:id="1836799244">
          <w:marLeft w:val="0"/>
          <w:marRight w:val="0"/>
          <w:marTop w:val="0"/>
          <w:marBottom w:val="0"/>
          <w:divBdr>
            <w:top w:val="none" w:sz="0" w:space="0" w:color="auto"/>
            <w:left w:val="none" w:sz="0" w:space="0" w:color="auto"/>
            <w:bottom w:val="none" w:sz="0" w:space="0" w:color="auto"/>
            <w:right w:val="none" w:sz="0" w:space="0" w:color="auto"/>
          </w:divBdr>
          <w:divsChild>
            <w:div w:id="1101025031">
              <w:marLeft w:val="3030"/>
              <w:marRight w:val="225"/>
              <w:marTop w:val="0"/>
              <w:marBottom w:val="300"/>
              <w:divBdr>
                <w:top w:val="none" w:sz="0" w:space="0" w:color="auto"/>
                <w:left w:val="none" w:sz="0" w:space="0" w:color="auto"/>
                <w:bottom w:val="none" w:sz="0" w:space="0" w:color="auto"/>
                <w:right w:val="none" w:sz="0" w:space="0" w:color="auto"/>
              </w:divBdr>
              <w:divsChild>
                <w:div w:id="628362029">
                  <w:marLeft w:val="0"/>
                  <w:marRight w:val="0"/>
                  <w:marTop w:val="0"/>
                  <w:marBottom w:val="0"/>
                  <w:divBdr>
                    <w:top w:val="none" w:sz="0" w:space="0" w:color="auto"/>
                    <w:left w:val="single" w:sz="6" w:space="0" w:color="000000"/>
                    <w:bottom w:val="single" w:sz="6" w:space="0" w:color="000000"/>
                    <w:right w:val="single" w:sz="6" w:space="0" w:color="000000"/>
                  </w:divBdr>
                  <w:divsChild>
                    <w:div w:id="1810399112">
                      <w:marLeft w:val="0"/>
                      <w:marRight w:val="0"/>
                      <w:marTop w:val="0"/>
                      <w:marBottom w:val="300"/>
                      <w:divBdr>
                        <w:top w:val="none" w:sz="0" w:space="0" w:color="auto"/>
                        <w:left w:val="none" w:sz="0" w:space="0" w:color="auto"/>
                        <w:bottom w:val="none" w:sz="0" w:space="0" w:color="auto"/>
                        <w:right w:val="none" w:sz="0" w:space="0" w:color="auto"/>
                      </w:divBdr>
                      <w:divsChild>
                        <w:div w:id="1572041595">
                          <w:marLeft w:val="0"/>
                          <w:marRight w:val="0"/>
                          <w:marTop w:val="0"/>
                          <w:marBottom w:val="0"/>
                          <w:divBdr>
                            <w:top w:val="none" w:sz="0" w:space="0" w:color="auto"/>
                            <w:left w:val="none" w:sz="0" w:space="0" w:color="auto"/>
                            <w:bottom w:val="none" w:sz="0" w:space="0" w:color="auto"/>
                            <w:right w:val="none" w:sz="0" w:space="0" w:color="auto"/>
                          </w:divBdr>
                          <w:divsChild>
                            <w:div w:id="68367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549877">
      <w:bodyDiv w:val="1"/>
      <w:marLeft w:val="0"/>
      <w:marRight w:val="0"/>
      <w:marTop w:val="0"/>
      <w:marBottom w:val="0"/>
      <w:divBdr>
        <w:top w:val="none" w:sz="0" w:space="0" w:color="auto"/>
        <w:left w:val="none" w:sz="0" w:space="0" w:color="auto"/>
        <w:bottom w:val="none" w:sz="0" w:space="0" w:color="auto"/>
        <w:right w:val="none" w:sz="0" w:space="0" w:color="auto"/>
      </w:divBdr>
    </w:div>
    <w:div w:id="1679455343">
      <w:bodyDiv w:val="1"/>
      <w:marLeft w:val="0"/>
      <w:marRight w:val="0"/>
      <w:marTop w:val="0"/>
      <w:marBottom w:val="0"/>
      <w:divBdr>
        <w:top w:val="none" w:sz="0" w:space="0" w:color="auto"/>
        <w:left w:val="none" w:sz="0" w:space="0" w:color="auto"/>
        <w:bottom w:val="none" w:sz="0" w:space="0" w:color="auto"/>
        <w:right w:val="none" w:sz="0" w:space="0" w:color="auto"/>
      </w:divBdr>
    </w:div>
    <w:div w:id="1692875293">
      <w:bodyDiv w:val="1"/>
      <w:marLeft w:val="0"/>
      <w:marRight w:val="0"/>
      <w:marTop w:val="0"/>
      <w:marBottom w:val="0"/>
      <w:divBdr>
        <w:top w:val="none" w:sz="0" w:space="0" w:color="auto"/>
        <w:left w:val="none" w:sz="0" w:space="0" w:color="auto"/>
        <w:bottom w:val="none" w:sz="0" w:space="0" w:color="auto"/>
        <w:right w:val="none" w:sz="0" w:space="0" w:color="auto"/>
      </w:divBdr>
    </w:div>
    <w:div w:id="1728602516">
      <w:bodyDiv w:val="1"/>
      <w:marLeft w:val="0"/>
      <w:marRight w:val="0"/>
      <w:marTop w:val="0"/>
      <w:marBottom w:val="0"/>
      <w:divBdr>
        <w:top w:val="none" w:sz="0" w:space="0" w:color="auto"/>
        <w:left w:val="none" w:sz="0" w:space="0" w:color="auto"/>
        <w:bottom w:val="none" w:sz="0" w:space="0" w:color="auto"/>
        <w:right w:val="none" w:sz="0" w:space="0" w:color="auto"/>
      </w:divBdr>
    </w:div>
    <w:div w:id="1736705414">
      <w:bodyDiv w:val="1"/>
      <w:marLeft w:val="0"/>
      <w:marRight w:val="0"/>
      <w:marTop w:val="0"/>
      <w:marBottom w:val="0"/>
      <w:divBdr>
        <w:top w:val="none" w:sz="0" w:space="0" w:color="auto"/>
        <w:left w:val="none" w:sz="0" w:space="0" w:color="auto"/>
        <w:bottom w:val="none" w:sz="0" w:space="0" w:color="auto"/>
        <w:right w:val="none" w:sz="0" w:space="0" w:color="auto"/>
      </w:divBdr>
      <w:divsChild>
        <w:div w:id="2094545613">
          <w:marLeft w:val="0"/>
          <w:marRight w:val="0"/>
          <w:marTop w:val="0"/>
          <w:marBottom w:val="0"/>
          <w:divBdr>
            <w:top w:val="none" w:sz="0" w:space="0" w:color="auto"/>
            <w:left w:val="none" w:sz="0" w:space="0" w:color="auto"/>
            <w:bottom w:val="none" w:sz="0" w:space="0" w:color="auto"/>
            <w:right w:val="none" w:sz="0" w:space="0" w:color="auto"/>
          </w:divBdr>
          <w:divsChild>
            <w:div w:id="563490582">
              <w:marLeft w:val="0"/>
              <w:marRight w:val="0"/>
              <w:marTop w:val="0"/>
              <w:marBottom w:val="0"/>
              <w:divBdr>
                <w:top w:val="none" w:sz="0" w:space="0" w:color="auto"/>
                <w:left w:val="none" w:sz="0" w:space="0" w:color="auto"/>
                <w:bottom w:val="none" w:sz="0" w:space="0" w:color="auto"/>
                <w:right w:val="none" w:sz="0" w:space="0" w:color="auto"/>
              </w:divBdr>
              <w:divsChild>
                <w:div w:id="422922396">
                  <w:marLeft w:val="0"/>
                  <w:marRight w:val="0"/>
                  <w:marTop w:val="0"/>
                  <w:marBottom w:val="0"/>
                  <w:divBdr>
                    <w:top w:val="single" w:sz="6" w:space="11" w:color="CCCCCC"/>
                    <w:left w:val="single" w:sz="6" w:space="11" w:color="CCCCCC"/>
                    <w:bottom w:val="single" w:sz="6" w:space="11" w:color="BBBBBB"/>
                    <w:right w:val="single" w:sz="6" w:space="11" w:color="CCCCCC"/>
                  </w:divBdr>
                  <w:divsChild>
                    <w:div w:id="179777897">
                      <w:marLeft w:val="30"/>
                      <w:marRight w:val="0"/>
                      <w:marTop w:val="0"/>
                      <w:marBottom w:val="0"/>
                      <w:divBdr>
                        <w:top w:val="none" w:sz="0" w:space="0" w:color="auto"/>
                        <w:left w:val="none" w:sz="0" w:space="0" w:color="auto"/>
                        <w:bottom w:val="none" w:sz="0" w:space="0" w:color="auto"/>
                        <w:right w:val="none" w:sz="0" w:space="0" w:color="auto"/>
                      </w:divBdr>
                      <w:divsChild>
                        <w:div w:id="1740403884">
                          <w:marLeft w:val="0"/>
                          <w:marRight w:val="0"/>
                          <w:marTop w:val="0"/>
                          <w:marBottom w:val="0"/>
                          <w:divBdr>
                            <w:top w:val="none" w:sz="0" w:space="0" w:color="auto"/>
                            <w:left w:val="none" w:sz="0" w:space="0" w:color="auto"/>
                            <w:bottom w:val="none" w:sz="0" w:space="0" w:color="auto"/>
                            <w:right w:val="none" w:sz="0" w:space="0" w:color="auto"/>
                          </w:divBdr>
                          <w:divsChild>
                            <w:div w:id="1757705407">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413417">
      <w:bodyDiv w:val="1"/>
      <w:marLeft w:val="0"/>
      <w:marRight w:val="0"/>
      <w:marTop w:val="0"/>
      <w:marBottom w:val="0"/>
      <w:divBdr>
        <w:top w:val="none" w:sz="0" w:space="0" w:color="auto"/>
        <w:left w:val="none" w:sz="0" w:space="0" w:color="auto"/>
        <w:bottom w:val="none" w:sz="0" w:space="0" w:color="auto"/>
        <w:right w:val="none" w:sz="0" w:space="0" w:color="auto"/>
      </w:divBdr>
    </w:div>
    <w:div w:id="1774085973">
      <w:bodyDiv w:val="1"/>
      <w:marLeft w:val="0"/>
      <w:marRight w:val="0"/>
      <w:marTop w:val="0"/>
      <w:marBottom w:val="0"/>
      <w:divBdr>
        <w:top w:val="none" w:sz="0" w:space="0" w:color="auto"/>
        <w:left w:val="none" w:sz="0" w:space="0" w:color="auto"/>
        <w:bottom w:val="none" w:sz="0" w:space="0" w:color="auto"/>
        <w:right w:val="none" w:sz="0" w:space="0" w:color="auto"/>
      </w:divBdr>
    </w:div>
    <w:div w:id="1779064257">
      <w:bodyDiv w:val="1"/>
      <w:marLeft w:val="0"/>
      <w:marRight w:val="0"/>
      <w:marTop w:val="0"/>
      <w:marBottom w:val="0"/>
      <w:divBdr>
        <w:top w:val="none" w:sz="0" w:space="0" w:color="auto"/>
        <w:left w:val="none" w:sz="0" w:space="0" w:color="auto"/>
        <w:bottom w:val="none" w:sz="0" w:space="0" w:color="auto"/>
        <w:right w:val="none" w:sz="0" w:space="0" w:color="auto"/>
      </w:divBdr>
    </w:div>
    <w:div w:id="1791585490">
      <w:bodyDiv w:val="1"/>
      <w:marLeft w:val="0"/>
      <w:marRight w:val="0"/>
      <w:marTop w:val="0"/>
      <w:marBottom w:val="0"/>
      <w:divBdr>
        <w:top w:val="none" w:sz="0" w:space="0" w:color="auto"/>
        <w:left w:val="none" w:sz="0" w:space="0" w:color="auto"/>
        <w:bottom w:val="none" w:sz="0" w:space="0" w:color="auto"/>
        <w:right w:val="none" w:sz="0" w:space="0" w:color="auto"/>
      </w:divBdr>
    </w:div>
    <w:div w:id="1793818623">
      <w:bodyDiv w:val="1"/>
      <w:marLeft w:val="0"/>
      <w:marRight w:val="0"/>
      <w:marTop w:val="0"/>
      <w:marBottom w:val="0"/>
      <w:divBdr>
        <w:top w:val="none" w:sz="0" w:space="0" w:color="auto"/>
        <w:left w:val="none" w:sz="0" w:space="0" w:color="auto"/>
        <w:bottom w:val="none" w:sz="0" w:space="0" w:color="auto"/>
        <w:right w:val="none" w:sz="0" w:space="0" w:color="auto"/>
      </w:divBdr>
    </w:div>
    <w:div w:id="1835026373">
      <w:bodyDiv w:val="1"/>
      <w:marLeft w:val="0"/>
      <w:marRight w:val="0"/>
      <w:marTop w:val="0"/>
      <w:marBottom w:val="0"/>
      <w:divBdr>
        <w:top w:val="none" w:sz="0" w:space="0" w:color="auto"/>
        <w:left w:val="none" w:sz="0" w:space="0" w:color="auto"/>
        <w:bottom w:val="none" w:sz="0" w:space="0" w:color="auto"/>
        <w:right w:val="none" w:sz="0" w:space="0" w:color="auto"/>
      </w:divBdr>
    </w:div>
    <w:div w:id="1841893444">
      <w:bodyDiv w:val="1"/>
      <w:marLeft w:val="0"/>
      <w:marRight w:val="0"/>
      <w:marTop w:val="0"/>
      <w:marBottom w:val="0"/>
      <w:divBdr>
        <w:top w:val="none" w:sz="0" w:space="0" w:color="auto"/>
        <w:left w:val="none" w:sz="0" w:space="0" w:color="auto"/>
        <w:bottom w:val="none" w:sz="0" w:space="0" w:color="auto"/>
        <w:right w:val="none" w:sz="0" w:space="0" w:color="auto"/>
      </w:divBdr>
      <w:divsChild>
        <w:div w:id="323238121">
          <w:marLeft w:val="0"/>
          <w:marRight w:val="0"/>
          <w:marTop w:val="0"/>
          <w:marBottom w:val="2135"/>
          <w:divBdr>
            <w:top w:val="none" w:sz="0" w:space="0" w:color="auto"/>
            <w:left w:val="none" w:sz="0" w:space="0" w:color="auto"/>
            <w:bottom w:val="none" w:sz="0" w:space="0" w:color="auto"/>
            <w:right w:val="none" w:sz="0" w:space="0" w:color="auto"/>
          </w:divBdr>
        </w:div>
      </w:divsChild>
    </w:div>
    <w:div w:id="1898927901">
      <w:bodyDiv w:val="1"/>
      <w:marLeft w:val="0"/>
      <w:marRight w:val="0"/>
      <w:marTop w:val="0"/>
      <w:marBottom w:val="0"/>
      <w:divBdr>
        <w:top w:val="none" w:sz="0" w:space="0" w:color="auto"/>
        <w:left w:val="none" w:sz="0" w:space="0" w:color="auto"/>
        <w:bottom w:val="none" w:sz="0" w:space="0" w:color="auto"/>
        <w:right w:val="none" w:sz="0" w:space="0" w:color="auto"/>
      </w:divBdr>
    </w:div>
    <w:div w:id="1909610199">
      <w:bodyDiv w:val="1"/>
      <w:marLeft w:val="0"/>
      <w:marRight w:val="0"/>
      <w:marTop w:val="0"/>
      <w:marBottom w:val="0"/>
      <w:divBdr>
        <w:top w:val="none" w:sz="0" w:space="0" w:color="auto"/>
        <w:left w:val="none" w:sz="0" w:space="0" w:color="auto"/>
        <w:bottom w:val="none" w:sz="0" w:space="0" w:color="auto"/>
        <w:right w:val="none" w:sz="0" w:space="0" w:color="auto"/>
      </w:divBdr>
    </w:div>
    <w:div w:id="1917670470">
      <w:bodyDiv w:val="1"/>
      <w:marLeft w:val="0"/>
      <w:marRight w:val="0"/>
      <w:marTop w:val="0"/>
      <w:marBottom w:val="0"/>
      <w:divBdr>
        <w:top w:val="none" w:sz="0" w:space="0" w:color="auto"/>
        <w:left w:val="none" w:sz="0" w:space="0" w:color="auto"/>
        <w:bottom w:val="none" w:sz="0" w:space="0" w:color="auto"/>
        <w:right w:val="none" w:sz="0" w:space="0" w:color="auto"/>
      </w:divBdr>
    </w:div>
    <w:div w:id="1950433006">
      <w:bodyDiv w:val="1"/>
      <w:marLeft w:val="0"/>
      <w:marRight w:val="0"/>
      <w:marTop w:val="0"/>
      <w:marBottom w:val="0"/>
      <w:divBdr>
        <w:top w:val="none" w:sz="0" w:space="0" w:color="auto"/>
        <w:left w:val="none" w:sz="0" w:space="0" w:color="auto"/>
        <w:bottom w:val="none" w:sz="0" w:space="0" w:color="auto"/>
        <w:right w:val="none" w:sz="0" w:space="0" w:color="auto"/>
      </w:divBdr>
    </w:div>
    <w:div w:id="1971469886">
      <w:bodyDiv w:val="1"/>
      <w:marLeft w:val="0"/>
      <w:marRight w:val="0"/>
      <w:marTop w:val="0"/>
      <w:marBottom w:val="0"/>
      <w:divBdr>
        <w:top w:val="none" w:sz="0" w:space="0" w:color="auto"/>
        <w:left w:val="none" w:sz="0" w:space="0" w:color="auto"/>
        <w:bottom w:val="none" w:sz="0" w:space="0" w:color="auto"/>
        <w:right w:val="none" w:sz="0" w:space="0" w:color="auto"/>
      </w:divBdr>
    </w:div>
    <w:div w:id="1989745770">
      <w:bodyDiv w:val="1"/>
      <w:marLeft w:val="0"/>
      <w:marRight w:val="0"/>
      <w:marTop w:val="0"/>
      <w:marBottom w:val="0"/>
      <w:divBdr>
        <w:top w:val="none" w:sz="0" w:space="0" w:color="auto"/>
        <w:left w:val="none" w:sz="0" w:space="0" w:color="auto"/>
        <w:bottom w:val="none" w:sz="0" w:space="0" w:color="auto"/>
        <w:right w:val="none" w:sz="0" w:space="0" w:color="auto"/>
      </w:divBdr>
      <w:divsChild>
        <w:div w:id="1348487980">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2083290783">
      <w:bodyDiv w:val="1"/>
      <w:marLeft w:val="0"/>
      <w:marRight w:val="0"/>
      <w:marTop w:val="0"/>
      <w:marBottom w:val="0"/>
      <w:divBdr>
        <w:top w:val="none" w:sz="0" w:space="0" w:color="auto"/>
        <w:left w:val="none" w:sz="0" w:space="0" w:color="auto"/>
        <w:bottom w:val="none" w:sz="0" w:space="0" w:color="auto"/>
        <w:right w:val="none" w:sz="0" w:space="0" w:color="auto"/>
      </w:divBdr>
      <w:divsChild>
        <w:div w:id="269894817">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210626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pis://Base=NARH&amp;DocCode=2023&amp;ToPar=Art162_Al2_Pt1&amp;Type=201/" TargetMode="External"/><Relationship Id="rId13" Type="http://schemas.openxmlformats.org/officeDocument/2006/relationships/hyperlink" Target="apis://Base=NARH&amp;DocCode=41765&amp;ToPar=Art22_Al1_Pt3&amp;Type=201/"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pis://Base=NARH&amp;DocCode=41765&amp;ToPar=Art55_Al1_Pt1&amp;Type=20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pis://Base=NARH&amp;DocCode=41765&amp;ToPar=Art54_Al1_Pt6&amp;Type=20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apis://Base=NARH&amp;DocCode=41765&amp;ToPar=Art54_Al1_Pt3&amp;Type=201/" TargetMode="External"/><Relationship Id="rId4" Type="http://schemas.openxmlformats.org/officeDocument/2006/relationships/settings" Target="settings.xml"/><Relationship Id="rId9" Type="http://schemas.openxmlformats.org/officeDocument/2006/relationships/hyperlink" Target="apis://Base=NARH&amp;DocCode=41765&amp;ToPar=Art54_Al1_Pt1&amp;Type=201/"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DEE0B-F052-44E7-BDE8-309102E04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15</Pages>
  <Words>4982</Words>
  <Characters>28402</Characters>
  <Application>Microsoft Office Word</Application>
  <DocSecurity>0</DocSecurity>
  <Lines>236</Lines>
  <Paragraphs>66</Paragraphs>
  <ScaleCrop>false</ScaleCrop>
  <HeadingPairs>
    <vt:vector size="6" baseType="variant">
      <vt:variant>
        <vt:lpstr>Заглавие</vt:lpstr>
      </vt:variant>
      <vt:variant>
        <vt:i4>1</vt:i4>
      </vt:variant>
      <vt:variant>
        <vt:lpstr>Заглавия</vt:lpstr>
      </vt:variant>
      <vt:variant>
        <vt:i4>6</vt:i4>
      </vt:variant>
      <vt:variant>
        <vt:lpstr>Title</vt:lpstr>
      </vt:variant>
      <vt:variant>
        <vt:i4>1</vt:i4>
      </vt:variant>
    </vt:vector>
  </HeadingPairs>
  <TitlesOfParts>
    <vt:vector size="8" baseType="lpstr">
      <vt:lpstr/>
      <vt:lpstr/>
      <vt:lpstr/>
      <vt:lpstr>        за обстоятелството по чл. 54, ал. 1, т. 3 – удостоверение от органите по приходи</vt:lpstr>
      <vt:lpstr>        път) и удостоверение от общината по седалището на възложителя (предоставя се от </vt:lpstr>
      <vt:lpstr>    3. Изисквания за технически и професионални способности</vt:lpstr>
      <vt:lpstr>    РАЗДЕЛ VІІ</vt:lpstr>
      <vt:lpstr/>
    </vt:vector>
  </TitlesOfParts>
  <Manager/>
  <Company/>
  <LinksUpToDate>false</LinksUpToDate>
  <CharactersWithSpaces>33318</CharactersWithSpaces>
  <SharedDoc>false</SharedDoc>
  <HyperlinkBase/>
  <HLinks>
    <vt:vector size="240" baseType="variant">
      <vt:variant>
        <vt:i4>1507407</vt:i4>
      </vt:variant>
      <vt:variant>
        <vt:i4>117</vt:i4>
      </vt:variant>
      <vt:variant>
        <vt:i4>0</vt:i4>
      </vt:variant>
      <vt:variant>
        <vt:i4>5</vt:i4>
      </vt:variant>
      <vt:variant>
        <vt:lpwstr>apis://Base=NARH&amp;DocCode=40001&amp;Type=201/</vt:lpwstr>
      </vt:variant>
      <vt:variant>
        <vt:lpwstr/>
      </vt:variant>
      <vt:variant>
        <vt:i4>2031687</vt:i4>
      </vt:variant>
      <vt:variant>
        <vt:i4>114</vt:i4>
      </vt:variant>
      <vt:variant>
        <vt:i4>0</vt:i4>
      </vt:variant>
      <vt:variant>
        <vt:i4>5</vt:i4>
      </vt:variant>
      <vt:variant>
        <vt:lpwstr>apis://Base=NARH&amp;DocCode=40980&amp;Type=201/</vt:lpwstr>
      </vt:variant>
      <vt:variant>
        <vt:lpwstr/>
      </vt:variant>
      <vt:variant>
        <vt:i4>4063348</vt:i4>
      </vt:variant>
      <vt:variant>
        <vt:i4>111</vt:i4>
      </vt:variant>
      <vt:variant>
        <vt:i4>0</vt:i4>
      </vt:variant>
      <vt:variant>
        <vt:i4>5</vt:i4>
      </vt:variant>
      <vt:variant>
        <vt:lpwstr>apis://Base=NARH&amp;DocCode=4378&amp;Type=201/</vt:lpwstr>
      </vt:variant>
      <vt:variant>
        <vt:lpwstr/>
      </vt:variant>
      <vt:variant>
        <vt:i4>4063353</vt:i4>
      </vt:variant>
      <vt:variant>
        <vt:i4>108</vt:i4>
      </vt:variant>
      <vt:variant>
        <vt:i4>0</vt:i4>
      </vt:variant>
      <vt:variant>
        <vt:i4>5</vt:i4>
      </vt:variant>
      <vt:variant>
        <vt:lpwstr>apis://Base=NARH&amp;DocCode=2016&amp;Type=201/</vt:lpwstr>
      </vt:variant>
      <vt:variant>
        <vt:lpwstr/>
      </vt:variant>
      <vt:variant>
        <vt:i4>5636169</vt:i4>
      </vt:variant>
      <vt:variant>
        <vt:i4>105</vt:i4>
      </vt:variant>
      <vt:variant>
        <vt:i4>0</vt:i4>
      </vt:variant>
      <vt:variant>
        <vt:i4>5</vt:i4>
      </vt:variant>
      <vt:variant>
        <vt:lpwstr>http://web.apis.bg/p.php?i=11203</vt:lpwstr>
      </vt:variant>
      <vt:variant>
        <vt:lpwstr/>
      </vt:variant>
      <vt:variant>
        <vt:i4>5636169</vt:i4>
      </vt:variant>
      <vt:variant>
        <vt:i4>102</vt:i4>
      </vt:variant>
      <vt:variant>
        <vt:i4>0</vt:i4>
      </vt:variant>
      <vt:variant>
        <vt:i4>5</vt:i4>
      </vt:variant>
      <vt:variant>
        <vt:lpwstr>http://web.apis.bg/p.php?i=11203</vt:lpwstr>
      </vt:variant>
      <vt:variant>
        <vt:lpwstr/>
      </vt:variant>
      <vt:variant>
        <vt:i4>4259853</vt:i4>
      </vt:variant>
      <vt:variant>
        <vt:i4>99</vt:i4>
      </vt:variant>
      <vt:variant>
        <vt:i4>0</vt:i4>
      </vt:variant>
      <vt:variant>
        <vt:i4>5</vt:i4>
      </vt:variant>
      <vt:variant>
        <vt:lpwstr>apis://Base=NARH&amp;DocCode=41765&amp;ToPar=Art116_Al1_Pt5&amp;Type=201/</vt:lpwstr>
      </vt:variant>
      <vt:variant>
        <vt:lpwstr/>
      </vt:variant>
      <vt:variant>
        <vt:i4>1507370</vt:i4>
      </vt:variant>
      <vt:variant>
        <vt:i4>96</vt:i4>
      </vt:variant>
      <vt:variant>
        <vt:i4>0</vt:i4>
      </vt:variant>
      <vt:variant>
        <vt:i4>5</vt:i4>
      </vt:variant>
      <vt:variant>
        <vt:lpwstr>apis://Base=NARH&amp;DocCode=41765&amp;ToPar=Art67_Al6&amp;Type=201/</vt:lpwstr>
      </vt:variant>
      <vt:variant>
        <vt:lpwstr/>
      </vt:variant>
      <vt:variant>
        <vt:i4>1310765</vt:i4>
      </vt:variant>
      <vt:variant>
        <vt:i4>93</vt:i4>
      </vt:variant>
      <vt:variant>
        <vt:i4>0</vt:i4>
      </vt:variant>
      <vt:variant>
        <vt:i4>5</vt:i4>
      </vt:variant>
      <vt:variant>
        <vt:lpwstr>apis://Base=NARH&amp;DocCode=41765&amp;ToPar=Art10_Al2&amp;Type=201/</vt:lpwstr>
      </vt:variant>
      <vt:variant>
        <vt:lpwstr/>
      </vt:variant>
      <vt:variant>
        <vt:i4>5636169</vt:i4>
      </vt:variant>
      <vt:variant>
        <vt:i4>90</vt:i4>
      </vt:variant>
      <vt:variant>
        <vt:i4>0</vt:i4>
      </vt:variant>
      <vt:variant>
        <vt:i4>5</vt:i4>
      </vt:variant>
      <vt:variant>
        <vt:lpwstr>http://web.apis.bg/p.php?i=11203</vt:lpwstr>
      </vt:variant>
      <vt:variant>
        <vt:lpwstr/>
      </vt:variant>
      <vt:variant>
        <vt:i4>2883643</vt:i4>
      </vt:variant>
      <vt:variant>
        <vt:i4>87</vt:i4>
      </vt:variant>
      <vt:variant>
        <vt:i4>0</vt:i4>
      </vt:variant>
      <vt:variant>
        <vt:i4>5</vt:i4>
      </vt:variant>
      <vt:variant>
        <vt:lpwstr>http://www.burgas.bg/bg/notice/details/62/31038</vt:lpwstr>
      </vt:variant>
      <vt:variant>
        <vt:lpwstr/>
      </vt:variant>
      <vt:variant>
        <vt:i4>5636101</vt:i4>
      </vt:variant>
      <vt:variant>
        <vt:i4>84</vt:i4>
      </vt:variant>
      <vt:variant>
        <vt:i4>0</vt:i4>
      </vt:variant>
      <vt:variant>
        <vt:i4>5</vt:i4>
      </vt:variant>
      <vt:variant>
        <vt:lpwstr>apis://Base=NARH&amp;DocCode=41765&amp;ToPar=Art22_Al1_Pt3&amp;Type=201/</vt:lpwstr>
      </vt:variant>
      <vt:variant>
        <vt:lpwstr/>
      </vt:variant>
      <vt:variant>
        <vt:i4>5242882</vt:i4>
      </vt:variant>
      <vt:variant>
        <vt:i4>81</vt:i4>
      </vt:variant>
      <vt:variant>
        <vt:i4>0</vt:i4>
      </vt:variant>
      <vt:variant>
        <vt:i4>5</vt:i4>
      </vt:variant>
      <vt:variant>
        <vt:lpwstr>apis://Base=NARH&amp;DocCode=41765&amp;ToPar=Art54_Al1_Pt3&amp;Type=201/</vt:lpwstr>
      </vt:variant>
      <vt:variant>
        <vt:lpwstr/>
      </vt:variant>
      <vt:variant>
        <vt:i4>1245225</vt:i4>
      </vt:variant>
      <vt:variant>
        <vt:i4>78</vt:i4>
      </vt:variant>
      <vt:variant>
        <vt:i4>0</vt:i4>
      </vt:variant>
      <vt:variant>
        <vt:i4>5</vt:i4>
      </vt:variant>
      <vt:variant>
        <vt:lpwstr>apis://Base=NARH&amp;DocCode=41765&amp;ToPar=Art54_Al1&amp;Type=201/</vt:lpwstr>
      </vt:variant>
      <vt:variant>
        <vt:lpwstr/>
      </vt:variant>
      <vt:variant>
        <vt:i4>1507371</vt:i4>
      </vt:variant>
      <vt:variant>
        <vt:i4>75</vt:i4>
      </vt:variant>
      <vt:variant>
        <vt:i4>0</vt:i4>
      </vt:variant>
      <vt:variant>
        <vt:i4>5</vt:i4>
      </vt:variant>
      <vt:variant>
        <vt:lpwstr>apis://Base=NARH&amp;DocCode=41765&amp;ToPar=Art72_Al3&amp;Type=201/</vt:lpwstr>
      </vt:variant>
      <vt:variant>
        <vt:lpwstr/>
      </vt:variant>
      <vt:variant>
        <vt:i4>1376299</vt:i4>
      </vt:variant>
      <vt:variant>
        <vt:i4>72</vt:i4>
      </vt:variant>
      <vt:variant>
        <vt:i4>0</vt:i4>
      </vt:variant>
      <vt:variant>
        <vt:i4>5</vt:i4>
      </vt:variant>
      <vt:variant>
        <vt:lpwstr>apis://Base=NARH&amp;DocCode=41765&amp;ToPar=Art72_Al1&amp;Type=201/</vt:lpwstr>
      </vt:variant>
      <vt:variant>
        <vt:lpwstr/>
      </vt:variant>
      <vt:variant>
        <vt:i4>4259861</vt:i4>
      </vt:variant>
      <vt:variant>
        <vt:i4>69</vt:i4>
      </vt:variant>
      <vt:variant>
        <vt:i4>0</vt:i4>
      </vt:variant>
      <vt:variant>
        <vt:i4>5</vt:i4>
      </vt:variant>
      <vt:variant>
        <vt:lpwstr>apis://Base=NARH&amp;DocCode=2009&amp;ToPar=Art305&amp;Type=201/</vt:lpwstr>
      </vt:variant>
      <vt:variant>
        <vt:lpwstr/>
      </vt:variant>
      <vt:variant>
        <vt:i4>4522005</vt:i4>
      </vt:variant>
      <vt:variant>
        <vt:i4>66</vt:i4>
      </vt:variant>
      <vt:variant>
        <vt:i4>0</vt:i4>
      </vt:variant>
      <vt:variant>
        <vt:i4>5</vt:i4>
      </vt:variant>
      <vt:variant>
        <vt:lpwstr>apis://Base=NARH&amp;DocCode=2009&amp;ToPar=Art301&amp;Type=201/</vt:lpwstr>
      </vt:variant>
      <vt:variant>
        <vt:lpwstr/>
      </vt:variant>
      <vt:variant>
        <vt:i4>4194321</vt:i4>
      </vt:variant>
      <vt:variant>
        <vt:i4>63</vt:i4>
      </vt:variant>
      <vt:variant>
        <vt:i4>0</vt:i4>
      </vt:variant>
      <vt:variant>
        <vt:i4>5</vt:i4>
      </vt:variant>
      <vt:variant>
        <vt:lpwstr>apis://Base=NARH&amp;DocCode=2009&amp;ToPar=Art245&amp;Type=201/</vt:lpwstr>
      </vt:variant>
      <vt:variant>
        <vt:lpwstr/>
      </vt:variant>
      <vt:variant>
        <vt:i4>5111831</vt:i4>
      </vt:variant>
      <vt:variant>
        <vt:i4>60</vt:i4>
      </vt:variant>
      <vt:variant>
        <vt:i4>0</vt:i4>
      </vt:variant>
      <vt:variant>
        <vt:i4>5</vt:i4>
      </vt:variant>
      <vt:variant>
        <vt:lpwstr>apis://Base=NARH&amp;DocCode=2009&amp;ToPar=Art128&amp;Type=201/</vt:lpwstr>
      </vt:variant>
      <vt:variant>
        <vt:lpwstr/>
      </vt:variant>
      <vt:variant>
        <vt:i4>5111828</vt:i4>
      </vt:variant>
      <vt:variant>
        <vt:i4>57</vt:i4>
      </vt:variant>
      <vt:variant>
        <vt:i4>0</vt:i4>
      </vt:variant>
      <vt:variant>
        <vt:i4>5</vt:i4>
      </vt:variant>
      <vt:variant>
        <vt:lpwstr>apis://Base=NARH&amp;DocCode=2009&amp;ToPar=Art118&amp;Type=201/</vt:lpwstr>
      </vt:variant>
      <vt:variant>
        <vt:lpwstr/>
      </vt:variant>
      <vt:variant>
        <vt:i4>1507368</vt:i4>
      </vt:variant>
      <vt:variant>
        <vt:i4>54</vt:i4>
      </vt:variant>
      <vt:variant>
        <vt:i4>0</vt:i4>
      </vt:variant>
      <vt:variant>
        <vt:i4>5</vt:i4>
      </vt:variant>
      <vt:variant>
        <vt:lpwstr>apis://Base=NARH&amp;DocCode=41765&amp;ToPar=Art44_Al5&amp;Type=201/</vt:lpwstr>
      </vt:variant>
      <vt:variant>
        <vt:lpwstr/>
      </vt:variant>
      <vt:variant>
        <vt:i4>5505025</vt:i4>
      </vt:variant>
      <vt:variant>
        <vt:i4>51</vt:i4>
      </vt:variant>
      <vt:variant>
        <vt:i4>0</vt:i4>
      </vt:variant>
      <vt:variant>
        <vt:i4>5</vt:i4>
      </vt:variant>
      <vt:variant>
        <vt:lpwstr>apis://Base=NARH&amp;DocCode=2023&amp;ToPar=Art162_Al2_Pt1&amp;Type=201/</vt:lpwstr>
      </vt:variant>
      <vt:variant>
        <vt:lpwstr/>
      </vt:variant>
      <vt:variant>
        <vt:i4>5768223</vt:i4>
      </vt:variant>
      <vt:variant>
        <vt:i4>48</vt:i4>
      </vt:variant>
      <vt:variant>
        <vt:i4>0</vt:i4>
      </vt:variant>
      <vt:variant>
        <vt:i4>5</vt:i4>
      </vt:variant>
      <vt:variant>
        <vt:lpwstr>apis://Base=NARH&amp;DocCode=2003&amp;ToPar=Art353е&amp;Type=201/</vt:lpwstr>
      </vt:variant>
      <vt:variant>
        <vt:lpwstr/>
      </vt:variant>
      <vt:variant>
        <vt:i4>4587546</vt:i4>
      </vt:variant>
      <vt:variant>
        <vt:i4>45</vt:i4>
      </vt:variant>
      <vt:variant>
        <vt:i4>0</vt:i4>
      </vt:variant>
      <vt:variant>
        <vt:i4>5</vt:i4>
      </vt:variant>
      <vt:variant>
        <vt:lpwstr>apis://Base=NARH&amp;DocCode=2003&amp;ToPar=Art352&amp;Type=201/</vt:lpwstr>
      </vt:variant>
      <vt:variant>
        <vt:lpwstr/>
      </vt:variant>
      <vt:variant>
        <vt:i4>5899293</vt:i4>
      </vt:variant>
      <vt:variant>
        <vt:i4>42</vt:i4>
      </vt:variant>
      <vt:variant>
        <vt:i4>0</vt:i4>
      </vt:variant>
      <vt:variant>
        <vt:i4>5</vt:i4>
      </vt:variant>
      <vt:variant>
        <vt:lpwstr>apis://Base=NARH&amp;DocCode=2003&amp;ToPar=Art321а&amp;Type=201/</vt:lpwstr>
      </vt:variant>
      <vt:variant>
        <vt:lpwstr/>
      </vt:variant>
      <vt:variant>
        <vt:i4>4522013</vt:i4>
      </vt:variant>
      <vt:variant>
        <vt:i4>39</vt:i4>
      </vt:variant>
      <vt:variant>
        <vt:i4>0</vt:i4>
      </vt:variant>
      <vt:variant>
        <vt:i4>5</vt:i4>
      </vt:variant>
      <vt:variant>
        <vt:lpwstr>apis://Base=NARH&amp;DocCode=2003&amp;ToPar=Art321&amp;Type=201/</vt:lpwstr>
      </vt:variant>
      <vt:variant>
        <vt:lpwstr/>
      </vt:variant>
      <vt:variant>
        <vt:i4>4390943</vt:i4>
      </vt:variant>
      <vt:variant>
        <vt:i4>36</vt:i4>
      </vt:variant>
      <vt:variant>
        <vt:i4>0</vt:i4>
      </vt:variant>
      <vt:variant>
        <vt:i4>5</vt:i4>
      </vt:variant>
      <vt:variant>
        <vt:lpwstr>apis://Base=NARH&amp;DocCode=2003&amp;ToPar=Art307&amp;Type=201/</vt:lpwstr>
      </vt:variant>
      <vt:variant>
        <vt:lpwstr/>
      </vt:variant>
      <vt:variant>
        <vt:i4>4522015</vt:i4>
      </vt:variant>
      <vt:variant>
        <vt:i4>33</vt:i4>
      </vt:variant>
      <vt:variant>
        <vt:i4>0</vt:i4>
      </vt:variant>
      <vt:variant>
        <vt:i4>5</vt:i4>
      </vt:variant>
      <vt:variant>
        <vt:lpwstr>apis://Base=NARH&amp;DocCode=2003&amp;ToPar=Art301&amp;Type=201/</vt:lpwstr>
      </vt:variant>
      <vt:variant>
        <vt:lpwstr/>
      </vt:variant>
      <vt:variant>
        <vt:i4>4522009</vt:i4>
      </vt:variant>
      <vt:variant>
        <vt:i4>30</vt:i4>
      </vt:variant>
      <vt:variant>
        <vt:i4>0</vt:i4>
      </vt:variant>
      <vt:variant>
        <vt:i4>5</vt:i4>
      </vt:variant>
      <vt:variant>
        <vt:lpwstr>apis://Base=NARH&amp;DocCode=2003&amp;ToPar=Art260&amp;Type=201/</vt:lpwstr>
      </vt:variant>
      <vt:variant>
        <vt:lpwstr/>
      </vt:variant>
      <vt:variant>
        <vt:i4>4587546</vt:i4>
      </vt:variant>
      <vt:variant>
        <vt:i4>27</vt:i4>
      </vt:variant>
      <vt:variant>
        <vt:i4>0</vt:i4>
      </vt:variant>
      <vt:variant>
        <vt:i4>5</vt:i4>
      </vt:variant>
      <vt:variant>
        <vt:lpwstr>apis://Base=NARH&amp;DocCode=2003&amp;ToPar=Art253&amp;Type=201/</vt:lpwstr>
      </vt:variant>
      <vt:variant>
        <vt:lpwstr/>
      </vt:variant>
      <vt:variant>
        <vt:i4>4653082</vt:i4>
      </vt:variant>
      <vt:variant>
        <vt:i4>24</vt:i4>
      </vt:variant>
      <vt:variant>
        <vt:i4>0</vt:i4>
      </vt:variant>
      <vt:variant>
        <vt:i4>5</vt:i4>
      </vt:variant>
      <vt:variant>
        <vt:lpwstr>apis://Base=NARH&amp;DocCode=2003&amp;ToPar=Art252&amp;Type=201/</vt:lpwstr>
      </vt:variant>
      <vt:variant>
        <vt:lpwstr/>
      </vt:variant>
      <vt:variant>
        <vt:i4>4980766</vt:i4>
      </vt:variant>
      <vt:variant>
        <vt:i4>21</vt:i4>
      </vt:variant>
      <vt:variant>
        <vt:i4>0</vt:i4>
      </vt:variant>
      <vt:variant>
        <vt:i4>5</vt:i4>
      </vt:variant>
      <vt:variant>
        <vt:lpwstr>apis://Base=NARH&amp;DocCode=2003&amp;ToPar=Art219&amp;Type=201/</vt:lpwstr>
      </vt:variant>
      <vt:variant>
        <vt:lpwstr/>
      </vt:variant>
      <vt:variant>
        <vt:i4>4325406</vt:i4>
      </vt:variant>
      <vt:variant>
        <vt:i4>18</vt:i4>
      </vt:variant>
      <vt:variant>
        <vt:i4>0</vt:i4>
      </vt:variant>
      <vt:variant>
        <vt:i4>5</vt:i4>
      </vt:variant>
      <vt:variant>
        <vt:lpwstr>apis://Base=NARH&amp;DocCode=2003&amp;ToPar=Art217&amp;Type=201/</vt:lpwstr>
      </vt:variant>
      <vt:variant>
        <vt:lpwstr/>
      </vt:variant>
      <vt:variant>
        <vt:i4>4325398</vt:i4>
      </vt:variant>
      <vt:variant>
        <vt:i4>15</vt:i4>
      </vt:variant>
      <vt:variant>
        <vt:i4>0</vt:i4>
      </vt:variant>
      <vt:variant>
        <vt:i4>5</vt:i4>
      </vt:variant>
      <vt:variant>
        <vt:lpwstr>apis://Base=NARH&amp;DocCode=2003&amp;ToPar=Art194&amp;Type=201/</vt:lpwstr>
      </vt:variant>
      <vt:variant>
        <vt:lpwstr/>
      </vt:variant>
      <vt:variant>
        <vt:i4>5964822</vt:i4>
      </vt:variant>
      <vt:variant>
        <vt:i4>12</vt:i4>
      </vt:variant>
      <vt:variant>
        <vt:i4>0</vt:i4>
      </vt:variant>
      <vt:variant>
        <vt:i4>5</vt:i4>
      </vt:variant>
      <vt:variant>
        <vt:lpwstr>apis://Base=NARH&amp;DocCode=2003&amp;ToPar=Art192а&amp;Type=201/</vt:lpwstr>
      </vt:variant>
      <vt:variant>
        <vt:lpwstr/>
      </vt:variant>
      <vt:variant>
        <vt:i4>4456472</vt:i4>
      </vt:variant>
      <vt:variant>
        <vt:i4>9</vt:i4>
      </vt:variant>
      <vt:variant>
        <vt:i4>0</vt:i4>
      </vt:variant>
      <vt:variant>
        <vt:i4>5</vt:i4>
      </vt:variant>
      <vt:variant>
        <vt:lpwstr>apis://Base=NARH&amp;DocCode=2003&amp;ToPar=Art172&amp;Type=201/</vt:lpwstr>
      </vt:variant>
      <vt:variant>
        <vt:lpwstr/>
      </vt:variant>
      <vt:variant>
        <vt:i4>5243929</vt:i4>
      </vt:variant>
      <vt:variant>
        <vt:i4>6</vt:i4>
      </vt:variant>
      <vt:variant>
        <vt:i4>0</vt:i4>
      </vt:variant>
      <vt:variant>
        <vt:i4>5</vt:i4>
      </vt:variant>
      <vt:variant>
        <vt:lpwstr>apis://Base=NARH&amp;DocCode=2003&amp;ToPar=Art159г&amp;Type=201/</vt:lpwstr>
      </vt:variant>
      <vt:variant>
        <vt:lpwstr/>
      </vt:variant>
      <vt:variant>
        <vt:i4>5243930</vt:i4>
      </vt:variant>
      <vt:variant>
        <vt:i4>3</vt:i4>
      </vt:variant>
      <vt:variant>
        <vt:i4>0</vt:i4>
      </vt:variant>
      <vt:variant>
        <vt:i4>5</vt:i4>
      </vt:variant>
      <vt:variant>
        <vt:lpwstr>apis://Base=NARH&amp;DocCode=2003&amp;ToPar=Art159а&amp;Type=201/</vt:lpwstr>
      </vt:variant>
      <vt:variant>
        <vt:lpwstr/>
      </vt:variant>
      <vt:variant>
        <vt:i4>5309471</vt:i4>
      </vt:variant>
      <vt:variant>
        <vt:i4>0</vt:i4>
      </vt:variant>
      <vt:variant>
        <vt:i4>0</vt:i4>
      </vt:variant>
      <vt:variant>
        <vt:i4>5</vt:i4>
      </vt:variant>
      <vt:variant>
        <vt:lpwstr>apis://Base=NARH&amp;DocCode=2003&amp;ToPar=Art108а&amp;Type=201/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msm66</cp:lastModifiedBy>
  <cp:revision>24</cp:revision>
  <cp:lastPrinted>2020-03-23T08:10:00Z</cp:lastPrinted>
  <dcterms:created xsi:type="dcterms:W3CDTF">2018-12-30T23:11:00Z</dcterms:created>
  <dcterms:modified xsi:type="dcterms:W3CDTF">2022-09-02T04:12:00Z</dcterms:modified>
  <cp:category/>
</cp:coreProperties>
</file>