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303AF" w14:textId="655C4484" w:rsidR="0045252E" w:rsidRPr="0045252E" w:rsidRDefault="00415DD2" w:rsidP="0045252E">
      <w:pPr>
        <w:shd w:val="clear" w:color="auto" w:fill="FFFFFF"/>
        <w:jc w:val="right"/>
        <w:rPr>
          <w:rFonts w:ascii="Times New Roman" w:eastAsia="Times New Roman" w:hAnsi="Times New Roman" w:cs="Times New Roman"/>
          <w:i/>
          <w:caps/>
          <w:sz w:val="28"/>
          <w:szCs w:val="28"/>
          <w:lang w:val="bg-BG" w:eastAsia="bg-BG"/>
        </w:rPr>
      </w:pPr>
      <w:r w:rsidRPr="00415DD2">
        <w:rPr>
          <w:rFonts w:ascii="Times New Roman" w:eastAsia="Arial Unicode MS" w:hAnsi="Times New Roman" w:cs="Arial Unicode MS"/>
          <w:b/>
          <w:i/>
          <w:caps/>
          <w:color w:val="000000"/>
          <w:sz w:val="28"/>
          <w:szCs w:val="28"/>
          <w:lang w:val="bg-BG" w:eastAsia="bg-BG"/>
        </w:rPr>
        <w:t xml:space="preserve">   ОДОБРИЛ</w:t>
      </w:r>
    </w:p>
    <w:p w14:paraId="673C1A94" w14:textId="73508049" w:rsidR="0045252E" w:rsidRPr="0048187A" w:rsidRDefault="0048187A" w:rsidP="0045252E">
      <w:pPr>
        <w:shd w:val="clear" w:color="auto" w:fill="FFFFFF"/>
        <w:spacing w:after="0" w:line="240" w:lineRule="auto"/>
        <w:jc w:val="right"/>
        <w:rPr>
          <w:rFonts w:ascii="Times New Roman" w:eastAsia="Times New Roman" w:hAnsi="Times New Roman" w:cs="Times New Roman"/>
          <w:i/>
          <w:caps/>
          <w:sz w:val="28"/>
          <w:szCs w:val="28"/>
          <w:lang w:val="bg-BG" w:eastAsia="bg-BG"/>
        </w:rPr>
      </w:pPr>
      <w:r w:rsidRPr="0048187A">
        <w:rPr>
          <w:rFonts w:ascii="Times New Roman" w:eastAsia="Times New Roman" w:hAnsi="Times New Roman" w:cs="Times New Roman"/>
          <w:i/>
          <w:caps/>
          <w:sz w:val="28"/>
          <w:szCs w:val="28"/>
          <w:lang w:val="bg-BG" w:eastAsia="bg-BG"/>
        </w:rPr>
        <w:t>Николай ангелов</w:t>
      </w:r>
    </w:p>
    <w:p w14:paraId="6CA439F6" w14:textId="72565C57" w:rsidR="0048187A" w:rsidRPr="0045252E" w:rsidRDefault="0048187A" w:rsidP="0045252E">
      <w:pPr>
        <w:shd w:val="clear" w:color="auto" w:fill="FFFFFF"/>
        <w:spacing w:after="0" w:line="240" w:lineRule="auto"/>
        <w:jc w:val="right"/>
        <w:rPr>
          <w:rFonts w:ascii="Times New Roman" w:eastAsia="Times New Roman" w:hAnsi="Times New Roman" w:cs="Times New Roman"/>
          <w:i/>
          <w:caps/>
          <w:sz w:val="28"/>
          <w:szCs w:val="28"/>
          <w:lang w:val="bg-BG" w:eastAsia="bg-BG"/>
        </w:rPr>
      </w:pPr>
      <w:r>
        <w:rPr>
          <w:rFonts w:ascii="Times New Roman" w:eastAsia="Times New Roman" w:hAnsi="Times New Roman" w:cs="Times New Roman"/>
          <w:i/>
          <w:caps/>
          <w:sz w:val="28"/>
          <w:szCs w:val="28"/>
          <w:lang w:val="bg-BG" w:eastAsia="bg-BG"/>
        </w:rPr>
        <w:t>кмет на обЩИНА БАЛЧИК</w:t>
      </w:r>
    </w:p>
    <w:p w14:paraId="07D48094" w14:textId="77777777" w:rsidR="0045252E" w:rsidRPr="0045252E" w:rsidRDefault="0045252E" w:rsidP="0045252E">
      <w:pPr>
        <w:shd w:val="clear" w:color="auto" w:fill="FFFFFF"/>
        <w:spacing w:after="0" w:line="240" w:lineRule="auto"/>
        <w:jc w:val="center"/>
        <w:rPr>
          <w:rFonts w:ascii="Times New Roman" w:eastAsia="Times New Roman" w:hAnsi="Times New Roman" w:cs="Times New Roman"/>
          <w:i/>
          <w:caps/>
          <w:sz w:val="28"/>
          <w:szCs w:val="28"/>
          <w:lang w:val="bg-BG" w:eastAsia="bg-BG"/>
        </w:rPr>
      </w:pPr>
    </w:p>
    <w:p w14:paraId="1794EDD6" w14:textId="7E5554F3" w:rsidR="00415DD2" w:rsidRPr="00415DD2" w:rsidRDefault="00415DD2" w:rsidP="00A34A75">
      <w:pPr>
        <w:shd w:val="clear" w:color="auto" w:fill="FFFFFF"/>
        <w:spacing w:after="0" w:line="240" w:lineRule="auto"/>
        <w:jc w:val="right"/>
        <w:rPr>
          <w:rFonts w:ascii="Times New Roman" w:eastAsia="Arial Unicode MS" w:hAnsi="Times New Roman" w:cs="Arial Unicode MS"/>
          <w:b/>
          <w:i/>
          <w:caps/>
          <w:color w:val="000000"/>
          <w:sz w:val="28"/>
          <w:szCs w:val="28"/>
          <w:lang w:val="bg-BG" w:eastAsia="bg-BG"/>
        </w:rPr>
      </w:pPr>
    </w:p>
    <w:p w14:paraId="4774F49F" w14:textId="77777777" w:rsidR="00415DD2" w:rsidRPr="00415DD2" w:rsidRDefault="00415DD2" w:rsidP="00A34A75">
      <w:pPr>
        <w:shd w:val="clear" w:color="auto" w:fill="FFFFFF"/>
        <w:spacing w:after="0" w:line="240" w:lineRule="auto"/>
        <w:jc w:val="right"/>
        <w:rPr>
          <w:rFonts w:ascii="Times New Roman" w:eastAsia="Arial Unicode MS" w:hAnsi="Times New Roman" w:cs="Arial Unicode MS"/>
          <w:b/>
          <w:i/>
          <w:caps/>
          <w:color w:val="000000"/>
          <w:sz w:val="28"/>
          <w:szCs w:val="28"/>
          <w:lang w:val="bg-BG" w:eastAsia="bg-BG"/>
        </w:rPr>
      </w:pPr>
    </w:p>
    <w:p w14:paraId="6CD95558" w14:textId="77777777" w:rsidR="00415DD2" w:rsidRPr="00415DD2" w:rsidRDefault="00415DD2" w:rsidP="00A34A75">
      <w:pPr>
        <w:shd w:val="clear" w:color="auto" w:fill="FFFFFF"/>
        <w:spacing w:after="0" w:line="240" w:lineRule="auto"/>
        <w:jc w:val="right"/>
        <w:rPr>
          <w:rFonts w:ascii="Times New Roman" w:eastAsia="Arial Unicode MS" w:hAnsi="Times New Roman" w:cs="Arial Unicode MS"/>
          <w:b/>
          <w:i/>
          <w:caps/>
          <w:color w:val="000000"/>
          <w:sz w:val="28"/>
          <w:szCs w:val="28"/>
          <w:lang w:val="bg-BG" w:eastAsia="bg-BG"/>
        </w:rPr>
      </w:pPr>
    </w:p>
    <w:p w14:paraId="68AC0C26" w14:textId="77777777" w:rsidR="00415DD2" w:rsidRPr="0045252E"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p>
    <w:p w14:paraId="2B5AFF53" w14:textId="77777777" w:rsidR="00415DD2" w:rsidRPr="00415DD2"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p>
    <w:p w14:paraId="5D01CDBF" w14:textId="77777777" w:rsidR="00415DD2" w:rsidRPr="00415DD2"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p>
    <w:p w14:paraId="293EF3E0" w14:textId="77777777" w:rsidR="00415DD2" w:rsidRPr="00415DD2"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p>
    <w:p w14:paraId="6F1EA9E5" w14:textId="77777777" w:rsidR="00415DD2" w:rsidRPr="00415DD2" w:rsidRDefault="00415DD2" w:rsidP="00A34A75">
      <w:pPr>
        <w:shd w:val="clear" w:color="auto" w:fill="FFFFFF"/>
        <w:spacing w:after="0" w:line="240" w:lineRule="auto"/>
        <w:jc w:val="center"/>
        <w:rPr>
          <w:rFonts w:ascii="Times New Roman" w:eastAsia="Arial Unicode MS" w:hAnsi="Times New Roman" w:cs="Arial Unicode MS"/>
          <w:b/>
          <w:caps/>
          <w:color w:val="000000"/>
          <w:sz w:val="28"/>
          <w:szCs w:val="28"/>
          <w:lang w:val="bg-BG" w:eastAsia="bg-BG"/>
        </w:rPr>
      </w:pPr>
      <w:r w:rsidRPr="00415DD2">
        <w:rPr>
          <w:rFonts w:ascii="Times New Roman" w:eastAsia="Arial Unicode MS" w:hAnsi="Times New Roman" w:cs="Arial Unicode MS"/>
          <w:b/>
          <w:caps/>
          <w:color w:val="000000"/>
          <w:sz w:val="28"/>
          <w:szCs w:val="28"/>
          <w:lang w:val="bg-BG" w:eastAsia="bg-BG"/>
        </w:rPr>
        <w:t xml:space="preserve"> ДОКУМЕНТАЦИЯ</w:t>
      </w:r>
    </w:p>
    <w:p w14:paraId="0668A803" w14:textId="77777777" w:rsidR="00415DD2" w:rsidRPr="0045252E"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p>
    <w:p w14:paraId="78022B44" w14:textId="77777777" w:rsidR="00415DD2" w:rsidRPr="0045252E"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r w:rsidRPr="00415DD2">
        <w:rPr>
          <w:rFonts w:ascii="Times New Roman" w:eastAsia="Arial Unicode MS" w:hAnsi="Times New Roman" w:cs="Arial Unicode MS"/>
          <w:i/>
          <w:caps/>
          <w:color w:val="000000"/>
          <w:sz w:val="28"/>
          <w:szCs w:val="28"/>
          <w:lang w:val="bg-BG" w:eastAsia="bg-BG"/>
        </w:rPr>
        <w:t xml:space="preserve">ЗА УЧАСТИЕ В публично състезание ЗА ВЪЗЛАГАНЕ НА ОБЩЕСТВЕНА ПОРЪЧКА С ПРЕДМЕТ: </w:t>
      </w:r>
    </w:p>
    <w:p w14:paraId="0642C80B" w14:textId="77777777" w:rsidR="00415DD2" w:rsidRPr="00415DD2" w:rsidRDefault="00415DD2" w:rsidP="00A34A75">
      <w:pPr>
        <w:shd w:val="clear" w:color="auto" w:fill="FFFFFF"/>
        <w:spacing w:after="0" w:line="240" w:lineRule="auto"/>
        <w:jc w:val="center"/>
        <w:rPr>
          <w:rFonts w:ascii="Times New Roman" w:eastAsia="Arial Unicode MS" w:hAnsi="Times New Roman" w:cs="Arial Unicode MS"/>
          <w:i/>
          <w:caps/>
          <w:color w:val="000000"/>
          <w:sz w:val="28"/>
          <w:szCs w:val="28"/>
          <w:lang w:val="bg-BG" w:eastAsia="bg-BG"/>
        </w:rPr>
      </w:pPr>
    </w:p>
    <w:p w14:paraId="4B00F6AF" w14:textId="0E4A0F3F" w:rsidR="00415DD2" w:rsidRPr="00415DD2" w:rsidRDefault="00415DD2" w:rsidP="00A34A75">
      <w:pPr>
        <w:shd w:val="clear" w:color="auto" w:fill="FFFFFF"/>
        <w:spacing w:after="0" w:line="240" w:lineRule="auto"/>
        <w:jc w:val="center"/>
        <w:rPr>
          <w:rFonts w:ascii="Times New Roman" w:eastAsia="Arial Unicode MS" w:hAnsi="Times New Roman" w:cs="Arial Unicode MS"/>
          <w:b/>
          <w:i/>
          <w:color w:val="000000"/>
          <w:sz w:val="28"/>
          <w:szCs w:val="28"/>
          <w:lang w:val="bg-BG" w:eastAsia="bg-BG"/>
        </w:rPr>
      </w:pPr>
      <w:r w:rsidRPr="00415DD2">
        <w:rPr>
          <w:rFonts w:ascii="Times New Roman" w:eastAsia="Arial Unicode MS" w:hAnsi="Times New Roman" w:cs="Arial Unicode MS"/>
          <w:b/>
          <w:i/>
          <w:color w:val="000000"/>
          <w:sz w:val="28"/>
          <w:szCs w:val="28"/>
          <w:lang w:val="bg-BG" w:eastAsia="bg-BG"/>
        </w:rPr>
        <w:t xml:space="preserve">„Доставка на </w:t>
      </w:r>
      <w:r w:rsidR="000C2D8D">
        <w:rPr>
          <w:rFonts w:ascii="Times New Roman" w:eastAsia="Arial Unicode MS" w:hAnsi="Times New Roman" w:cs="Arial Unicode MS"/>
          <w:b/>
          <w:i/>
          <w:color w:val="000000"/>
          <w:sz w:val="28"/>
          <w:szCs w:val="28"/>
          <w:lang w:val="bg-BG" w:eastAsia="bg-BG"/>
        </w:rPr>
        <w:t xml:space="preserve">нов </w:t>
      </w:r>
      <w:r w:rsidRPr="00415DD2">
        <w:rPr>
          <w:rFonts w:ascii="Times New Roman" w:eastAsia="Arial Unicode MS" w:hAnsi="Times New Roman" w:cs="Arial Unicode MS"/>
          <w:b/>
          <w:i/>
          <w:color w:val="000000"/>
          <w:sz w:val="28"/>
          <w:szCs w:val="28"/>
          <w:lang w:val="bg-BG" w:eastAsia="bg-BG"/>
        </w:rPr>
        <w:t xml:space="preserve">електрически автомобил за нуждите на </w:t>
      </w:r>
      <w:r w:rsidR="000151E5">
        <w:rPr>
          <w:rFonts w:ascii="Times New Roman" w:eastAsia="Arial Unicode MS" w:hAnsi="Times New Roman" w:cs="Arial Unicode MS"/>
          <w:b/>
          <w:i/>
          <w:color w:val="000000"/>
          <w:sz w:val="28"/>
          <w:szCs w:val="28"/>
          <w:lang w:val="bg-BG" w:eastAsia="bg-BG"/>
        </w:rPr>
        <w:t>О</w:t>
      </w:r>
      <w:r w:rsidR="0048187A">
        <w:rPr>
          <w:rFonts w:ascii="Times New Roman" w:eastAsia="Arial Unicode MS" w:hAnsi="Times New Roman" w:cs="Arial Unicode MS"/>
          <w:b/>
          <w:i/>
          <w:color w:val="000000"/>
          <w:sz w:val="28"/>
          <w:szCs w:val="28"/>
          <w:lang w:val="bg-BG" w:eastAsia="bg-BG"/>
        </w:rPr>
        <w:t>бщина Балчик</w:t>
      </w:r>
      <w:r w:rsidRPr="00415DD2">
        <w:rPr>
          <w:rFonts w:ascii="Times New Roman" w:eastAsia="Arial Unicode MS" w:hAnsi="Times New Roman" w:cs="Arial Unicode MS"/>
          <w:b/>
          <w:i/>
          <w:color w:val="000000"/>
          <w:sz w:val="28"/>
          <w:szCs w:val="28"/>
          <w:lang w:val="bg-BG" w:eastAsia="bg-BG"/>
        </w:rPr>
        <w:t>”</w:t>
      </w:r>
    </w:p>
    <w:p w14:paraId="7F046340" w14:textId="77777777" w:rsidR="00415DD2" w:rsidRPr="000C2D8D" w:rsidRDefault="00415DD2" w:rsidP="00A34A75">
      <w:pPr>
        <w:shd w:val="clear" w:color="auto" w:fill="FFFFFF"/>
        <w:spacing w:after="0" w:line="240" w:lineRule="auto"/>
        <w:jc w:val="center"/>
        <w:rPr>
          <w:rFonts w:ascii="Hebar" w:eastAsia="Arial Unicode MS" w:hAnsi="Hebar" w:cs="Arial Unicode MS"/>
          <w:i/>
          <w:caps/>
          <w:color w:val="000000"/>
          <w:sz w:val="28"/>
          <w:szCs w:val="28"/>
          <w:lang w:val="bg-BG" w:eastAsia="bg-BG"/>
        </w:rPr>
      </w:pPr>
    </w:p>
    <w:p w14:paraId="6660799F" w14:textId="77777777" w:rsidR="00415DD2" w:rsidRPr="000C2D8D" w:rsidRDefault="00415DD2" w:rsidP="00A34A75">
      <w:pPr>
        <w:shd w:val="clear" w:color="auto" w:fill="FFFFFF"/>
        <w:spacing w:after="0" w:line="240" w:lineRule="auto"/>
        <w:jc w:val="right"/>
        <w:rPr>
          <w:rFonts w:ascii="Arial Unicode MS" w:eastAsia="Arial Unicode MS" w:hAnsi="Arial Unicode MS" w:cs="Arial Unicode MS"/>
          <w:i/>
          <w:caps/>
          <w:color w:val="000000"/>
          <w:sz w:val="28"/>
          <w:szCs w:val="28"/>
          <w:lang w:val="bg-BG" w:eastAsia="bg-BG"/>
        </w:rPr>
      </w:pPr>
    </w:p>
    <w:p w14:paraId="1E26ADD8" w14:textId="77777777" w:rsidR="00415DD2" w:rsidRPr="00415DD2" w:rsidRDefault="00415DD2" w:rsidP="00A34A75">
      <w:pPr>
        <w:shd w:val="clear" w:color="auto" w:fill="FFFFFF"/>
        <w:spacing w:after="0" w:line="240" w:lineRule="auto"/>
        <w:jc w:val="right"/>
        <w:rPr>
          <w:rFonts w:ascii="Arial Unicode MS" w:eastAsia="Arial Unicode MS" w:hAnsi="Arial Unicode MS" w:cs="Arial Unicode MS"/>
          <w:i/>
          <w:caps/>
          <w:color w:val="000000"/>
          <w:sz w:val="28"/>
          <w:szCs w:val="28"/>
          <w:lang w:val="bg-BG" w:eastAsia="bg-BG"/>
        </w:rPr>
      </w:pPr>
    </w:p>
    <w:p w14:paraId="4CE7EC38" w14:textId="77777777" w:rsidR="00415DD2" w:rsidRPr="00415DD2" w:rsidRDefault="00415DD2" w:rsidP="00A34A75">
      <w:pPr>
        <w:shd w:val="clear" w:color="auto" w:fill="FFFFFF"/>
        <w:spacing w:after="0" w:line="240" w:lineRule="auto"/>
        <w:jc w:val="right"/>
        <w:rPr>
          <w:rFonts w:ascii="Arial Unicode MS" w:eastAsia="Arial Unicode MS" w:hAnsi="Arial Unicode MS" w:cs="Arial Unicode MS"/>
          <w:i/>
          <w:caps/>
          <w:color w:val="000000"/>
          <w:sz w:val="28"/>
          <w:szCs w:val="28"/>
          <w:lang w:val="bg-BG" w:eastAsia="bg-BG"/>
        </w:rPr>
      </w:pPr>
    </w:p>
    <w:p w14:paraId="785DF562" w14:textId="77777777" w:rsidR="00415DD2" w:rsidRPr="00415DD2" w:rsidRDefault="00415DD2" w:rsidP="00A34A75">
      <w:pPr>
        <w:shd w:val="clear" w:color="auto" w:fill="FFFFFF"/>
        <w:spacing w:after="0" w:line="240" w:lineRule="auto"/>
        <w:jc w:val="right"/>
        <w:rPr>
          <w:rFonts w:ascii="Arial Unicode MS" w:eastAsia="Arial Unicode MS" w:hAnsi="Arial Unicode MS" w:cs="Arial Unicode MS"/>
          <w:i/>
          <w:caps/>
          <w:color w:val="000000"/>
          <w:sz w:val="24"/>
          <w:szCs w:val="20"/>
          <w:lang w:val="bg-BG" w:eastAsia="bg-BG"/>
        </w:rPr>
      </w:pPr>
    </w:p>
    <w:p w14:paraId="479BB706" w14:textId="77777777" w:rsidR="00415DD2" w:rsidRPr="00415DD2" w:rsidRDefault="00415DD2" w:rsidP="00A34A75">
      <w:pPr>
        <w:spacing w:after="0" w:line="240" w:lineRule="auto"/>
        <w:jc w:val="center"/>
        <w:rPr>
          <w:rFonts w:ascii="Times New Roman" w:eastAsia="Arial Unicode MS" w:hAnsi="Times New Roman" w:cs="Arial Unicode MS"/>
          <w:color w:val="000000"/>
          <w:sz w:val="32"/>
          <w:szCs w:val="32"/>
          <w:lang w:val="bg-BG" w:eastAsia="bg-BG"/>
        </w:rPr>
      </w:pPr>
    </w:p>
    <w:p w14:paraId="3BC935ED" w14:textId="77777777" w:rsidR="00415DD2" w:rsidRPr="00415DD2" w:rsidRDefault="00415DD2" w:rsidP="00A34A75">
      <w:pPr>
        <w:spacing w:after="0" w:line="240" w:lineRule="auto"/>
        <w:jc w:val="center"/>
        <w:rPr>
          <w:rFonts w:ascii="Times New Roman" w:eastAsia="Arial Unicode MS" w:hAnsi="Times New Roman" w:cs="Arial Unicode MS"/>
          <w:color w:val="000000"/>
          <w:sz w:val="32"/>
          <w:szCs w:val="32"/>
          <w:lang w:val="bg-BG" w:eastAsia="bg-BG"/>
        </w:rPr>
      </w:pPr>
    </w:p>
    <w:p w14:paraId="31268949" w14:textId="27E1A15C" w:rsidR="00415DD2" w:rsidRPr="00415DD2" w:rsidRDefault="00415DD2" w:rsidP="00A34A75">
      <w:pPr>
        <w:spacing w:after="0" w:line="240" w:lineRule="auto"/>
        <w:jc w:val="center"/>
        <w:rPr>
          <w:rFonts w:ascii="Times New Roman" w:eastAsia="Arial Unicode MS" w:hAnsi="Times New Roman" w:cs="Arial Unicode MS"/>
          <w:b/>
          <w:color w:val="000000"/>
          <w:sz w:val="24"/>
          <w:szCs w:val="24"/>
          <w:lang w:val="bg-BG" w:eastAsia="bg-BG"/>
        </w:rPr>
      </w:pPr>
      <w:r w:rsidRPr="00415DD2">
        <w:rPr>
          <w:rFonts w:ascii="Times New Roman" w:eastAsia="Arial Unicode MS" w:hAnsi="Times New Roman" w:cs="Arial Unicode MS"/>
          <w:i/>
          <w:color w:val="000000"/>
          <w:sz w:val="32"/>
          <w:szCs w:val="32"/>
          <w:lang w:val="bg-BG" w:eastAsia="bg-BG"/>
        </w:rPr>
        <w:t xml:space="preserve">[•] </w:t>
      </w:r>
      <w:r w:rsidRPr="00415DD2">
        <w:rPr>
          <w:rFonts w:ascii="Times New Roman" w:eastAsia="Arial Unicode MS" w:hAnsi="Times New Roman" w:cs="Arial Unicode MS"/>
          <w:color w:val="000000"/>
          <w:sz w:val="32"/>
          <w:szCs w:val="32"/>
          <w:lang w:val="bg-BG" w:eastAsia="bg-BG"/>
        </w:rPr>
        <w:t xml:space="preserve"> 202</w:t>
      </w:r>
      <w:r w:rsidR="000C2D8D" w:rsidRPr="0045252E">
        <w:rPr>
          <w:rFonts w:ascii="Times New Roman" w:eastAsia="Arial Unicode MS" w:hAnsi="Times New Roman" w:cs="Arial Unicode MS"/>
          <w:color w:val="000000"/>
          <w:sz w:val="32"/>
          <w:szCs w:val="32"/>
          <w:lang w:val="bg-BG" w:eastAsia="bg-BG"/>
        </w:rPr>
        <w:t>2</w:t>
      </w:r>
      <w:r w:rsidRPr="00415DD2">
        <w:rPr>
          <w:rFonts w:ascii="Times New Roman" w:eastAsia="Arial Unicode MS" w:hAnsi="Times New Roman" w:cs="Arial Unicode MS"/>
          <w:color w:val="000000"/>
          <w:sz w:val="32"/>
          <w:szCs w:val="32"/>
          <w:lang w:val="bg-BG" w:eastAsia="bg-BG"/>
        </w:rPr>
        <w:t xml:space="preserve"> г.</w:t>
      </w:r>
      <w:r w:rsidRPr="00415DD2">
        <w:rPr>
          <w:rFonts w:ascii="Times New Roman" w:eastAsia="Arial Unicode MS" w:hAnsi="Times New Roman" w:cs="Arial Unicode MS"/>
          <w:color w:val="000000"/>
          <w:sz w:val="32"/>
          <w:szCs w:val="32"/>
          <w:lang w:val="bg-BG" w:eastAsia="bg-BG"/>
        </w:rPr>
        <w:br w:type="page"/>
      </w:r>
      <w:r w:rsidRPr="00415DD2">
        <w:rPr>
          <w:rFonts w:ascii="Times New Roman" w:eastAsia="Arial Unicode MS" w:hAnsi="Times New Roman" w:cs="Arial Unicode MS"/>
          <w:b/>
          <w:color w:val="000000"/>
          <w:sz w:val="24"/>
          <w:szCs w:val="24"/>
          <w:lang w:val="bg-BG" w:eastAsia="bg-BG"/>
        </w:rPr>
        <w:lastRenderedPageBreak/>
        <w:t>Съдържание:</w:t>
      </w:r>
    </w:p>
    <w:p w14:paraId="2E6D743C" w14:textId="77777777" w:rsidR="00415DD2" w:rsidRPr="00415DD2" w:rsidRDefault="00415DD2" w:rsidP="00A34A75">
      <w:pPr>
        <w:spacing w:after="0" w:line="240" w:lineRule="auto"/>
        <w:ind w:firstLine="567"/>
        <w:jc w:val="center"/>
        <w:rPr>
          <w:rFonts w:ascii="Times New Roman" w:eastAsia="Arial Unicode MS" w:hAnsi="Times New Roman" w:cs="Arial Unicode MS"/>
          <w:b/>
          <w:color w:val="000000"/>
          <w:sz w:val="24"/>
          <w:szCs w:val="24"/>
          <w:lang w:val="bg-BG" w:eastAsia="bg-BG"/>
        </w:rPr>
      </w:pPr>
    </w:p>
    <w:p w14:paraId="3810FCE9" w14:textId="77777777" w:rsidR="00415DD2" w:rsidRPr="00415DD2" w:rsidRDefault="00415DD2" w:rsidP="00A34A75">
      <w:pPr>
        <w:spacing w:after="0" w:line="240" w:lineRule="auto"/>
        <w:ind w:firstLine="567"/>
        <w:rPr>
          <w:rFonts w:ascii="Times New Roman" w:eastAsia="Arial Unicode MS" w:hAnsi="Times New Roman" w:cs="Arial Unicode MS"/>
          <w:color w:val="000000"/>
          <w:sz w:val="24"/>
          <w:szCs w:val="24"/>
          <w:lang w:val="bg-BG" w:eastAsia="bg-BG"/>
        </w:rPr>
      </w:pPr>
      <w:r w:rsidRPr="00415DD2">
        <w:rPr>
          <w:rFonts w:ascii="Times New Roman" w:eastAsia="Arial Unicode MS" w:hAnsi="Times New Roman" w:cs="Arial Unicode MS"/>
          <w:color w:val="000000"/>
          <w:sz w:val="24"/>
          <w:szCs w:val="24"/>
          <w:lang w:val="bg-BG" w:eastAsia="bg-BG"/>
        </w:rPr>
        <w:t>1. Указания за изготвяне на офертите</w:t>
      </w:r>
    </w:p>
    <w:p w14:paraId="7EC34BAF" w14:textId="47E6E1B6" w:rsidR="00415DD2" w:rsidRPr="00415DD2" w:rsidRDefault="00415DD2" w:rsidP="00A34A75">
      <w:pPr>
        <w:spacing w:after="0" w:line="240" w:lineRule="auto"/>
        <w:ind w:firstLine="567"/>
        <w:rPr>
          <w:rFonts w:ascii="Times New Roman" w:eastAsia="Arial Unicode MS" w:hAnsi="Times New Roman" w:cs="Arial Unicode MS"/>
          <w:color w:val="000000"/>
          <w:sz w:val="24"/>
          <w:szCs w:val="24"/>
          <w:lang w:val="bg-BG" w:eastAsia="bg-BG"/>
        </w:rPr>
      </w:pPr>
      <w:r w:rsidRPr="00415DD2">
        <w:rPr>
          <w:rFonts w:ascii="Times New Roman" w:eastAsia="Arial Unicode MS" w:hAnsi="Times New Roman" w:cs="Arial Unicode MS"/>
          <w:color w:val="000000"/>
          <w:sz w:val="24"/>
          <w:szCs w:val="24"/>
          <w:lang w:val="bg-BG" w:eastAsia="bg-BG"/>
        </w:rPr>
        <w:t xml:space="preserve">2. Техническа спецификация </w:t>
      </w:r>
      <w:r w:rsidRPr="000C2D8D">
        <w:rPr>
          <w:rFonts w:ascii="Times New Roman" w:eastAsia="Arial Unicode MS" w:hAnsi="Times New Roman" w:cs="Arial Unicode MS"/>
          <w:i/>
          <w:iCs/>
          <w:color w:val="000000"/>
          <w:sz w:val="24"/>
          <w:szCs w:val="24"/>
          <w:lang w:val="bg-BG" w:eastAsia="bg-BG"/>
        </w:rPr>
        <w:t>(</w:t>
      </w:r>
      <w:r w:rsidR="000C2D8D" w:rsidRPr="000C2D8D">
        <w:rPr>
          <w:rFonts w:ascii="Times New Roman" w:eastAsia="Arial Unicode MS" w:hAnsi="Times New Roman" w:cs="Arial Unicode MS"/>
          <w:i/>
          <w:iCs/>
          <w:color w:val="000000"/>
          <w:sz w:val="24"/>
          <w:szCs w:val="24"/>
          <w:lang w:val="bg-BG" w:eastAsia="bg-BG"/>
        </w:rPr>
        <w:t>отделен файл</w:t>
      </w:r>
      <w:r w:rsidRPr="00415DD2">
        <w:rPr>
          <w:rFonts w:ascii="Times New Roman" w:eastAsia="Arial Unicode MS" w:hAnsi="Times New Roman" w:cs="Arial Unicode MS"/>
          <w:color w:val="000000"/>
          <w:sz w:val="24"/>
          <w:szCs w:val="24"/>
          <w:lang w:val="bg-BG" w:eastAsia="bg-BG"/>
        </w:rPr>
        <w:t xml:space="preserve">) </w:t>
      </w:r>
    </w:p>
    <w:p w14:paraId="253B7EFF" w14:textId="35AB7A37" w:rsidR="00415DD2" w:rsidRPr="00415DD2" w:rsidRDefault="00415DD2" w:rsidP="00A34A75">
      <w:pPr>
        <w:spacing w:after="0" w:line="240" w:lineRule="auto"/>
        <w:ind w:firstLine="567"/>
        <w:rPr>
          <w:rFonts w:ascii="Times New Roman" w:eastAsia="Arial Unicode MS" w:hAnsi="Times New Roman" w:cs="Arial Unicode MS"/>
          <w:color w:val="000000"/>
          <w:sz w:val="24"/>
          <w:szCs w:val="24"/>
          <w:lang w:val="bg-BG" w:eastAsia="bg-BG"/>
        </w:rPr>
      </w:pPr>
      <w:r w:rsidRPr="00415DD2">
        <w:rPr>
          <w:rFonts w:ascii="Times New Roman" w:eastAsia="Arial Unicode MS" w:hAnsi="Times New Roman" w:cs="Arial Unicode MS"/>
          <w:color w:val="000000"/>
          <w:sz w:val="24"/>
          <w:szCs w:val="24"/>
          <w:lang w:val="bg-BG" w:eastAsia="bg-BG"/>
        </w:rPr>
        <w:t xml:space="preserve">3. Проект на договор </w:t>
      </w:r>
      <w:r w:rsidR="004D7DE4" w:rsidRPr="000C2D8D">
        <w:rPr>
          <w:rFonts w:ascii="Times New Roman" w:eastAsia="Arial Unicode MS" w:hAnsi="Times New Roman" w:cs="Arial Unicode MS"/>
          <w:i/>
          <w:iCs/>
          <w:color w:val="000000"/>
          <w:sz w:val="24"/>
          <w:szCs w:val="24"/>
          <w:lang w:val="bg-BG" w:eastAsia="bg-BG"/>
        </w:rPr>
        <w:t>(</w:t>
      </w:r>
      <w:r w:rsidR="000C2D8D" w:rsidRPr="000C2D8D">
        <w:rPr>
          <w:rFonts w:ascii="Times New Roman" w:eastAsia="Arial Unicode MS" w:hAnsi="Times New Roman" w:cs="Arial Unicode MS"/>
          <w:i/>
          <w:iCs/>
          <w:color w:val="000000"/>
          <w:sz w:val="24"/>
          <w:szCs w:val="24"/>
          <w:lang w:val="bg-BG" w:eastAsia="bg-BG"/>
        </w:rPr>
        <w:t>отделен файл)</w:t>
      </w:r>
    </w:p>
    <w:p w14:paraId="7683D161" w14:textId="77777777" w:rsidR="00415DD2" w:rsidRPr="00415DD2" w:rsidRDefault="00415DD2" w:rsidP="00A34A75">
      <w:pPr>
        <w:spacing w:after="0" w:line="240" w:lineRule="auto"/>
        <w:ind w:firstLine="567"/>
        <w:rPr>
          <w:rFonts w:ascii="Times New Roman" w:eastAsia="Arial Unicode MS" w:hAnsi="Times New Roman" w:cs="Arial Unicode MS"/>
          <w:color w:val="000000"/>
          <w:sz w:val="24"/>
          <w:szCs w:val="24"/>
          <w:lang w:val="bg-BG" w:eastAsia="bg-BG"/>
        </w:rPr>
      </w:pPr>
      <w:r w:rsidRPr="00415DD2">
        <w:rPr>
          <w:rFonts w:ascii="Times New Roman" w:eastAsia="Arial Unicode MS" w:hAnsi="Times New Roman" w:cs="Arial Unicode MS"/>
          <w:color w:val="000000"/>
          <w:sz w:val="24"/>
          <w:szCs w:val="24"/>
          <w:lang w:val="bg-BG" w:eastAsia="bg-BG"/>
        </w:rPr>
        <w:t>4. Образци:</w:t>
      </w:r>
    </w:p>
    <w:p w14:paraId="5501E43F" w14:textId="68205CDC" w:rsidR="00415DD2" w:rsidRPr="00D46A86" w:rsidRDefault="00415DD2" w:rsidP="00A34A75">
      <w:pPr>
        <w:spacing w:after="0" w:line="240" w:lineRule="auto"/>
        <w:ind w:firstLine="567"/>
        <w:rPr>
          <w:rFonts w:ascii="Times New Roman" w:eastAsia="Arial Unicode MS" w:hAnsi="Times New Roman" w:cs="Arial Unicode MS"/>
          <w:color w:val="000000"/>
          <w:sz w:val="24"/>
          <w:szCs w:val="24"/>
          <w:lang w:val="bg-BG" w:eastAsia="bg-BG"/>
        </w:rPr>
      </w:pPr>
      <w:r w:rsidRPr="00415DD2">
        <w:rPr>
          <w:rFonts w:ascii="Times New Roman" w:eastAsia="Arial Unicode MS" w:hAnsi="Times New Roman" w:cs="Arial Unicode MS"/>
          <w:color w:val="000000"/>
          <w:sz w:val="24"/>
          <w:szCs w:val="24"/>
          <w:lang w:val="bg-BG" w:eastAsia="bg-BG"/>
        </w:rPr>
        <w:t xml:space="preserve">Образец № </w:t>
      </w:r>
      <w:r w:rsidR="000C2D8D" w:rsidRPr="000C2D8D">
        <w:rPr>
          <w:rFonts w:ascii="Times New Roman" w:eastAsia="Arial Unicode MS" w:hAnsi="Times New Roman" w:cs="Arial Unicode MS"/>
          <w:color w:val="000000"/>
          <w:sz w:val="24"/>
          <w:szCs w:val="24"/>
          <w:lang w:val="bg-BG" w:eastAsia="bg-BG"/>
        </w:rPr>
        <w:t>1</w:t>
      </w:r>
      <w:r w:rsidRPr="00415DD2">
        <w:rPr>
          <w:rFonts w:ascii="Times New Roman" w:eastAsia="Arial Unicode MS" w:hAnsi="Times New Roman" w:cs="Arial Unicode MS"/>
          <w:color w:val="000000"/>
          <w:sz w:val="24"/>
          <w:szCs w:val="24"/>
          <w:lang w:val="bg-BG" w:eastAsia="bg-BG"/>
        </w:rPr>
        <w:t xml:space="preserve"> </w:t>
      </w:r>
      <w:r w:rsidR="00242A73" w:rsidRPr="00D46A86">
        <w:rPr>
          <w:rFonts w:ascii="Times New Roman" w:eastAsia="Arial Unicode MS" w:hAnsi="Times New Roman" w:cs="Arial Unicode MS"/>
          <w:color w:val="000000"/>
          <w:sz w:val="24"/>
          <w:szCs w:val="24"/>
          <w:lang w:val="bg-BG" w:eastAsia="bg-BG"/>
        </w:rPr>
        <w:t>–</w:t>
      </w:r>
      <w:r w:rsidR="00242A73" w:rsidRPr="000C2D8D">
        <w:rPr>
          <w:rFonts w:ascii="Times New Roman" w:eastAsia="Arial Unicode MS" w:hAnsi="Times New Roman" w:cs="Arial Unicode MS"/>
          <w:color w:val="000000"/>
          <w:sz w:val="24"/>
          <w:szCs w:val="24"/>
          <w:lang w:val="bg-BG" w:eastAsia="bg-BG"/>
        </w:rPr>
        <w:t xml:space="preserve"> </w:t>
      </w:r>
      <w:r w:rsidR="00242A73" w:rsidRPr="00415DD2">
        <w:rPr>
          <w:rFonts w:ascii="Times New Roman" w:eastAsia="Arial Unicode MS" w:hAnsi="Times New Roman" w:cs="Arial Unicode MS"/>
          <w:color w:val="000000"/>
          <w:sz w:val="24"/>
          <w:szCs w:val="24"/>
          <w:lang w:val="bg-BG" w:eastAsia="bg-BG"/>
        </w:rPr>
        <w:t>Техническо предложение</w:t>
      </w:r>
    </w:p>
    <w:p w14:paraId="449E2DF0" w14:textId="4ABBBD10" w:rsidR="00242A73" w:rsidRDefault="00242A73" w:rsidP="00A34A75">
      <w:pPr>
        <w:spacing w:after="0" w:line="240" w:lineRule="auto"/>
        <w:ind w:firstLine="567"/>
        <w:rPr>
          <w:rFonts w:ascii="Times New Roman" w:eastAsia="Arial Unicode MS" w:hAnsi="Times New Roman" w:cs="Arial Unicode MS"/>
          <w:color w:val="000000"/>
          <w:sz w:val="24"/>
          <w:szCs w:val="24"/>
          <w:lang w:val="bg-BG" w:eastAsia="bg-BG"/>
        </w:rPr>
      </w:pPr>
      <w:r w:rsidRPr="00D46A86">
        <w:rPr>
          <w:rFonts w:ascii="Times New Roman" w:eastAsia="Arial Unicode MS" w:hAnsi="Times New Roman" w:cs="Arial Unicode MS"/>
          <w:color w:val="000000"/>
          <w:sz w:val="24"/>
          <w:szCs w:val="24"/>
          <w:lang w:val="bg-BG" w:eastAsia="bg-BG"/>
        </w:rPr>
        <w:t xml:space="preserve">Образец № </w:t>
      </w:r>
      <w:r w:rsidR="000C2D8D" w:rsidRPr="000C2D8D">
        <w:rPr>
          <w:rFonts w:ascii="Times New Roman" w:eastAsia="Arial Unicode MS" w:hAnsi="Times New Roman" w:cs="Arial Unicode MS"/>
          <w:color w:val="000000"/>
          <w:sz w:val="24"/>
          <w:szCs w:val="24"/>
          <w:lang w:val="bg-BG" w:eastAsia="bg-BG"/>
        </w:rPr>
        <w:t>2</w:t>
      </w:r>
      <w:r w:rsidRPr="00D46A86">
        <w:rPr>
          <w:rFonts w:ascii="Times New Roman" w:eastAsia="Arial Unicode MS" w:hAnsi="Times New Roman" w:cs="Arial Unicode MS"/>
          <w:color w:val="000000"/>
          <w:sz w:val="24"/>
          <w:szCs w:val="24"/>
          <w:lang w:val="bg-BG" w:eastAsia="bg-BG"/>
        </w:rPr>
        <w:t xml:space="preserve"> - Ценово предложение; </w:t>
      </w:r>
    </w:p>
    <w:p w14:paraId="1F50F697" w14:textId="3CE58F54" w:rsidR="009C055B" w:rsidRPr="00D46A86" w:rsidRDefault="009C055B" w:rsidP="009C055B">
      <w:pPr>
        <w:spacing w:after="0" w:line="240" w:lineRule="auto"/>
        <w:ind w:firstLine="567"/>
        <w:rPr>
          <w:rFonts w:ascii="Times New Roman" w:eastAsia="Arial Unicode MS" w:hAnsi="Times New Roman" w:cs="Arial Unicode MS"/>
          <w:color w:val="000000"/>
          <w:sz w:val="24"/>
          <w:szCs w:val="24"/>
          <w:lang w:val="bg-BG" w:eastAsia="bg-BG"/>
        </w:rPr>
      </w:pPr>
      <w:r>
        <w:rPr>
          <w:rFonts w:ascii="Times New Roman" w:eastAsia="Arial Unicode MS" w:hAnsi="Times New Roman" w:cs="Arial Unicode MS"/>
          <w:color w:val="000000"/>
          <w:sz w:val="24"/>
          <w:szCs w:val="24"/>
          <w:lang w:val="bg-BG" w:eastAsia="bg-BG"/>
        </w:rPr>
        <w:t xml:space="preserve">Образец № 3 – Декларация по </w:t>
      </w:r>
      <w:r w:rsidRPr="009C055B">
        <w:rPr>
          <w:rFonts w:ascii="Times New Roman" w:eastAsia="Arial Unicode MS" w:hAnsi="Times New Roman" w:cs="Arial Unicode MS"/>
          <w:color w:val="000000"/>
          <w:sz w:val="24"/>
          <w:szCs w:val="24"/>
          <w:lang w:val="bg-BG" w:eastAsia="bg-BG"/>
        </w:rPr>
        <w:t>чл. 5к от Регламент (ЕС)</w:t>
      </w:r>
      <w:r>
        <w:rPr>
          <w:rFonts w:ascii="Times New Roman" w:eastAsia="Arial Unicode MS" w:hAnsi="Times New Roman" w:cs="Arial Unicode MS"/>
          <w:color w:val="000000"/>
          <w:sz w:val="24"/>
          <w:szCs w:val="24"/>
          <w:lang w:val="bg-BG" w:eastAsia="bg-BG"/>
        </w:rPr>
        <w:t xml:space="preserve"> </w:t>
      </w:r>
      <w:r w:rsidRPr="009C055B">
        <w:rPr>
          <w:rFonts w:ascii="Times New Roman" w:eastAsia="Arial Unicode MS" w:hAnsi="Times New Roman" w:cs="Arial Unicode MS"/>
          <w:color w:val="000000"/>
          <w:sz w:val="24"/>
          <w:szCs w:val="24"/>
          <w:lang w:val="bg-BG" w:eastAsia="bg-BG"/>
        </w:rPr>
        <w:t>№</w:t>
      </w:r>
      <w:r>
        <w:rPr>
          <w:rFonts w:ascii="Times New Roman" w:eastAsia="Arial Unicode MS" w:hAnsi="Times New Roman" w:cs="Arial Unicode MS"/>
          <w:color w:val="000000"/>
          <w:sz w:val="24"/>
          <w:szCs w:val="24"/>
          <w:lang w:val="bg-BG" w:eastAsia="bg-BG"/>
        </w:rPr>
        <w:t xml:space="preserve"> </w:t>
      </w:r>
      <w:r w:rsidRPr="009C055B">
        <w:rPr>
          <w:rFonts w:ascii="Times New Roman" w:eastAsia="Arial Unicode MS" w:hAnsi="Times New Roman" w:cs="Arial Unicode MS"/>
          <w:color w:val="000000"/>
          <w:sz w:val="24"/>
          <w:szCs w:val="24"/>
          <w:lang w:val="bg-BG" w:eastAsia="bg-BG"/>
        </w:rPr>
        <w:t>2022/576</w:t>
      </w:r>
    </w:p>
    <w:p w14:paraId="0B448582"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5EC28432"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6756664D"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789F86A3"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1AFD2649"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7CB276CA"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65840D08"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15F4CA3E"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6AFF7A4C"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6603A447"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34C21C93"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15CEF2A5"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3F3F631B"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7DC9E15D"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44D7B5D4"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22676866"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741CD77C"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1183A65D"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0291EA12"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32CD756E"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0F1EBBFB" w14:textId="77777777" w:rsidR="00415DD2" w:rsidRPr="00415DD2" w:rsidRDefault="00415DD2" w:rsidP="00A34A75">
      <w:pPr>
        <w:spacing w:after="0" w:line="240" w:lineRule="auto"/>
        <w:rPr>
          <w:rFonts w:ascii="Arial Unicode MS" w:eastAsia="Arial Unicode MS" w:hAnsi="Arial Unicode MS" w:cs="Arial Unicode MS"/>
          <w:color w:val="000000"/>
          <w:sz w:val="24"/>
          <w:szCs w:val="24"/>
          <w:lang w:val="bg-BG" w:eastAsia="bg-BG"/>
        </w:rPr>
      </w:pPr>
    </w:p>
    <w:p w14:paraId="291E4D73" w14:textId="77777777" w:rsidR="00415DD2" w:rsidRPr="00415DD2" w:rsidRDefault="00415DD2" w:rsidP="00A34A75">
      <w:pPr>
        <w:spacing w:after="0" w:line="240" w:lineRule="auto"/>
        <w:rPr>
          <w:rFonts w:ascii="Arial Unicode MS" w:eastAsia="Arial Unicode MS" w:hAnsi="Arial Unicode MS" w:cs="Arial Unicode MS"/>
          <w:color w:val="000000"/>
          <w:sz w:val="24"/>
          <w:szCs w:val="24"/>
          <w:lang w:val="bg-BG" w:eastAsia="bg-BG"/>
        </w:rPr>
      </w:pPr>
    </w:p>
    <w:p w14:paraId="0A8DF046" w14:textId="77777777" w:rsidR="00415DD2" w:rsidRPr="00415DD2" w:rsidRDefault="00415DD2" w:rsidP="00A34A75">
      <w:pPr>
        <w:spacing w:after="0" w:line="240" w:lineRule="auto"/>
        <w:rPr>
          <w:rFonts w:ascii="Arial Unicode MS" w:eastAsia="Arial Unicode MS" w:hAnsi="Arial Unicode MS" w:cs="Arial Unicode MS"/>
          <w:color w:val="000000"/>
          <w:sz w:val="24"/>
          <w:szCs w:val="24"/>
          <w:lang w:val="bg-BG" w:eastAsia="bg-BG"/>
        </w:rPr>
      </w:pPr>
    </w:p>
    <w:p w14:paraId="02476974" w14:textId="77777777" w:rsidR="00415DD2" w:rsidRPr="00415DD2" w:rsidRDefault="00415DD2" w:rsidP="00A34A75">
      <w:pPr>
        <w:spacing w:after="0" w:line="240" w:lineRule="auto"/>
        <w:rPr>
          <w:rFonts w:ascii="Arial Unicode MS" w:eastAsia="Arial Unicode MS" w:hAnsi="Arial Unicode MS" w:cs="Arial Unicode MS"/>
          <w:color w:val="000000"/>
          <w:sz w:val="24"/>
          <w:szCs w:val="24"/>
          <w:lang w:val="bg-BG" w:eastAsia="bg-BG"/>
        </w:rPr>
      </w:pPr>
    </w:p>
    <w:p w14:paraId="08A52737"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3C969F65" w14:textId="77777777" w:rsidR="002C1532" w:rsidRDefault="002C1532">
      <w:pPr>
        <w:rPr>
          <w:rFonts w:ascii="Times New Roman" w:eastAsia="Arial Unicode MS" w:hAnsi="Times New Roman" w:cs="Times New Roman"/>
          <w:b/>
          <w:color w:val="000000"/>
          <w:spacing w:val="-4"/>
          <w:sz w:val="24"/>
          <w:szCs w:val="24"/>
          <w:lang w:val="bg-BG" w:eastAsia="bg-BG"/>
        </w:rPr>
      </w:pPr>
      <w:r>
        <w:rPr>
          <w:rFonts w:ascii="Times New Roman" w:eastAsia="Arial Unicode MS" w:hAnsi="Times New Roman" w:cs="Times New Roman"/>
          <w:b/>
          <w:color w:val="000000"/>
          <w:spacing w:val="-4"/>
          <w:sz w:val="24"/>
          <w:szCs w:val="24"/>
          <w:lang w:val="bg-BG" w:eastAsia="bg-BG"/>
        </w:rPr>
        <w:br w:type="page"/>
      </w:r>
    </w:p>
    <w:p w14:paraId="42DE1291" w14:textId="085B9603"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r w:rsidRPr="00415DD2">
        <w:rPr>
          <w:rFonts w:ascii="Times New Roman" w:eastAsia="Arial Unicode MS" w:hAnsi="Times New Roman" w:cs="Times New Roman"/>
          <w:b/>
          <w:color w:val="000000"/>
          <w:spacing w:val="-4"/>
          <w:sz w:val="24"/>
          <w:szCs w:val="24"/>
          <w:lang w:val="bg-BG" w:eastAsia="bg-BG"/>
        </w:rPr>
        <w:lastRenderedPageBreak/>
        <w:t>УКАЗАНИЯ ЗА ИЗГОТВЯНЕ НА ОФЕРТИТЕ</w:t>
      </w:r>
    </w:p>
    <w:p w14:paraId="5C7B2E3D"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p>
    <w:p w14:paraId="7CA9C874"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r w:rsidRPr="00415DD2">
        <w:rPr>
          <w:rFonts w:ascii="Times New Roman" w:eastAsia="Arial Unicode MS" w:hAnsi="Times New Roman" w:cs="Times New Roman"/>
          <w:b/>
          <w:color w:val="000000"/>
          <w:spacing w:val="-4"/>
          <w:sz w:val="24"/>
          <w:szCs w:val="24"/>
          <w:lang w:val="bg-BG" w:eastAsia="bg-BG"/>
        </w:rPr>
        <w:t>І. ОБЩИ УСЛОВИЯ</w:t>
      </w:r>
    </w:p>
    <w:p w14:paraId="187BF25E" w14:textId="77777777" w:rsidR="006B713E" w:rsidRPr="006B713E" w:rsidRDefault="006B713E" w:rsidP="00A34A75">
      <w:pPr>
        <w:numPr>
          <w:ilvl w:val="0"/>
          <w:numId w:val="7"/>
        </w:numPr>
        <w:pBdr>
          <w:top w:val="nil"/>
          <w:left w:val="nil"/>
          <w:bottom w:val="nil"/>
          <w:right w:val="nil"/>
          <w:between w:val="nil"/>
        </w:pBdr>
        <w:spacing w:after="0" w:line="240" w:lineRule="auto"/>
        <w:jc w:val="both"/>
        <w:rPr>
          <w:rFonts w:ascii="Times New Roman" w:eastAsia="Cambria" w:hAnsi="Times New Roman" w:cs="Times New Roman"/>
          <w:b/>
          <w:color w:val="000000"/>
          <w:sz w:val="24"/>
          <w:szCs w:val="24"/>
          <w:lang w:val="bg-BG" w:eastAsia="bg-BG"/>
        </w:rPr>
      </w:pPr>
      <w:bookmarkStart w:id="0" w:name="_Hlk33800405"/>
      <w:r w:rsidRPr="006B713E">
        <w:rPr>
          <w:rFonts w:ascii="Times New Roman" w:eastAsia="Cambria" w:hAnsi="Times New Roman" w:cs="Times New Roman"/>
          <w:b/>
          <w:color w:val="000000"/>
          <w:sz w:val="24"/>
          <w:szCs w:val="24"/>
          <w:lang w:val="bg-BG" w:eastAsia="bg-BG"/>
        </w:rPr>
        <w:t>Обект на поръчката</w:t>
      </w:r>
    </w:p>
    <w:p w14:paraId="660DCD19" w14:textId="77777777" w:rsidR="006B713E" w:rsidRPr="006B713E" w:rsidRDefault="006B713E" w:rsidP="00A34A75">
      <w:pPr>
        <w:spacing w:after="0" w:line="240" w:lineRule="auto"/>
        <w:ind w:firstLine="720"/>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color w:val="000000"/>
          <w:sz w:val="24"/>
          <w:szCs w:val="24"/>
          <w:lang w:val="bg-BG" w:eastAsia="bg-BG"/>
        </w:rPr>
        <w:t>Настоящата обществена поръчка включва дейности с обект доставка на стоки чрез покупка по чл. 3, ал. 1, т. 2 от ЗОП.</w:t>
      </w:r>
    </w:p>
    <w:p w14:paraId="3A8226D4" w14:textId="77777777" w:rsidR="006B713E" w:rsidRPr="006B713E" w:rsidRDefault="006B713E" w:rsidP="00A34A75">
      <w:pPr>
        <w:pBdr>
          <w:top w:val="nil"/>
          <w:left w:val="nil"/>
          <w:bottom w:val="nil"/>
          <w:right w:val="nil"/>
          <w:between w:val="nil"/>
        </w:pBdr>
        <w:spacing w:after="0" w:line="240" w:lineRule="auto"/>
        <w:ind w:hanging="708"/>
        <w:jc w:val="both"/>
        <w:rPr>
          <w:rFonts w:ascii="Times New Roman" w:eastAsia="Cambria" w:hAnsi="Times New Roman" w:cs="Times New Roman"/>
          <w:b/>
          <w:color w:val="000000"/>
          <w:sz w:val="24"/>
          <w:szCs w:val="24"/>
          <w:lang w:val="bg-BG" w:eastAsia="bg-BG"/>
        </w:rPr>
      </w:pPr>
    </w:p>
    <w:p w14:paraId="2E185853" w14:textId="77777777" w:rsidR="006B713E" w:rsidRPr="006B713E" w:rsidRDefault="006B713E" w:rsidP="00A34A75">
      <w:pPr>
        <w:pBdr>
          <w:top w:val="nil"/>
          <w:left w:val="nil"/>
          <w:bottom w:val="nil"/>
          <w:right w:val="nil"/>
          <w:between w:val="nil"/>
        </w:pBdr>
        <w:spacing w:after="0" w:line="240" w:lineRule="auto"/>
        <w:ind w:firstLine="720"/>
        <w:jc w:val="both"/>
        <w:rPr>
          <w:rFonts w:ascii="Times New Roman" w:eastAsia="Cambria" w:hAnsi="Times New Roman" w:cs="Times New Roman"/>
          <w:b/>
          <w:color w:val="000000"/>
          <w:sz w:val="24"/>
          <w:szCs w:val="24"/>
          <w:lang w:val="bg-BG" w:eastAsia="bg-BG"/>
        </w:rPr>
      </w:pPr>
      <w:r w:rsidRPr="006B713E">
        <w:rPr>
          <w:rFonts w:ascii="Times New Roman" w:eastAsia="Cambria" w:hAnsi="Times New Roman" w:cs="Times New Roman"/>
          <w:b/>
          <w:color w:val="000000"/>
          <w:sz w:val="24"/>
          <w:szCs w:val="24"/>
          <w:lang w:val="bg-BG" w:eastAsia="bg-BG"/>
        </w:rPr>
        <w:t>2. Предмет на поръчката</w:t>
      </w:r>
    </w:p>
    <w:p w14:paraId="770142AA" w14:textId="1306EB00" w:rsidR="006B713E" w:rsidRPr="006B713E" w:rsidRDefault="006B713E" w:rsidP="00A34A75">
      <w:pPr>
        <w:spacing w:after="0" w:line="240" w:lineRule="auto"/>
        <w:ind w:firstLine="720"/>
        <w:jc w:val="both"/>
        <w:rPr>
          <w:rFonts w:ascii="Times New Roman" w:eastAsia="Cambria" w:hAnsi="Times New Roman" w:cs="Times New Roman"/>
          <w:b/>
          <w:bCs/>
          <w:sz w:val="24"/>
          <w:szCs w:val="24"/>
          <w:lang w:val="bg-BG" w:eastAsia="bg-BG"/>
        </w:rPr>
      </w:pPr>
      <w:r w:rsidRPr="006B713E">
        <w:rPr>
          <w:rFonts w:ascii="Times New Roman" w:eastAsia="Cambria" w:hAnsi="Times New Roman" w:cs="Times New Roman"/>
          <w:sz w:val="24"/>
          <w:szCs w:val="24"/>
          <w:lang w:val="bg-BG" w:eastAsia="bg-BG"/>
        </w:rPr>
        <w:t xml:space="preserve">Предметът на обществената поръчка </w:t>
      </w:r>
      <w:r w:rsidRPr="006B713E">
        <w:rPr>
          <w:rFonts w:ascii="Times New Roman" w:eastAsia="Cambria" w:hAnsi="Times New Roman" w:cs="Times New Roman"/>
          <w:b/>
          <w:bCs/>
          <w:sz w:val="24"/>
          <w:szCs w:val="24"/>
          <w:lang w:val="bg-BG" w:eastAsia="bg-BG"/>
        </w:rPr>
        <w:t xml:space="preserve">е  „Доставка на  </w:t>
      </w:r>
      <w:r w:rsidR="000C2D8D">
        <w:rPr>
          <w:rFonts w:ascii="Times New Roman" w:eastAsia="Cambria" w:hAnsi="Times New Roman" w:cs="Times New Roman"/>
          <w:b/>
          <w:bCs/>
          <w:sz w:val="24"/>
          <w:szCs w:val="24"/>
          <w:lang w:val="bg-BG" w:eastAsia="bg-BG"/>
        </w:rPr>
        <w:t xml:space="preserve">нов </w:t>
      </w:r>
      <w:r w:rsidRPr="006B713E">
        <w:rPr>
          <w:rFonts w:ascii="Times New Roman" w:eastAsia="Cambria" w:hAnsi="Times New Roman" w:cs="Times New Roman"/>
          <w:b/>
          <w:bCs/>
          <w:sz w:val="24"/>
          <w:szCs w:val="24"/>
          <w:lang w:val="bg-BG" w:eastAsia="bg-BG"/>
        </w:rPr>
        <w:t xml:space="preserve">електрически автомобил за нуждите на </w:t>
      </w:r>
      <w:r w:rsidR="00480563">
        <w:rPr>
          <w:rFonts w:ascii="Times New Roman" w:eastAsia="Cambria" w:hAnsi="Times New Roman" w:cs="Times New Roman"/>
          <w:b/>
          <w:bCs/>
          <w:sz w:val="24"/>
          <w:szCs w:val="24"/>
          <w:lang w:val="bg-BG" w:eastAsia="bg-BG"/>
        </w:rPr>
        <w:t>О</w:t>
      </w:r>
      <w:r w:rsidR="009C7290">
        <w:rPr>
          <w:rFonts w:ascii="Times New Roman" w:eastAsia="Cambria" w:hAnsi="Times New Roman" w:cs="Times New Roman"/>
          <w:b/>
          <w:bCs/>
          <w:sz w:val="24"/>
          <w:szCs w:val="24"/>
          <w:lang w:val="bg-BG" w:eastAsia="bg-BG"/>
        </w:rPr>
        <w:t>бщина Балчик</w:t>
      </w:r>
      <w:r w:rsidRPr="006B713E">
        <w:rPr>
          <w:rFonts w:ascii="Times New Roman" w:eastAsia="Cambria" w:hAnsi="Times New Roman" w:cs="Times New Roman"/>
          <w:b/>
          <w:bCs/>
          <w:sz w:val="24"/>
          <w:szCs w:val="24"/>
          <w:lang w:val="bg-BG" w:eastAsia="bg-BG"/>
        </w:rPr>
        <w:t>”</w:t>
      </w:r>
    </w:p>
    <w:p w14:paraId="06675DC9" w14:textId="06EBCAC4" w:rsidR="006B713E" w:rsidRPr="006B713E" w:rsidRDefault="006B713E" w:rsidP="00A34A75">
      <w:pPr>
        <w:spacing w:after="0" w:line="240" w:lineRule="auto"/>
        <w:jc w:val="both"/>
        <w:rPr>
          <w:rFonts w:ascii="Times New Roman" w:eastAsia="Cambria" w:hAnsi="Times New Roman" w:cs="Times New Roman"/>
          <w:color w:val="FF0000"/>
          <w:sz w:val="24"/>
          <w:szCs w:val="24"/>
          <w:lang w:val="bg-BG" w:eastAsia="bg-BG"/>
        </w:rPr>
      </w:pPr>
      <w:r w:rsidRPr="006B713E">
        <w:rPr>
          <w:rFonts w:ascii="Times New Roman" w:eastAsia="Cambria" w:hAnsi="Times New Roman" w:cs="Times New Roman"/>
          <w:sz w:val="24"/>
          <w:szCs w:val="24"/>
          <w:lang w:val="bg-BG" w:eastAsia="bg-BG"/>
        </w:rPr>
        <w:t>Изпълнението на обществената поръчка има за цел осигуряване на екологични тра</w:t>
      </w:r>
      <w:r w:rsidR="00D13CBE">
        <w:rPr>
          <w:rFonts w:ascii="Times New Roman" w:eastAsia="Cambria" w:hAnsi="Times New Roman" w:cs="Times New Roman"/>
          <w:sz w:val="24"/>
          <w:szCs w:val="24"/>
          <w:lang w:val="bg-BG" w:eastAsia="bg-BG"/>
        </w:rPr>
        <w:t>н</w:t>
      </w:r>
      <w:r w:rsidRPr="006B713E">
        <w:rPr>
          <w:rFonts w:ascii="Times New Roman" w:eastAsia="Cambria" w:hAnsi="Times New Roman" w:cs="Times New Roman"/>
          <w:sz w:val="24"/>
          <w:szCs w:val="24"/>
          <w:lang w:val="bg-BG" w:eastAsia="bg-BG"/>
        </w:rPr>
        <w:t xml:space="preserve">спортни средства за нуждите на </w:t>
      </w:r>
      <w:r w:rsidR="009C7290">
        <w:rPr>
          <w:rFonts w:ascii="Times New Roman" w:eastAsia="Cambria" w:hAnsi="Times New Roman" w:cs="Times New Roman"/>
          <w:sz w:val="24"/>
          <w:szCs w:val="24"/>
          <w:lang w:val="bg-BG" w:eastAsia="bg-BG"/>
        </w:rPr>
        <w:t>община Балчик</w:t>
      </w:r>
      <w:r w:rsidRPr="006B713E">
        <w:rPr>
          <w:rFonts w:ascii="Times New Roman" w:eastAsia="Cambria" w:hAnsi="Times New Roman" w:cs="Times New Roman"/>
          <w:sz w:val="24"/>
          <w:szCs w:val="24"/>
          <w:lang w:val="bg-BG" w:eastAsia="bg-BG"/>
        </w:rPr>
        <w:t xml:space="preserve">. </w:t>
      </w:r>
    </w:p>
    <w:p w14:paraId="46859C65" w14:textId="77777777" w:rsidR="006B713E" w:rsidRPr="006B713E" w:rsidRDefault="006B713E" w:rsidP="00A34A75">
      <w:pPr>
        <w:tabs>
          <w:tab w:val="left" w:pos="2430"/>
        </w:tabs>
        <w:spacing w:after="0" w:line="240" w:lineRule="auto"/>
        <w:jc w:val="both"/>
        <w:rPr>
          <w:rFonts w:ascii="Times New Roman" w:eastAsia="Cambria" w:hAnsi="Times New Roman" w:cs="Times New Roman"/>
          <w:sz w:val="24"/>
          <w:szCs w:val="24"/>
          <w:lang w:val="bg-BG" w:eastAsia="bg-BG"/>
        </w:rPr>
      </w:pPr>
    </w:p>
    <w:p w14:paraId="0ECDA743" w14:textId="77777777" w:rsidR="006B713E" w:rsidRPr="006B713E" w:rsidRDefault="006B713E" w:rsidP="00A34A75">
      <w:pPr>
        <w:spacing w:after="0" w:line="240" w:lineRule="auto"/>
        <w:ind w:firstLine="720"/>
        <w:jc w:val="both"/>
        <w:rPr>
          <w:rFonts w:ascii="Times New Roman" w:eastAsia="Cambria" w:hAnsi="Times New Roman" w:cs="Times New Roman"/>
          <w:b/>
          <w:color w:val="000000"/>
          <w:sz w:val="24"/>
          <w:szCs w:val="24"/>
          <w:lang w:val="bg-BG" w:eastAsia="bg-BG"/>
        </w:rPr>
      </w:pPr>
      <w:r w:rsidRPr="006B713E">
        <w:rPr>
          <w:rFonts w:ascii="Times New Roman" w:eastAsia="Cambria" w:hAnsi="Times New Roman" w:cs="Times New Roman"/>
          <w:b/>
          <w:color w:val="000000"/>
          <w:sz w:val="24"/>
          <w:szCs w:val="24"/>
          <w:lang w:val="bg-BG" w:eastAsia="bg-BG"/>
        </w:rPr>
        <w:t>3. Място на изпълнение на поръчката</w:t>
      </w:r>
    </w:p>
    <w:p w14:paraId="02965D48" w14:textId="77777777" w:rsidR="006B713E" w:rsidRPr="006B713E" w:rsidRDefault="006B713E" w:rsidP="00A34A75">
      <w:pPr>
        <w:spacing w:after="0" w:line="240" w:lineRule="auto"/>
        <w:ind w:firstLine="720"/>
        <w:jc w:val="both"/>
        <w:rPr>
          <w:rFonts w:ascii="Times New Roman" w:eastAsia="Cambria" w:hAnsi="Times New Roman" w:cs="Times New Roman"/>
          <w:sz w:val="24"/>
          <w:szCs w:val="24"/>
          <w:lang w:val="bg-BG" w:eastAsia="bg-BG"/>
        </w:rPr>
      </w:pPr>
    </w:p>
    <w:p w14:paraId="5D853F83" w14:textId="728C2E81" w:rsidR="006B713E" w:rsidRPr="006B713E" w:rsidRDefault="006B713E" w:rsidP="00A34A75">
      <w:pPr>
        <w:spacing w:after="0" w:line="240" w:lineRule="auto"/>
        <w:ind w:firstLine="720"/>
        <w:jc w:val="both"/>
        <w:rPr>
          <w:rFonts w:ascii="Times New Roman" w:eastAsia="Cambria" w:hAnsi="Times New Roman" w:cs="Times New Roman"/>
          <w:sz w:val="24"/>
          <w:szCs w:val="24"/>
          <w:lang w:val="bg-BG" w:eastAsia="bg-BG"/>
        </w:rPr>
      </w:pPr>
      <w:r w:rsidRPr="006B713E">
        <w:rPr>
          <w:rFonts w:ascii="Times New Roman" w:eastAsia="Cambria" w:hAnsi="Times New Roman" w:cs="Times New Roman"/>
          <w:sz w:val="24"/>
          <w:szCs w:val="24"/>
          <w:lang w:val="bg-BG" w:eastAsia="bg-BG"/>
        </w:rPr>
        <w:t xml:space="preserve">Място </w:t>
      </w:r>
      <w:r w:rsidR="009C7290">
        <w:rPr>
          <w:rFonts w:ascii="Times New Roman" w:eastAsia="Cambria" w:hAnsi="Times New Roman" w:cs="Times New Roman"/>
          <w:sz w:val="24"/>
          <w:szCs w:val="24"/>
          <w:lang w:val="bg-BG" w:eastAsia="bg-BG"/>
        </w:rPr>
        <w:t>на изпълнение на поръчката: гр. Балчик</w:t>
      </w:r>
    </w:p>
    <w:p w14:paraId="5BE272CF" w14:textId="77777777" w:rsidR="006B713E" w:rsidRPr="006B713E" w:rsidRDefault="006B713E" w:rsidP="00A34A75">
      <w:pPr>
        <w:spacing w:after="0" w:line="240" w:lineRule="auto"/>
        <w:jc w:val="both"/>
        <w:rPr>
          <w:rFonts w:ascii="Times New Roman" w:eastAsia="Cambria" w:hAnsi="Times New Roman" w:cs="Times New Roman"/>
          <w:sz w:val="24"/>
          <w:szCs w:val="24"/>
          <w:lang w:val="bg-BG" w:eastAsia="bg-BG"/>
        </w:rPr>
      </w:pPr>
    </w:p>
    <w:p w14:paraId="195B6776" w14:textId="77777777" w:rsidR="006B713E" w:rsidRPr="006B713E" w:rsidRDefault="006B713E" w:rsidP="00A34A75">
      <w:pPr>
        <w:spacing w:after="0" w:line="240" w:lineRule="auto"/>
        <w:ind w:firstLine="720"/>
        <w:jc w:val="both"/>
        <w:rPr>
          <w:rFonts w:ascii="Times New Roman" w:eastAsia="Cambria" w:hAnsi="Times New Roman" w:cs="Times New Roman"/>
          <w:b/>
          <w:color w:val="000000"/>
          <w:sz w:val="24"/>
          <w:szCs w:val="24"/>
          <w:lang w:val="bg-BG" w:eastAsia="bg-BG"/>
        </w:rPr>
      </w:pPr>
      <w:r w:rsidRPr="006B713E">
        <w:rPr>
          <w:rFonts w:ascii="Times New Roman" w:eastAsia="Cambria" w:hAnsi="Times New Roman" w:cs="Times New Roman"/>
          <w:b/>
          <w:color w:val="000000"/>
          <w:sz w:val="24"/>
          <w:szCs w:val="24"/>
          <w:lang w:val="bg-BG" w:eastAsia="bg-BG"/>
        </w:rPr>
        <w:t>4. Срок на изпълнение на поръчката</w:t>
      </w:r>
    </w:p>
    <w:p w14:paraId="629CE1CC" w14:textId="77777777" w:rsidR="006B713E" w:rsidRPr="006B713E" w:rsidRDefault="006B713E" w:rsidP="00A34A75">
      <w:pPr>
        <w:spacing w:after="0" w:line="240" w:lineRule="auto"/>
        <w:ind w:left="720"/>
        <w:rPr>
          <w:rFonts w:ascii="Times New Roman" w:eastAsia="Cambria" w:hAnsi="Times New Roman" w:cs="Times New Roman"/>
          <w:sz w:val="24"/>
          <w:szCs w:val="24"/>
          <w:lang w:val="bg-BG" w:eastAsia="bg-BG"/>
        </w:rPr>
      </w:pPr>
    </w:p>
    <w:p w14:paraId="378F3756" w14:textId="1E93D368" w:rsidR="006B713E" w:rsidRDefault="006B713E" w:rsidP="00A34A75">
      <w:pPr>
        <w:spacing w:after="0" w:line="240" w:lineRule="auto"/>
        <w:ind w:firstLine="720"/>
        <w:jc w:val="both"/>
        <w:rPr>
          <w:rFonts w:ascii="Times New Roman" w:eastAsia="Cambria" w:hAnsi="Times New Roman" w:cs="Times New Roman"/>
          <w:sz w:val="24"/>
          <w:szCs w:val="24"/>
          <w:lang w:val="bg-BG" w:eastAsia="bg-BG"/>
        </w:rPr>
      </w:pPr>
      <w:r w:rsidRPr="006B713E">
        <w:rPr>
          <w:rFonts w:ascii="Times New Roman" w:eastAsia="Cambria" w:hAnsi="Times New Roman" w:cs="Times New Roman"/>
          <w:sz w:val="24"/>
          <w:szCs w:val="24"/>
          <w:lang w:val="bg-BG" w:eastAsia="bg-BG"/>
        </w:rPr>
        <w:t>Срокът за изпълне</w:t>
      </w:r>
      <w:r w:rsidR="009C7290">
        <w:rPr>
          <w:rFonts w:ascii="Times New Roman" w:eastAsia="Cambria" w:hAnsi="Times New Roman" w:cs="Times New Roman"/>
          <w:sz w:val="24"/>
          <w:szCs w:val="24"/>
          <w:lang w:val="bg-BG" w:eastAsia="bg-BG"/>
        </w:rPr>
        <w:t xml:space="preserve">ние на поръчката е не повече от </w:t>
      </w:r>
      <w:r w:rsidR="004949B2" w:rsidRPr="00C604C7">
        <w:rPr>
          <w:rFonts w:ascii="Times New Roman" w:eastAsia="Cambria" w:hAnsi="Times New Roman" w:cs="Times New Roman"/>
          <w:sz w:val="24"/>
          <w:szCs w:val="24"/>
          <w:lang w:val="en-US" w:eastAsia="bg-BG"/>
        </w:rPr>
        <w:t>10</w:t>
      </w:r>
      <w:r w:rsidRPr="00C604C7">
        <w:rPr>
          <w:rFonts w:ascii="Times New Roman" w:eastAsia="Cambria" w:hAnsi="Times New Roman" w:cs="Times New Roman"/>
          <w:sz w:val="24"/>
          <w:szCs w:val="24"/>
          <w:lang w:val="bg-BG" w:eastAsia="bg-BG"/>
        </w:rPr>
        <w:t xml:space="preserve"> (</w:t>
      </w:r>
      <w:r w:rsidR="004949B2" w:rsidRPr="00C604C7">
        <w:rPr>
          <w:rFonts w:ascii="Times New Roman" w:eastAsia="Cambria" w:hAnsi="Times New Roman" w:cs="Times New Roman"/>
          <w:sz w:val="24"/>
          <w:szCs w:val="24"/>
          <w:lang w:val="bg-BG" w:eastAsia="bg-BG"/>
        </w:rPr>
        <w:t>десет</w:t>
      </w:r>
      <w:r w:rsidRPr="00C604C7">
        <w:rPr>
          <w:rFonts w:ascii="Times New Roman" w:eastAsia="Cambria" w:hAnsi="Times New Roman" w:cs="Times New Roman"/>
          <w:sz w:val="24"/>
          <w:szCs w:val="24"/>
          <w:lang w:val="bg-BG" w:eastAsia="bg-BG"/>
        </w:rPr>
        <w:t>) месеца</w:t>
      </w:r>
      <w:r w:rsidR="00F85036" w:rsidRPr="00C604C7">
        <w:rPr>
          <w:rFonts w:ascii="Times New Roman" w:eastAsia="Cambria" w:hAnsi="Times New Roman" w:cs="Times New Roman"/>
          <w:sz w:val="24"/>
          <w:szCs w:val="24"/>
          <w:lang w:val="bg-BG" w:eastAsia="bg-BG"/>
        </w:rPr>
        <w:t>,</w:t>
      </w:r>
      <w:r w:rsidRPr="006B713E">
        <w:rPr>
          <w:rFonts w:ascii="Times New Roman" w:eastAsia="Cambria" w:hAnsi="Times New Roman" w:cs="Times New Roman"/>
          <w:sz w:val="24"/>
          <w:szCs w:val="24"/>
          <w:lang w:val="bg-BG" w:eastAsia="bg-BG"/>
        </w:rPr>
        <w:t xml:space="preserve"> считано от </w:t>
      </w:r>
      <w:r w:rsidR="00F85036">
        <w:rPr>
          <w:rFonts w:ascii="Times New Roman" w:eastAsia="Cambria" w:hAnsi="Times New Roman" w:cs="Times New Roman"/>
          <w:sz w:val="24"/>
          <w:szCs w:val="24"/>
          <w:lang w:val="bg-BG" w:eastAsia="bg-BG"/>
        </w:rPr>
        <w:t>началната дата на изпълнение на договора</w:t>
      </w:r>
      <w:r w:rsidRPr="006B713E">
        <w:rPr>
          <w:rFonts w:ascii="Times New Roman" w:eastAsia="Cambria" w:hAnsi="Times New Roman" w:cs="Times New Roman"/>
          <w:sz w:val="24"/>
          <w:szCs w:val="24"/>
          <w:lang w:val="bg-BG" w:eastAsia="bg-BG"/>
        </w:rPr>
        <w:t>. За крайна дата на изпълнение на този срок се счита датата на подписване без забележки на Приемо-предавателен протокол за доставка на автомобила</w:t>
      </w:r>
      <w:r>
        <w:rPr>
          <w:rFonts w:ascii="Times New Roman" w:eastAsia="Cambria" w:hAnsi="Times New Roman" w:cs="Times New Roman"/>
          <w:sz w:val="24"/>
          <w:szCs w:val="24"/>
          <w:lang w:val="bg-BG" w:eastAsia="bg-BG"/>
        </w:rPr>
        <w:t xml:space="preserve"> </w:t>
      </w:r>
      <w:r w:rsidRPr="004D7DE4">
        <w:rPr>
          <w:rFonts w:ascii="Times New Roman" w:eastAsia="Cambria" w:hAnsi="Times New Roman" w:cs="Times New Roman"/>
          <w:sz w:val="24"/>
          <w:szCs w:val="24"/>
          <w:lang w:val="bg-BG" w:eastAsia="bg-BG"/>
        </w:rPr>
        <w:t>след регистрацията му в КАТ.</w:t>
      </w:r>
    </w:p>
    <w:p w14:paraId="0C4AAB1F" w14:textId="77777777" w:rsidR="00FD416B" w:rsidRPr="00FD416B" w:rsidRDefault="00FD416B" w:rsidP="00A34A75">
      <w:pPr>
        <w:spacing w:after="0" w:line="240" w:lineRule="auto"/>
        <w:ind w:firstLine="720"/>
        <w:jc w:val="both"/>
        <w:rPr>
          <w:rFonts w:ascii="Times New Roman" w:eastAsia="Cambria" w:hAnsi="Times New Roman" w:cs="Times New Roman"/>
          <w:i/>
          <w:iCs/>
          <w:sz w:val="24"/>
          <w:szCs w:val="24"/>
          <w:lang w:val="bg-BG" w:eastAsia="bg-BG"/>
        </w:rPr>
      </w:pPr>
      <w:r w:rsidRPr="00FD416B">
        <w:rPr>
          <w:rFonts w:ascii="Times New Roman" w:eastAsia="Cambria" w:hAnsi="Times New Roman" w:cs="Times New Roman"/>
          <w:i/>
          <w:iCs/>
          <w:sz w:val="24"/>
          <w:szCs w:val="24"/>
          <w:lang w:val="bg-BG" w:eastAsia="bg-BG"/>
        </w:rPr>
        <w:t xml:space="preserve">Забележка: </w:t>
      </w:r>
    </w:p>
    <w:p w14:paraId="279385AD" w14:textId="77777777" w:rsidR="00FD416B" w:rsidRPr="00FD416B" w:rsidRDefault="00FD416B" w:rsidP="00A34A75">
      <w:pPr>
        <w:spacing w:after="0" w:line="240" w:lineRule="auto"/>
        <w:ind w:firstLine="720"/>
        <w:jc w:val="both"/>
        <w:rPr>
          <w:rFonts w:ascii="Times New Roman" w:eastAsia="Cambria" w:hAnsi="Times New Roman" w:cs="Times New Roman"/>
          <w:i/>
          <w:iCs/>
          <w:sz w:val="24"/>
          <w:szCs w:val="24"/>
          <w:lang w:val="bg-BG" w:eastAsia="bg-BG"/>
        </w:rPr>
      </w:pPr>
      <w:r w:rsidRPr="00FD416B">
        <w:rPr>
          <w:rFonts w:ascii="Times New Roman" w:eastAsia="Cambria" w:hAnsi="Times New Roman" w:cs="Times New Roman"/>
          <w:i/>
          <w:iCs/>
          <w:sz w:val="24"/>
          <w:szCs w:val="24"/>
          <w:lang w:val="bg-BG" w:eastAsia="bg-BG"/>
        </w:rPr>
        <w:t>Възложителят предвижда в проекта на договор клауза за отложено изпълнение, съгласно чл. 114 от ЗОП. В този случай всяка от страните може да поиска прекратяване на договора, без предизвестие, след изтичане на тримесечен срок от сключването му.</w:t>
      </w:r>
    </w:p>
    <w:p w14:paraId="617C0747" w14:textId="77777777" w:rsidR="006B713E" w:rsidRPr="006B713E" w:rsidRDefault="006B713E" w:rsidP="00A34A75">
      <w:pPr>
        <w:spacing w:after="0" w:line="240" w:lineRule="auto"/>
        <w:ind w:firstLine="720"/>
        <w:jc w:val="both"/>
        <w:rPr>
          <w:rFonts w:ascii="Times New Roman" w:eastAsia="Cambria" w:hAnsi="Times New Roman" w:cs="Times New Roman"/>
          <w:sz w:val="24"/>
          <w:szCs w:val="24"/>
          <w:lang w:val="bg-BG" w:eastAsia="bg-BG"/>
        </w:rPr>
      </w:pPr>
    </w:p>
    <w:bookmarkEnd w:id="0"/>
    <w:p w14:paraId="6E3008EE" w14:textId="77777777" w:rsidR="006B713E" w:rsidRPr="006B713E" w:rsidRDefault="006B713E" w:rsidP="00A34A75">
      <w:pPr>
        <w:spacing w:after="0" w:line="240" w:lineRule="auto"/>
        <w:ind w:firstLine="720"/>
        <w:jc w:val="both"/>
        <w:rPr>
          <w:rFonts w:ascii="Times New Roman" w:eastAsia="Cambria" w:hAnsi="Times New Roman" w:cs="Times New Roman"/>
          <w:b/>
          <w:color w:val="000000"/>
          <w:sz w:val="24"/>
          <w:szCs w:val="24"/>
          <w:lang w:val="bg-BG" w:eastAsia="bg-BG"/>
        </w:rPr>
      </w:pPr>
      <w:r w:rsidRPr="006B713E">
        <w:rPr>
          <w:rFonts w:ascii="Times New Roman" w:eastAsia="Cambria" w:hAnsi="Times New Roman" w:cs="Times New Roman"/>
          <w:b/>
          <w:color w:val="000000"/>
          <w:sz w:val="24"/>
          <w:szCs w:val="24"/>
          <w:lang w:val="bg-BG" w:eastAsia="bg-BG"/>
        </w:rPr>
        <w:t>5. Прогнозна стойност на поръчката</w:t>
      </w:r>
    </w:p>
    <w:p w14:paraId="43D38002" w14:textId="0D8242C9" w:rsidR="006B713E" w:rsidRPr="006B713E" w:rsidRDefault="006B713E" w:rsidP="00A34A75">
      <w:pPr>
        <w:spacing w:after="0" w:line="240" w:lineRule="auto"/>
        <w:ind w:firstLine="720"/>
        <w:jc w:val="both"/>
        <w:rPr>
          <w:rFonts w:ascii="Times New Roman" w:eastAsia="Cambria" w:hAnsi="Times New Roman" w:cs="Times New Roman"/>
          <w:color w:val="000000"/>
          <w:sz w:val="24"/>
          <w:szCs w:val="24"/>
          <w:lang w:val="bg-BG" w:eastAsia="bg-BG"/>
        </w:rPr>
      </w:pPr>
      <w:r w:rsidRPr="00F77C47">
        <w:rPr>
          <w:rFonts w:ascii="Times New Roman" w:eastAsia="Cambria" w:hAnsi="Times New Roman" w:cs="Times New Roman"/>
          <w:color w:val="000000"/>
          <w:sz w:val="24"/>
          <w:szCs w:val="24"/>
          <w:lang w:val="bg-BG" w:eastAsia="bg-BG"/>
        </w:rPr>
        <w:t xml:space="preserve">Прогнозната стойност на обществената поръчка е </w:t>
      </w:r>
      <w:r w:rsidR="001333AA" w:rsidRPr="00F77C47">
        <w:rPr>
          <w:rFonts w:ascii="Times New Roman" w:eastAsia="Cambria" w:hAnsi="Times New Roman" w:cs="Times New Roman"/>
          <w:color w:val="000000"/>
          <w:sz w:val="24"/>
          <w:szCs w:val="24"/>
          <w:lang w:val="bg-BG" w:eastAsia="bg-BG"/>
        </w:rPr>
        <w:t>7</w:t>
      </w:r>
      <w:r w:rsidR="001333AA" w:rsidRPr="00F77C47">
        <w:rPr>
          <w:rFonts w:ascii="Times New Roman" w:eastAsia="Cambria" w:hAnsi="Times New Roman" w:cs="Times New Roman"/>
          <w:color w:val="000000"/>
          <w:sz w:val="24"/>
          <w:szCs w:val="24"/>
          <w:lang w:val="en-US" w:eastAsia="bg-BG"/>
        </w:rPr>
        <w:t>5</w:t>
      </w:r>
      <w:r w:rsidR="001333AA" w:rsidRPr="00F77C47">
        <w:rPr>
          <w:rFonts w:ascii="Times New Roman" w:eastAsia="Cambria" w:hAnsi="Times New Roman" w:cs="Times New Roman"/>
          <w:color w:val="000000"/>
          <w:sz w:val="24"/>
          <w:szCs w:val="24"/>
          <w:lang w:val="bg-BG" w:eastAsia="bg-BG"/>
        </w:rPr>
        <w:t xml:space="preserve"> </w:t>
      </w:r>
      <w:r w:rsidR="001333AA" w:rsidRPr="00F77C47">
        <w:rPr>
          <w:rFonts w:ascii="Times New Roman" w:eastAsia="Cambria" w:hAnsi="Times New Roman" w:cs="Times New Roman"/>
          <w:color w:val="000000"/>
          <w:sz w:val="24"/>
          <w:szCs w:val="24"/>
          <w:lang w:val="en-US" w:eastAsia="bg-BG"/>
        </w:rPr>
        <w:t>000</w:t>
      </w:r>
      <w:r w:rsidR="00F03AF0" w:rsidRPr="00F77C47">
        <w:rPr>
          <w:rFonts w:ascii="Times New Roman" w:eastAsia="Cambria" w:hAnsi="Times New Roman" w:cs="Times New Roman"/>
          <w:color w:val="000000"/>
          <w:sz w:val="24"/>
          <w:szCs w:val="24"/>
          <w:lang w:val="bg-BG" w:eastAsia="bg-BG"/>
        </w:rPr>
        <w:t>,</w:t>
      </w:r>
      <w:r w:rsidR="001333AA" w:rsidRPr="00F77C47">
        <w:rPr>
          <w:rFonts w:ascii="Times New Roman" w:eastAsia="Cambria" w:hAnsi="Times New Roman" w:cs="Times New Roman"/>
          <w:color w:val="000000"/>
          <w:sz w:val="24"/>
          <w:szCs w:val="24"/>
          <w:lang w:val="en-US" w:eastAsia="bg-BG"/>
        </w:rPr>
        <w:t>00</w:t>
      </w:r>
      <w:r w:rsidRPr="00F77C47">
        <w:rPr>
          <w:rFonts w:ascii="Times New Roman" w:eastAsia="Cambria" w:hAnsi="Times New Roman" w:cs="Times New Roman"/>
          <w:color w:val="000000"/>
          <w:sz w:val="24"/>
          <w:szCs w:val="24"/>
          <w:lang w:val="bg-BG" w:eastAsia="bg-BG"/>
        </w:rPr>
        <w:t xml:space="preserve"> лева без ДДС. </w:t>
      </w:r>
      <w:r w:rsidR="00C3182E" w:rsidRPr="00F77C47">
        <w:rPr>
          <w:rFonts w:ascii="Times New Roman" w:eastAsia="Cambria" w:hAnsi="Times New Roman" w:cs="Times New Roman"/>
          <w:color w:val="000000"/>
          <w:sz w:val="24"/>
          <w:szCs w:val="24"/>
          <w:lang w:val="bg-BG" w:eastAsia="bg-BG"/>
        </w:rPr>
        <w:t xml:space="preserve">(седемдесет и </w:t>
      </w:r>
      <w:r w:rsidR="004C57E7">
        <w:rPr>
          <w:rFonts w:ascii="Times New Roman" w:eastAsia="Cambria" w:hAnsi="Times New Roman" w:cs="Times New Roman"/>
          <w:color w:val="000000"/>
          <w:sz w:val="24"/>
          <w:szCs w:val="24"/>
          <w:lang w:val="bg-BG" w:eastAsia="bg-BG"/>
        </w:rPr>
        <w:t xml:space="preserve">пет </w:t>
      </w:r>
      <w:r w:rsidR="00C3182E" w:rsidRPr="00F77C47">
        <w:rPr>
          <w:rFonts w:ascii="Times New Roman" w:eastAsia="Cambria" w:hAnsi="Times New Roman" w:cs="Times New Roman"/>
          <w:color w:val="000000"/>
          <w:sz w:val="24"/>
          <w:szCs w:val="24"/>
          <w:lang w:val="bg-BG" w:eastAsia="bg-BG"/>
        </w:rPr>
        <w:t xml:space="preserve"> хиляди  </w:t>
      </w:r>
      <w:r w:rsidR="00212880">
        <w:rPr>
          <w:rFonts w:ascii="Times New Roman" w:eastAsia="Cambria" w:hAnsi="Times New Roman" w:cs="Times New Roman"/>
          <w:color w:val="000000"/>
          <w:sz w:val="24"/>
          <w:szCs w:val="24"/>
          <w:lang w:val="bg-BG" w:eastAsia="bg-BG"/>
        </w:rPr>
        <w:t xml:space="preserve">лева </w:t>
      </w:r>
      <w:r w:rsidR="00C3182E" w:rsidRPr="00F77C47">
        <w:rPr>
          <w:rFonts w:ascii="Times New Roman" w:eastAsia="Cambria" w:hAnsi="Times New Roman" w:cs="Times New Roman"/>
          <w:color w:val="000000"/>
          <w:sz w:val="24"/>
          <w:szCs w:val="24"/>
          <w:lang w:val="bg-BG" w:eastAsia="bg-BG"/>
        </w:rPr>
        <w:t>без</w:t>
      </w:r>
      <w:r w:rsidR="00C3182E">
        <w:rPr>
          <w:rFonts w:ascii="Times New Roman" w:eastAsia="Cambria" w:hAnsi="Times New Roman" w:cs="Times New Roman"/>
          <w:color w:val="000000"/>
          <w:sz w:val="24"/>
          <w:szCs w:val="24"/>
          <w:lang w:val="bg-BG" w:eastAsia="bg-BG"/>
        </w:rPr>
        <w:t xml:space="preserve"> ДДС</w:t>
      </w:r>
      <w:r w:rsidR="00A34A75" w:rsidRPr="00A34A75">
        <w:rPr>
          <w:rFonts w:ascii="Times New Roman" w:eastAsia="Cambria" w:hAnsi="Times New Roman" w:cs="Times New Roman"/>
          <w:color w:val="000000"/>
          <w:sz w:val="24"/>
          <w:szCs w:val="24"/>
          <w:lang w:val="bg-BG" w:eastAsia="bg-BG"/>
        </w:rPr>
        <w:t>)</w:t>
      </w:r>
    </w:p>
    <w:p w14:paraId="23E295C9" w14:textId="77777777" w:rsidR="006B713E" w:rsidRPr="006B713E" w:rsidRDefault="006B713E" w:rsidP="00A34A75">
      <w:pPr>
        <w:spacing w:after="0" w:line="240" w:lineRule="auto"/>
        <w:ind w:firstLine="720"/>
        <w:jc w:val="both"/>
        <w:rPr>
          <w:rFonts w:ascii="Times New Roman" w:eastAsia="Cambria" w:hAnsi="Times New Roman" w:cs="Times New Roman"/>
          <w:color w:val="000000"/>
          <w:sz w:val="24"/>
          <w:szCs w:val="24"/>
          <w:lang w:val="bg-BG" w:eastAsia="bg-BG"/>
        </w:rPr>
      </w:pPr>
    </w:p>
    <w:p w14:paraId="4698F751" w14:textId="77777777" w:rsidR="006B713E" w:rsidRPr="006B713E" w:rsidRDefault="006B713E" w:rsidP="00A34A75">
      <w:pPr>
        <w:spacing w:after="0" w:line="240" w:lineRule="auto"/>
        <w:ind w:firstLine="720"/>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color w:val="000000"/>
          <w:sz w:val="24"/>
          <w:szCs w:val="24"/>
          <w:lang w:val="bg-BG" w:eastAsia="bg-BG"/>
        </w:rPr>
        <w:t>Определената от възложителя прогнозна стойност представлява максимална цена за изпълнение на поръчката.  Участниците, които са предложили цена за изпълнение на обществената поръчка, която надвишава определената от възложителя прогнозна стойност, ще бъдат отстранени от участие в процедурата.</w:t>
      </w:r>
    </w:p>
    <w:p w14:paraId="7554BA36" w14:textId="77777777" w:rsidR="006B713E" w:rsidRPr="006B713E" w:rsidRDefault="006B713E" w:rsidP="00A34A75">
      <w:pPr>
        <w:spacing w:after="0" w:line="240" w:lineRule="auto"/>
        <w:jc w:val="both"/>
        <w:rPr>
          <w:rFonts w:ascii="Times New Roman" w:eastAsia="Cambria" w:hAnsi="Times New Roman" w:cs="Times New Roman"/>
          <w:color w:val="000000"/>
          <w:sz w:val="24"/>
          <w:szCs w:val="24"/>
          <w:lang w:val="bg-BG" w:eastAsia="bg-BG"/>
        </w:rPr>
      </w:pPr>
    </w:p>
    <w:p w14:paraId="4E789703" w14:textId="77777777" w:rsidR="00FD416B" w:rsidRDefault="00FD416B" w:rsidP="00A34A75">
      <w:pPr>
        <w:spacing w:after="0" w:line="240" w:lineRule="auto"/>
        <w:ind w:firstLine="720"/>
        <w:jc w:val="both"/>
        <w:rPr>
          <w:rFonts w:ascii="Times New Roman" w:eastAsia="Cambria" w:hAnsi="Times New Roman" w:cs="Times New Roman"/>
          <w:b/>
          <w:color w:val="000000"/>
          <w:sz w:val="24"/>
          <w:szCs w:val="24"/>
          <w:lang w:val="bg-BG" w:eastAsia="bg-BG"/>
        </w:rPr>
      </w:pPr>
    </w:p>
    <w:p w14:paraId="03462F6D" w14:textId="77777777" w:rsidR="00FD416B" w:rsidRDefault="00FD416B" w:rsidP="00A34A75">
      <w:pPr>
        <w:spacing w:after="0" w:line="240" w:lineRule="auto"/>
        <w:ind w:firstLine="720"/>
        <w:jc w:val="both"/>
        <w:rPr>
          <w:rFonts w:ascii="Times New Roman" w:eastAsia="Cambria" w:hAnsi="Times New Roman" w:cs="Times New Roman"/>
          <w:b/>
          <w:color w:val="000000"/>
          <w:sz w:val="24"/>
          <w:szCs w:val="24"/>
          <w:lang w:val="bg-BG" w:eastAsia="bg-BG"/>
        </w:rPr>
      </w:pPr>
    </w:p>
    <w:p w14:paraId="36961A33" w14:textId="77777777" w:rsidR="006B713E" w:rsidRPr="006B713E" w:rsidRDefault="006B713E" w:rsidP="00A34A75">
      <w:pPr>
        <w:spacing w:after="0" w:line="240" w:lineRule="auto"/>
        <w:ind w:firstLine="720"/>
        <w:jc w:val="both"/>
        <w:rPr>
          <w:rFonts w:ascii="Times New Roman" w:eastAsia="Cambria" w:hAnsi="Times New Roman" w:cs="Times New Roman"/>
          <w:b/>
          <w:color w:val="000000"/>
          <w:sz w:val="24"/>
          <w:szCs w:val="24"/>
          <w:lang w:val="bg-BG" w:eastAsia="bg-BG"/>
        </w:rPr>
      </w:pPr>
      <w:r w:rsidRPr="006B713E">
        <w:rPr>
          <w:rFonts w:ascii="Times New Roman" w:eastAsia="Cambria" w:hAnsi="Times New Roman" w:cs="Times New Roman"/>
          <w:b/>
          <w:color w:val="000000"/>
          <w:sz w:val="24"/>
          <w:szCs w:val="24"/>
          <w:lang w:val="bg-BG" w:eastAsia="bg-BG"/>
        </w:rPr>
        <w:t>6. Начин на плащане</w:t>
      </w:r>
    </w:p>
    <w:p w14:paraId="3777F9CF" w14:textId="77777777" w:rsidR="006B713E" w:rsidRPr="006B713E" w:rsidRDefault="006B713E" w:rsidP="00A34A75">
      <w:pPr>
        <w:spacing w:after="0" w:line="240" w:lineRule="auto"/>
        <w:ind w:firstLine="720"/>
        <w:jc w:val="both"/>
        <w:rPr>
          <w:rFonts w:ascii="Times New Roman" w:eastAsia="Cambria" w:hAnsi="Times New Roman" w:cs="Times New Roman"/>
          <w:sz w:val="24"/>
          <w:szCs w:val="24"/>
          <w:lang w:val="bg-BG" w:eastAsia="bg-BG"/>
        </w:rPr>
      </w:pPr>
    </w:p>
    <w:p w14:paraId="10B75E88" w14:textId="77777777" w:rsidR="006B713E" w:rsidRPr="006B713E" w:rsidRDefault="006B713E" w:rsidP="00A34A75">
      <w:pPr>
        <w:spacing w:after="0" w:line="240" w:lineRule="auto"/>
        <w:ind w:firstLine="720"/>
        <w:jc w:val="both"/>
        <w:rPr>
          <w:rFonts w:ascii="Times New Roman" w:eastAsia="Cambria" w:hAnsi="Times New Roman" w:cs="Times New Roman"/>
          <w:b/>
          <w:sz w:val="24"/>
          <w:szCs w:val="24"/>
          <w:lang w:val="bg-BG" w:eastAsia="bg-BG"/>
        </w:rPr>
      </w:pPr>
      <w:r w:rsidRPr="006B713E">
        <w:rPr>
          <w:rFonts w:ascii="Times New Roman" w:eastAsia="Cambria" w:hAnsi="Times New Roman" w:cs="Times New Roman"/>
          <w:b/>
          <w:bCs/>
          <w:sz w:val="24"/>
          <w:szCs w:val="24"/>
          <w:lang w:val="bg-BG" w:eastAsia="bg-BG"/>
        </w:rPr>
        <w:t>6.1</w:t>
      </w:r>
      <w:r w:rsidRPr="006B713E">
        <w:rPr>
          <w:rFonts w:ascii="Times New Roman" w:eastAsia="Cambria" w:hAnsi="Times New Roman" w:cs="Times New Roman"/>
          <w:sz w:val="24"/>
          <w:szCs w:val="24"/>
          <w:lang w:val="bg-BG" w:eastAsia="bg-BG"/>
        </w:rPr>
        <w:t xml:space="preserve"> Начинът на плащане се определя в проекта на договор. </w:t>
      </w:r>
    </w:p>
    <w:p w14:paraId="65B24332" w14:textId="77777777" w:rsidR="006B713E" w:rsidRPr="006B713E" w:rsidRDefault="006B713E" w:rsidP="00A34A75">
      <w:pPr>
        <w:spacing w:after="0" w:line="240" w:lineRule="auto"/>
        <w:ind w:right="72" w:firstLine="720"/>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b/>
          <w:color w:val="000000"/>
          <w:sz w:val="24"/>
          <w:szCs w:val="24"/>
          <w:lang w:val="bg-BG" w:eastAsia="bg-BG"/>
        </w:rPr>
        <w:t>6.2</w:t>
      </w:r>
      <w:r w:rsidRPr="006B713E">
        <w:rPr>
          <w:rFonts w:ascii="Times New Roman" w:eastAsia="Cambria" w:hAnsi="Times New Roman" w:cs="Times New Roman"/>
          <w:color w:val="000000"/>
          <w:sz w:val="24"/>
          <w:szCs w:val="24"/>
          <w:lang w:val="bg-BG" w:eastAsia="bg-BG"/>
        </w:rPr>
        <w:t>. Плащането на цената се извършва по банков път по посочена от изпълнителя банкова сметка.</w:t>
      </w:r>
    </w:p>
    <w:p w14:paraId="02C8D36C" w14:textId="77777777" w:rsidR="006B713E" w:rsidRDefault="006B713E" w:rsidP="00A34A75">
      <w:pPr>
        <w:spacing w:after="0" w:line="240" w:lineRule="auto"/>
        <w:ind w:right="72" w:firstLine="720"/>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b/>
          <w:color w:val="000000"/>
          <w:sz w:val="24"/>
          <w:szCs w:val="24"/>
          <w:lang w:val="bg-BG" w:eastAsia="bg-BG"/>
        </w:rPr>
        <w:t>6.3.</w:t>
      </w:r>
      <w:r w:rsidRPr="006B713E">
        <w:rPr>
          <w:rFonts w:ascii="Times New Roman" w:eastAsia="Cambria" w:hAnsi="Times New Roman" w:cs="Times New Roman"/>
          <w:color w:val="000000"/>
          <w:sz w:val="24"/>
          <w:szCs w:val="24"/>
          <w:lang w:val="bg-BG" w:eastAsia="bg-BG"/>
        </w:rPr>
        <w:t xml:space="preserve"> Плащане не се извършва, в случай че за изпълнителя е получена информация от Националната агенция за приходите или Агенция „Митници” за наличието на публични задължения, съгласно Решение на МС № 592/ 21.08.2018 г. В този случай плащането се извършва съгласно указанията на органите на данъчната и митническата администрация.</w:t>
      </w:r>
    </w:p>
    <w:p w14:paraId="6D638C2E" w14:textId="77777777" w:rsidR="006B713E" w:rsidRPr="006B713E" w:rsidRDefault="006B713E" w:rsidP="00A34A75">
      <w:pPr>
        <w:spacing w:after="0" w:line="240" w:lineRule="auto"/>
        <w:ind w:right="72" w:firstLine="720"/>
        <w:jc w:val="both"/>
        <w:rPr>
          <w:rFonts w:ascii="Times New Roman" w:eastAsia="Cambria" w:hAnsi="Times New Roman" w:cs="Times New Roman"/>
          <w:color w:val="000000"/>
          <w:sz w:val="24"/>
          <w:szCs w:val="24"/>
          <w:lang w:val="bg-BG" w:eastAsia="bg-BG"/>
        </w:rPr>
      </w:pPr>
    </w:p>
    <w:p w14:paraId="1F05B887" w14:textId="77777777" w:rsidR="006B713E" w:rsidRPr="006B713E" w:rsidRDefault="006B713E" w:rsidP="00A34A75">
      <w:pPr>
        <w:spacing w:after="0" w:line="240" w:lineRule="auto"/>
        <w:ind w:right="72" w:firstLine="720"/>
        <w:jc w:val="both"/>
        <w:rPr>
          <w:rFonts w:ascii="Times New Roman" w:eastAsia="Cambria" w:hAnsi="Times New Roman" w:cs="Times New Roman"/>
          <w:b/>
          <w:color w:val="000000"/>
          <w:sz w:val="24"/>
          <w:szCs w:val="24"/>
          <w:lang w:val="bg-BG" w:eastAsia="bg-BG"/>
        </w:rPr>
      </w:pPr>
      <w:r w:rsidRPr="006B713E">
        <w:rPr>
          <w:rFonts w:ascii="Times New Roman" w:eastAsia="Cambria" w:hAnsi="Times New Roman" w:cs="Times New Roman"/>
          <w:b/>
          <w:color w:val="000000"/>
          <w:sz w:val="24"/>
          <w:szCs w:val="24"/>
          <w:lang w:val="bg-BG" w:eastAsia="bg-BG"/>
        </w:rPr>
        <w:t xml:space="preserve">7. Начин на провеждане на процедурата: </w:t>
      </w:r>
    </w:p>
    <w:p w14:paraId="3984C82B" w14:textId="77777777" w:rsidR="006B713E" w:rsidRPr="006B713E" w:rsidRDefault="006B713E" w:rsidP="00A34A75">
      <w:pPr>
        <w:spacing w:after="0" w:line="240" w:lineRule="auto"/>
        <w:ind w:right="72" w:firstLine="720"/>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color w:val="000000"/>
          <w:sz w:val="24"/>
          <w:szCs w:val="24"/>
          <w:lang w:val="bg-BG" w:eastAsia="bg-BG"/>
        </w:rPr>
        <w:t xml:space="preserve">Настоящата процедура се провежда изцяло електронно, чрез Централизираната автоматизирана информационна система „Електронни обществени поръчки“ (ЦАИС ЕОП) по чл. 39а, ал. 1 от Закона за обществените поръчки, намираща се на електронен адрес: </w:t>
      </w:r>
      <w:hyperlink r:id="rId8" w:history="1">
        <w:r w:rsidRPr="006B713E">
          <w:rPr>
            <w:rFonts w:ascii="Times New Roman" w:eastAsia="Cambria" w:hAnsi="Times New Roman" w:cs="Times New Roman"/>
            <w:color w:val="0000FF"/>
            <w:sz w:val="24"/>
            <w:szCs w:val="24"/>
            <w:u w:val="single"/>
            <w:lang w:val="bg-BG" w:eastAsia="bg-BG"/>
          </w:rPr>
          <w:t>https://app.eop.bg/today</w:t>
        </w:r>
      </w:hyperlink>
    </w:p>
    <w:p w14:paraId="35FFEB25" w14:textId="77777777" w:rsidR="006B713E" w:rsidRPr="006B713E" w:rsidRDefault="006B713E" w:rsidP="00A34A75">
      <w:pPr>
        <w:spacing w:after="0" w:line="240" w:lineRule="auto"/>
        <w:ind w:right="72"/>
        <w:jc w:val="both"/>
        <w:rPr>
          <w:rFonts w:ascii="Times New Roman" w:eastAsia="Cambria" w:hAnsi="Times New Roman" w:cs="Times New Roman"/>
          <w:sz w:val="24"/>
          <w:szCs w:val="24"/>
          <w:lang w:val="bg-BG" w:eastAsia="bg-BG"/>
        </w:rPr>
      </w:pPr>
    </w:p>
    <w:p w14:paraId="35ECB5E5" w14:textId="77777777" w:rsidR="006B713E" w:rsidRDefault="006B713E" w:rsidP="00A34A75">
      <w:pPr>
        <w:spacing w:after="0" w:line="240" w:lineRule="auto"/>
        <w:ind w:right="72" w:firstLine="708"/>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color w:val="000000"/>
          <w:sz w:val="24"/>
          <w:szCs w:val="24"/>
          <w:lang w:val="bg-BG" w:eastAsia="bg-BG"/>
        </w:rPr>
        <w:t>Документи, свързани с участие в процедурата, които не са подадени през ЦАИС ЕОП, няма да бъдат приемани и разглеждани.</w:t>
      </w:r>
    </w:p>
    <w:p w14:paraId="550AE8A8" w14:textId="77777777" w:rsidR="00D46A86" w:rsidRDefault="00D46A86" w:rsidP="00A34A75">
      <w:pPr>
        <w:spacing w:after="0" w:line="240" w:lineRule="auto"/>
        <w:ind w:right="72" w:firstLine="708"/>
        <w:jc w:val="both"/>
        <w:rPr>
          <w:rFonts w:ascii="Times New Roman" w:eastAsia="Cambria" w:hAnsi="Times New Roman" w:cs="Times New Roman"/>
          <w:color w:val="000000"/>
          <w:sz w:val="24"/>
          <w:szCs w:val="24"/>
          <w:lang w:val="bg-BG" w:eastAsia="bg-BG"/>
        </w:rPr>
      </w:pPr>
    </w:p>
    <w:p w14:paraId="1E8C6666" w14:textId="2193C977" w:rsidR="00D46A86" w:rsidRPr="00D46A86" w:rsidRDefault="00D46A86" w:rsidP="00A34A75">
      <w:pPr>
        <w:spacing w:after="0" w:line="240" w:lineRule="auto"/>
        <w:ind w:right="72" w:firstLine="708"/>
        <w:jc w:val="both"/>
        <w:rPr>
          <w:rFonts w:ascii="Times New Roman" w:eastAsia="Cambria" w:hAnsi="Times New Roman" w:cs="Times New Roman"/>
          <w:b/>
          <w:bCs/>
          <w:color w:val="000000"/>
          <w:sz w:val="24"/>
          <w:szCs w:val="24"/>
          <w:lang w:val="bg-BG" w:eastAsia="bg-BG"/>
        </w:rPr>
      </w:pPr>
      <w:r w:rsidRPr="00D46A86">
        <w:rPr>
          <w:rFonts w:ascii="Times New Roman" w:eastAsia="Cambria" w:hAnsi="Times New Roman" w:cs="Times New Roman"/>
          <w:b/>
          <w:bCs/>
          <w:color w:val="000000"/>
          <w:sz w:val="24"/>
          <w:szCs w:val="24"/>
          <w:lang w:val="bg-BG" w:eastAsia="bg-BG"/>
        </w:rPr>
        <w:t xml:space="preserve">8. Критерий за </w:t>
      </w:r>
      <w:r w:rsidR="00A34A75">
        <w:rPr>
          <w:rFonts w:ascii="Times New Roman" w:eastAsia="Cambria" w:hAnsi="Times New Roman" w:cs="Times New Roman"/>
          <w:b/>
          <w:bCs/>
          <w:color w:val="000000"/>
          <w:sz w:val="24"/>
          <w:szCs w:val="24"/>
          <w:lang w:val="bg-BG" w:eastAsia="bg-BG"/>
        </w:rPr>
        <w:t>възлагане</w:t>
      </w:r>
    </w:p>
    <w:p w14:paraId="0B412A14" w14:textId="77777777" w:rsidR="00D46A86" w:rsidRPr="006B713E" w:rsidRDefault="00D46A86" w:rsidP="00A34A75">
      <w:pPr>
        <w:spacing w:after="0" w:line="240" w:lineRule="auto"/>
        <w:ind w:right="72" w:firstLine="708"/>
        <w:jc w:val="both"/>
        <w:rPr>
          <w:rFonts w:ascii="Times New Roman" w:eastAsia="Cambria" w:hAnsi="Times New Roman" w:cs="Times New Roman"/>
          <w:color w:val="000000"/>
          <w:sz w:val="24"/>
          <w:szCs w:val="24"/>
          <w:lang w:val="bg-BG" w:eastAsia="bg-BG"/>
        </w:rPr>
      </w:pPr>
      <w:r w:rsidRPr="00D46A86">
        <w:rPr>
          <w:rFonts w:ascii="Times New Roman" w:eastAsia="Cambria" w:hAnsi="Times New Roman" w:cs="Times New Roman"/>
          <w:color w:val="000000"/>
          <w:sz w:val="24"/>
          <w:szCs w:val="24"/>
          <w:lang w:val="bg-BG" w:eastAsia="bg-BG"/>
        </w:rPr>
        <w:t>Обществената поръчка се възлага въз основа на критерий за възлагане „икономически най-изгодна оферта“ - съгласно критерият „най-ниска цена“ по чл. 70, ал. 2, т. 1 от ЗОП.</w:t>
      </w:r>
    </w:p>
    <w:p w14:paraId="5DF7FEA1" w14:textId="77777777" w:rsidR="006B713E" w:rsidRPr="006B713E" w:rsidRDefault="006B713E" w:rsidP="00A34A75">
      <w:pPr>
        <w:spacing w:after="0" w:line="240" w:lineRule="auto"/>
        <w:ind w:right="72"/>
        <w:jc w:val="both"/>
        <w:rPr>
          <w:rFonts w:ascii="Times New Roman" w:eastAsia="Cambria" w:hAnsi="Times New Roman" w:cs="Times New Roman"/>
          <w:color w:val="000000"/>
          <w:sz w:val="24"/>
          <w:szCs w:val="24"/>
          <w:lang w:val="bg-BG" w:eastAsia="bg-BG"/>
        </w:rPr>
      </w:pPr>
      <w:r w:rsidRPr="006B713E">
        <w:rPr>
          <w:rFonts w:ascii="Times New Roman" w:eastAsia="Cambria" w:hAnsi="Times New Roman" w:cs="Times New Roman"/>
          <w:color w:val="000000"/>
          <w:sz w:val="24"/>
          <w:szCs w:val="24"/>
          <w:lang w:val="bg-BG" w:eastAsia="bg-BG"/>
        </w:rPr>
        <w:tab/>
      </w:r>
    </w:p>
    <w:p w14:paraId="0DF05DA1" w14:textId="77777777" w:rsidR="00415DD2" w:rsidRPr="00415DD2" w:rsidRDefault="00D46A86" w:rsidP="00A34A75">
      <w:pPr>
        <w:tabs>
          <w:tab w:val="left" w:pos="851"/>
        </w:tabs>
        <w:spacing w:after="0" w:line="240" w:lineRule="auto"/>
        <w:ind w:firstLine="567"/>
        <w:outlineLvl w:val="1"/>
        <w:rPr>
          <w:rFonts w:ascii="Times New Roman" w:eastAsia="Arial Unicode MS" w:hAnsi="Times New Roman" w:cs="Times New Roman"/>
          <w:b/>
          <w:color w:val="000000"/>
          <w:sz w:val="24"/>
          <w:szCs w:val="24"/>
          <w:lang w:val="bg-BG" w:eastAsia="bg-BG"/>
        </w:rPr>
      </w:pPr>
      <w:r>
        <w:rPr>
          <w:rFonts w:ascii="Times New Roman" w:eastAsia="Times New Roman" w:hAnsi="Times New Roman" w:cs="Times New Roman"/>
          <w:b/>
          <w:color w:val="000000"/>
          <w:sz w:val="24"/>
          <w:szCs w:val="24"/>
          <w:lang w:val="bg-BG" w:eastAsia="bg-BG"/>
        </w:rPr>
        <w:t>9</w:t>
      </w:r>
      <w:r w:rsidR="006B713E" w:rsidRPr="006B713E">
        <w:rPr>
          <w:rFonts w:ascii="Times New Roman" w:eastAsia="Times New Roman" w:hAnsi="Times New Roman" w:cs="Times New Roman"/>
          <w:b/>
          <w:color w:val="000000"/>
          <w:sz w:val="24"/>
          <w:szCs w:val="24"/>
          <w:lang w:val="bg-BG" w:eastAsia="bg-BG"/>
        </w:rPr>
        <w:t xml:space="preserve">. </w:t>
      </w:r>
      <w:r w:rsidR="00415DD2" w:rsidRPr="00415DD2">
        <w:rPr>
          <w:rFonts w:ascii="Times New Roman" w:eastAsia="Times New Roman" w:hAnsi="Times New Roman" w:cs="Times New Roman"/>
          <w:b/>
          <w:color w:val="000000"/>
          <w:sz w:val="24"/>
          <w:szCs w:val="24"/>
          <w:lang w:val="bg-BG" w:eastAsia="bg-BG"/>
        </w:rPr>
        <w:t>Срок на валидност на офертите</w:t>
      </w:r>
    </w:p>
    <w:p w14:paraId="5944959F" w14:textId="77777777" w:rsidR="00415DD2" w:rsidRP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 xml:space="preserve">Срокът на валидност на офертите е: </w:t>
      </w:r>
      <w:r w:rsidRPr="00415DD2">
        <w:rPr>
          <w:rFonts w:ascii="Times New Roman" w:eastAsia="Arial Unicode MS" w:hAnsi="Times New Roman" w:cs="Times New Roman"/>
          <w:b/>
          <w:color w:val="000000"/>
          <w:spacing w:val="-4"/>
          <w:sz w:val="24"/>
          <w:szCs w:val="24"/>
          <w:lang w:val="bg-BG" w:eastAsia="bg-BG"/>
        </w:rPr>
        <w:t>90 (деветдесет) календарни дни</w:t>
      </w:r>
      <w:r w:rsidRPr="00415DD2">
        <w:rPr>
          <w:rFonts w:ascii="Times New Roman" w:eastAsia="Arial Unicode MS" w:hAnsi="Times New Roman" w:cs="Times New Roman"/>
          <w:color w:val="000000"/>
          <w:spacing w:val="-4"/>
          <w:sz w:val="24"/>
          <w:szCs w:val="24"/>
          <w:lang w:val="bg-BG" w:eastAsia="bg-BG"/>
        </w:rPr>
        <w:t>, считано от крайния срок за получаване на офертите, и представлява времето, през което участниците са обвързани с условията на представените от тях оферти.</w:t>
      </w:r>
    </w:p>
    <w:p w14:paraId="372CCE14" w14:textId="77777777" w:rsid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w:t>
      </w:r>
      <w:r w:rsidR="00F85036">
        <w:rPr>
          <w:rFonts w:ascii="Times New Roman" w:eastAsia="Arial Unicode MS" w:hAnsi="Times New Roman" w:cs="Times New Roman"/>
          <w:color w:val="000000"/>
          <w:spacing w:val="-4"/>
          <w:sz w:val="24"/>
          <w:szCs w:val="24"/>
          <w:lang w:val="bg-BG" w:eastAsia="bg-BG"/>
        </w:rPr>
        <w:t>.</w:t>
      </w:r>
    </w:p>
    <w:p w14:paraId="4CEA9C86" w14:textId="77777777" w:rsidR="00D46A86" w:rsidRDefault="00D46A86" w:rsidP="00A34A75">
      <w:pPr>
        <w:tabs>
          <w:tab w:val="left" w:pos="851"/>
        </w:tabs>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p>
    <w:p w14:paraId="5F83908D" w14:textId="77777777" w:rsidR="00415DD2" w:rsidRPr="006B713E" w:rsidRDefault="00D46A86" w:rsidP="00A34A75">
      <w:pPr>
        <w:tabs>
          <w:tab w:val="left" w:pos="851"/>
        </w:tabs>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r>
        <w:rPr>
          <w:rFonts w:ascii="Times New Roman" w:eastAsia="Arial Unicode MS" w:hAnsi="Times New Roman" w:cs="Times New Roman"/>
          <w:b/>
          <w:bCs/>
          <w:color w:val="000000"/>
          <w:spacing w:val="-4"/>
          <w:sz w:val="24"/>
          <w:szCs w:val="24"/>
          <w:lang w:val="bg-BG" w:eastAsia="bg-BG"/>
        </w:rPr>
        <w:t>10</w:t>
      </w:r>
      <w:r w:rsidR="006B713E" w:rsidRPr="006B713E">
        <w:rPr>
          <w:rFonts w:ascii="Times New Roman" w:eastAsia="Arial Unicode MS" w:hAnsi="Times New Roman" w:cs="Times New Roman"/>
          <w:b/>
          <w:bCs/>
          <w:color w:val="000000"/>
          <w:spacing w:val="-4"/>
          <w:sz w:val="24"/>
          <w:szCs w:val="24"/>
          <w:lang w:val="bg-BG" w:eastAsia="bg-BG"/>
        </w:rPr>
        <w:t xml:space="preserve">. </w:t>
      </w:r>
      <w:r w:rsidR="00415DD2" w:rsidRPr="006B713E">
        <w:rPr>
          <w:rFonts w:ascii="Times New Roman" w:eastAsia="Arial Unicode MS" w:hAnsi="Times New Roman" w:cs="Times New Roman"/>
          <w:b/>
          <w:bCs/>
          <w:color w:val="000000"/>
          <w:spacing w:val="-4"/>
          <w:sz w:val="24"/>
          <w:szCs w:val="24"/>
          <w:lang w:val="bg-BG" w:eastAsia="bg-BG"/>
        </w:rPr>
        <w:t>Разходи за поръчката</w:t>
      </w:r>
    </w:p>
    <w:p w14:paraId="554D6330" w14:textId="77777777" w:rsid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Разходите за подготовка на офертите и за участие в процедурата са за сметка на участниците в нея. Участниците нямат право да предявяват каквито и да било претенции за разходи, направени от самите тях по подготовката и подаването на офертите им, независимо от резултата или самото провеждане на процедурата.</w:t>
      </w:r>
    </w:p>
    <w:p w14:paraId="14E30CD8" w14:textId="77777777" w:rsidR="006B713E" w:rsidRPr="00415DD2" w:rsidRDefault="006B713E" w:rsidP="00A34A75">
      <w:pPr>
        <w:spacing w:after="0" w:line="240" w:lineRule="auto"/>
        <w:ind w:right="96" w:firstLine="426"/>
        <w:jc w:val="both"/>
        <w:outlineLvl w:val="0"/>
        <w:rPr>
          <w:rFonts w:ascii="Times New Roman" w:eastAsia="Arial Unicode MS" w:hAnsi="Times New Roman" w:cs="Times New Roman"/>
          <w:color w:val="000000"/>
          <w:spacing w:val="-4"/>
          <w:sz w:val="24"/>
          <w:szCs w:val="24"/>
          <w:lang w:val="bg-BG" w:eastAsia="bg-BG"/>
        </w:rPr>
      </w:pPr>
    </w:p>
    <w:p w14:paraId="65707D3A" w14:textId="77777777" w:rsidR="00415DD2" w:rsidRPr="00415DD2" w:rsidRDefault="00415DD2" w:rsidP="00A34A75">
      <w:pPr>
        <w:spacing w:after="0" w:line="240" w:lineRule="auto"/>
        <w:ind w:right="96" w:firstLine="426"/>
        <w:jc w:val="center"/>
        <w:outlineLvl w:val="0"/>
        <w:rPr>
          <w:rFonts w:ascii="Times New Roman" w:eastAsia="Arial Unicode MS" w:hAnsi="Times New Roman" w:cs="Times New Roman"/>
          <w:b/>
          <w:color w:val="000000"/>
          <w:spacing w:val="-4"/>
          <w:sz w:val="24"/>
          <w:szCs w:val="24"/>
          <w:lang w:val="bg-BG" w:eastAsia="bg-BG"/>
        </w:rPr>
      </w:pPr>
      <w:r w:rsidRPr="00415DD2">
        <w:rPr>
          <w:rFonts w:ascii="Times New Roman" w:eastAsia="Arial Unicode MS" w:hAnsi="Times New Roman" w:cs="Times New Roman"/>
          <w:b/>
          <w:color w:val="000000"/>
          <w:spacing w:val="-4"/>
          <w:sz w:val="24"/>
          <w:szCs w:val="24"/>
          <w:lang w:val="bg-BG" w:eastAsia="bg-BG"/>
        </w:rPr>
        <w:t>ІІ. ИЗИСКВАНИЯ КЪМ УЧАСТНИЦИТЕ В ПУБЛИЧНОТО СЪСТЕЗАНИЕ</w:t>
      </w:r>
    </w:p>
    <w:p w14:paraId="27811435" w14:textId="25BD2CBE" w:rsidR="00415DD2" w:rsidRDefault="00415DD2" w:rsidP="00A34A75">
      <w:pPr>
        <w:spacing w:after="0" w:line="240" w:lineRule="auto"/>
        <w:rPr>
          <w:rFonts w:eastAsia="Arial Unicode MS" w:cs="Arial Unicode MS"/>
          <w:color w:val="000000"/>
          <w:sz w:val="24"/>
          <w:szCs w:val="24"/>
          <w:lang w:val="bg-BG" w:eastAsia="bg-BG"/>
        </w:rPr>
      </w:pPr>
    </w:p>
    <w:p w14:paraId="6BF615F7" w14:textId="77777777" w:rsidR="0043456D" w:rsidRPr="0043456D" w:rsidRDefault="0043456D" w:rsidP="0043456D">
      <w:pPr>
        <w:spacing w:after="0" w:line="276" w:lineRule="auto"/>
        <w:ind w:right="72" w:firstLine="720"/>
        <w:jc w:val="both"/>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1. Общи изисквания към участниците</w:t>
      </w:r>
    </w:p>
    <w:p w14:paraId="5AB5A2C2"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Участник в процедура за възлагане на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услугите, предмет на настоящата обществена поръчка,  съгласно законодателството на държавата, в която то е установено. Участниците в процедурата трябва да отговарят на изискванията, регламентирани от Закона за обществените поръчки, обявените изисквания от Възложителя в настоящата документация и обявлението за обществената поръчка. Всеки участник следва да изготви своята оферта в съответствие с изискванията на ЗОП, ППЗОП и настоящата документация. </w:t>
      </w:r>
    </w:p>
    <w:p w14:paraId="0531DA66"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p>
    <w:p w14:paraId="64944070" w14:textId="77777777" w:rsidR="0043456D" w:rsidRPr="0043456D" w:rsidRDefault="0043456D" w:rsidP="0043456D">
      <w:pPr>
        <w:spacing w:after="0" w:line="276" w:lineRule="auto"/>
        <w:ind w:right="72" w:firstLine="720"/>
        <w:jc w:val="both"/>
        <w:rPr>
          <w:rFonts w:ascii="Times New Roman" w:eastAsia="Cambria" w:hAnsi="Times New Roman" w:cs="Times New Roman"/>
          <w:color w:val="0000FF"/>
          <w:sz w:val="24"/>
          <w:szCs w:val="24"/>
          <w:u w:val="single"/>
          <w:lang w:val="bg-BG" w:eastAsia="bg-BG"/>
        </w:rPr>
      </w:pPr>
      <w:r w:rsidRPr="0043456D">
        <w:rPr>
          <w:rFonts w:ascii="Times New Roman" w:eastAsia="Cambria" w:hAnsi="Times New Roman" w:cs="Times New Roman"/>
          <w:sz w:val="24"/>
          <w:szCs w:val="24"/>
          <w:lang w:val="bg-BG" w:eastAsia="bg-BG"/>
        </w:rPr>
        <w:t xml:space="preserve">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w:t>
      </w:r>
      <w:r w:rsidRPr="0043456D">
        <w:rPr>
          <w:rFonts w:ascii="Times New Roman" w:eastAsia="Cambria" w:hAnsi="Times New Roman" w:cs="Times New Roman"/>
          <w:sz w:val="24"/>
          <w:szCs w:val="24"/>
          <w:lang w:val="bg-BG" w:eastAsia="bg-BG"/>
        </w:rPr>
        <w:lastRenderedPageBreak/>
        <w:t xml:space="preserve">кандидати и участници в обществени поръчки, достъпно на електронен адрес: </w:t>
      </w:r>
      <w:hyperlink r:id="rId9" w:history="1">
        <w:r w:rsidRPr="0043456D">
          <w:rPr>
            <w:rFonts w:ascii="Times New Roman" w:eastAsia="Cambria" w:hAnsi="Times New Roman" w:cs="Times New Roman"/>
            <w:color w:val="0000FF"/>
            <w:sz w:val="24"/>
            <w:szCs w:val="24"/>
            <w:u w:val="single"/>
            <w:lang w:val="bg-BG" w:eastAsia="bg-BG"/>
          </w:rPr>
          <w:t>https://help.eop.bg/</w:t>
        </w:r>
      </w:hyperlink>
    </w:p>
    <w:p w14:paraId="2678EA2C" w14:textId="77777777" w:rsidR="0043456D" w:rsidRPr="0043456D" w:rsidRDefault="0043456D" w:rsidP="0043456D">
      <w:pPr>
        <w:spacing w:after="0" w:line="276" w:lineRule="auto"/>
        <w:ind w:right="72" w:firstLine="720"/>
        <w:jc w:val="both"/>
        <w:rPr>
          <w:rFonts w:ascii="Times New Roman" w:eastAsia="Cambria" w:hAnsi="Times New Roman" w:cs="Times New Roman"/>
          <w:color w:val="0000FF"/>
          <w:sz w:val="24"/>
          <w:szCs w:val="24"/>
          <w:u w:val="single"/>
          <w:lang w:val="bg-BG" w:eastAsia="bg-BG"/>
        </w:rPr>
      </w:pPr>
    </w:p>
    <w:p w14:paraId="07BC5987"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Не се допуска до участие в процедурата участник, който не отговаря на законовите изисквания или на някое от условията на Възложителя в тази документация и в обявлението за обществената поръчка.</w:t>
      </w:r>
    </w:p>
    <w:p w14:paraId="5FC344B7" w14:textId="77777777" w:rsidR="0043456D" w:rsidRPr="0043456D" w:rsidRDefault="0043456D" w:rsidP="0043456D">
      <w:pPr>
        <w:spacing w:after="0" w:line="276" w:lineRule="auto"/>
        <w:ind w:right="72" w:firstLine="720"/>
        <w:jc w:val="both"/>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2. Участник – обединение</w:t>
      </w:r>
    </w:p>
    <w:p w14:paraId="613014EB"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 случай, че участникът е обединение, което не е регистрирано като самостоятелно юридическо лице, Възложителят изисква от участника – обединение, да представи копие на документ за създаване на обединението, както и следната информация във връзка с конкретната поръчка:</w:t>
      </w:r>
    </w:p>
    <w:p w14:paraId="0C9F5F8E"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2.1</w:t>
      </w:r>
      <w:r w:rsidRPr="0043456D">
        <w:rPr>
          <w:rFonts w:ascii="Times New Roman" w:eastAsia="Cambria" w:hAnsi="Times New Roman" w:cs="Times New Roman"/>
          <w:sz w:val="24"/>
          <w:szCs w:val="24"/>
          <w:lang w:val="bg-BG" w:eastAsia="bg-BG"/>
        </w:rPr>
        <w:t xml:space="preserve">. правата и задълженията на участниците в обединението; </w:t>
      </w:r>
    </w:p>
    <w:p w14:paraId="59217871"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2.2.</w:t>
      </w:r>
      <w:r w:rsidRPr="0043456D">
        <w:rPr>
          <w:rFonts w:ascii="Times New Roman" w:eastAsia="Cambria" w:hAnsi="Times New Roman" w:cs="Times New Roman"/>
          <w:sz w:val="24"/>
          <w:szCs w:val="24"/>
          <w:lang w:val="bg-BG" w:eastAsia="bg-BG"/>
        </w:rPr>
        <w:t xml:space="preserve"> разпределението на отговорността между членовете на обединението; </w:t>
      </w:r>
    </w:p>
    <w:p w14:paraId="7416672E"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2.3.</w:t>
      </w:r>
      <w:r w:rsidRPr="0043456D">
        <w:rPr>
          <w:rFonts w:ascii="Times New Roman" w:eastAsia="Cambria" w:hAnsi="Times New Roman" w:cs="Times New Roman"/>
          <w:sz w:val="24"/>
          <w:szCs w:val="24"/>
          <w:lang w:val="bg-BG" w:eastAsia="bg-BG"/>
        </w:rPr>
        <w:t xml:space="preserve"> дейностите, които ще изпълнява всеки член на обединението. </w:t>
      </w:r>
    </w:p>
    <w:p w14:paraId="1A8151A4" w14:textId="77777777" w:rsidR="0043456D" w:rsidRPr="0043456D" w:rsidRDefault="0043456D" w:rsidP="0043456D">
      <w:pPr>
        <w:spacing w:after="0" w:line="276" w:lineRule="auto"/>
        <w:ind w:right="72"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Документът, представен от участника – обединение трябва да съдържа клаузи, от които да е видно, че: </w:t>
      </w:r>
    </w:p>
    <w:p w14:paraId="6E25B2DA" w14:textId="77777777" w:rsidR="0043456D" w:rsidRPr="0043456D" w:rsidRDefault="0043456D" w:rsidP="0043456D">
      <w:pPr>
        <w:keepNext/>
        <w:keepLines/>
        <w:spacing w:before="200" w:after="12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е определен партньор, който да представлява обединението за целите на обществената поръчка;</w:t>
      </w:r>
    </w:p>
    <w:p w14:paraId="374B50D4" w14:textId="77777777" w:rsidR="0043456D" w:rsidRPr="0043456D" w:rsidRDefault="0043456D" w:rsidP="0043456D">
      <w:pPr>
        <w:keepNext/>
        <w:keepLines/>
        <w:spacing w:before="200" w:after="120" w:line="276" w:lineRule="auto"/>
        <w:ind w:firstLine="63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уговорена е солидарна отговорност за изпълнението на договора, когато такава не е предвидена съгласно приложимото законодателство.</w:t>
      </w:r>
    </w:p>
    <w:p w14:paraId="5F68A3C3" w14:textId="77777777" w:rsidR="0043456D" w:rsidRPr="0043456D" w:rsidRDefault="0043456D" w:rsidP="0043456D">
      <w:pPr>
        <w:keepNext/>
        <w:keepLines/>
        <w:spacing w:before="200" w:after="12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Възложителят не поставя каквито и да е изисквания относно правната форма, под която Обединението ще участва в процедурата за възлагане на поръчката.</w:t>
      </w:r>
    </w:p>
    <w:p w14:paraId="4C5F6C5F"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Ако определеният изпълнител е неперсонифицирано обединение на физически и/или юридически лица, договорът за обществена поръчка се сключва, след като се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14:paraId="03CD4E02" w14:textId="77777777" w:rsidR="0043456D" w:rsidRPr="0043456D" w:rsidRDefault="0043456D" w:rsidP="0043456D">
      <w:pPr>
        <w:keepNext/>
        <w:keepLines/>
        <w:spacing w:before="200" w:after="120" w:line="276" w:lineRule="auto"/>
        <w:ind w:firstLine="630"/>
        <w:rPr>
          <w:rFonts w:ascii="Times New Roman" w:eastAsia="Cambria" w:hAnsi="Times New Roman" w:cs="Times New Roman"/>
          <w:b/>
          <w:sz w:val="24"/>
          <w:szCs w:val="24"/>
          <w:lang w:val="bg-BG" w:eastAsia="bg-BG"/>
        </w:rPr>
      </w:pPr>
      <w:bookmarkStart w:id="1" w:name="_3znysh7"/>
      <w:bookmarkEnd w:id="1"/>
      <w:r w:rsidRPr="0043456D">
        <w:rPr>
          <w:rFonts w:ascii="Times New Roman" w:eastAsia="Cambria" w:hAnsi="Times New Roman" w:cs="Times New Roman"/>
          <w:b/>
          <w:sz w:val="24"/>
          <w:szCs w:val="24"/>
          <w:lang w:val="bg-BG" w:eastAsia="bg-BG"/>
        </w:rPr>
        <w:t>3. Подизпълнители</w:t>
      </w:r>
    </w:p>
    <w:p w14:paraId="76365FDD"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3.1.</w:t>
      </w:r>
      <w:r w:rsidRPr="0043456D">
        <w:rPr>
          <w:rFonts w:ascii="Times New Roman" w:eastAsia="Cambria" w:hAnsi="Times New Roman" w:cs="Times New Roman"/>
          <w:sz w:val="24"/>
          <w:szCs w:val="24"/>
          <w:lang w:val="bg-BG" w:eastAsia="bg-BG"/>
        </w:rPr>
        <w:t xml:space="preserve">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14:paraId="1F08A9E2"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3.2.</w:t>
      </w:r>
      <w:r w:rsidRPr="0043456D">
        <w:rPr>
          <w:rFonts w:ascii="Times New Roman" w:eastAsia="Cambria" w:hAnsi="Times New Roman" w:cs="Times New Roman"/>
          <w:sz w:val="24"/>
          <w:szCs w:val="24"/>
          <w:lang w:val="bg-BG" w:eastAsia="bg-BG"/>
        </w:rPr>
        <w:t xml:space="preserve">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условията по чл. 66, ал. 2 от ЗОП поради промяна в обстоятелствата преди сключване на договора за обществена поръчка. </w:t>
      </w:r>
    </w:p>
    <w:p w14:paraId="2A69FBAD"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3.3.</w:t>
      </w:r>
      <w:r w:rsidRPr="0043456D">
        <w:rPr>
          <w:rFonts w:ascii="Times New Roman" w:eastAsia="Times New Roman" w:hAnsi="Times New Roman" w:cs="Times New Roman"/>
          <w:sz w:val="24"/>
          <w:szCs w:val="24"/>
          <w:lang w:val="bg-BG" w:eastAsia="bg-BG"/>
        </w:rPr>
        <w:t xml:space="preserve"> </w:t>
      </w:r>
      <w:r w:rsidRPr="0043456D">
        <w:rPr>
          <w:rFonts w:ascii="Times New Roman" w:eastAsia="Cambria" w:hAnsi="Times New Roman" w:cs="Times New Roman"/>
          <w:sz w:val="24"/>
          <w:szCs w:val="24"/>
          <w:lang w:val="bg-BG" w:eastAsia="bg-BG"/>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Възложителят изисква замяна на подизпълнител, който не отговаря на някой от критериите за подбор, съобразно вида и дела от поръчката, който ще изпълнява или за </w:t>
      </w:r>
      <w:r w:rsidRPr="0043456D">
        <w:rPr>
          <w:rFonts w:ascii="Times New Roman" w:eastAsia="Cambria" w:hAnsi="Times New Roman" w:cs="Times New Roman"/>
          <w:sz w:val="24"/>
          <w:szCs w:val="24"/>
          <w:lang w:val="bg-BG" w:eastAsia="bg-BG"/>
        </w:rPr>
        <w:lastRenderedPageBreak/>
        <w:t>който са налице основанията за отстраняване от поръчката, поради промяна в обстоятелствата преди сключване на договора за обществена поръчка,</w:t>
      </w:r>
    </w:p>
    <w:p w14:paraId="3EE8D4A5" w14:textId="2344ABEC"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Участникът посочва в  Част </w:t>
      </w:r>
      <w:r w:rsidRPr="0043456D">
        <w:rPr>
          <w:rFonts w:ascii="Times New Roman" w:eastAsia="Cambria" w:hAnsi="Times New Roman" w:cs="Times New Roman"/>
          <w:sz w:val="24"/>
          <w:szCs w:val="24"/>
          <w:lang w:val="en-US" w:eastAsia="bg-BG"/>
        </w:rPr>
        <w:t>II</w:t>
      </w:r>
      <w:r w:rsidRPr="0043456D">
        <w:rPr>
          <w:rFonts w:ascii="Times New Roman" w:eastAsia="Cambria" w:hAnsi="Times New Roman" w:cs="Times New Roman"/>
          <w:sz w:val="24"/>
          <w:szCs w:val="24"/>
          <w:lang w:val="ru-RU" w:eastAsia="bg-BG"/>
        </w:rPr>
        <w:t xml:space="preserve"> , </w:t>
      </w:r>
      <w:r w:rsidRPr="0043456D">
        <w:rPr>
          <w:rFonts w:ascii="Times New Roman" w:eastAsia="Cambria" w:hAnsi="Times New Roman" w:cs="Times New Roman"/>
          <w:sz w:val="24"/>
          <w:szCs w:val="24"/>
          <w:lang w:val="bg-BG" w:eastAsia="bg-BG"/>
        </w:rPr>
        <w:t xml:space="preserve">Раздел Г от </w:t>
      </w:r>
      <w:proofErr w:type="spellStart"/>
      <w:r w:rsidRPr="0043456D">
        <w:rPr>
          <w:rFonts w:ascii="Times New Roman" w:eastAsia="Cambria" w:hAnsi="Times New Roman" w:cs="Times New Roman"/>
          <w:sz w:val="24"/>
          <w:szCs w:val="24"/>
          <w:lang w:val="bg-BG" w:eastAsia="bg-BG"/>
        </w:rPr>
        <w:t>еЕЕДОП</w:t>
      </w:r>
      <w:proofErr w:type="spellEnd"/>
      <w:r w:rsidRPr="0043456D">
        <w:rPr>
          <w:rFonts w:ascii="Times New Roman" w:eastAsia="Cambria" w:hAnsi="Times New Roman" w:cs="Times New Roman"/>
          <w:sz w:val="24"/>
          <w:szCs w:val="24"/>
          <w:lang w:val="bg-BG" w:eastAsia="bg-BG"/>
        </w:rPr>
        <w:t xml:space="preserve"> подизпълнителите и дела от поръчката, който ще им възложат, ако възнамеряват да използват такива.</w:t>
      </w:r>
    </w:p>
    <w:p w14:paraId="05328BA5" w14:textId="1C844FE8"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Подизпълнителите представят </w:t>
      </w:r>
      <w:r w:rsidR="004C57E7">
        <w:rPr>
          <w:rFonts w:ascii="Times New Roman" w:eastAsia="Cambria" w:hAnsi="Times New Roman" w:cs="Times New Roman"/>
          <w:sz w:val="24"/>
          <w:szCs w:val="24"/>
          <w:lang w:val="bg-BG" w:eastAsia="bg-BG"/>
        </w:rPr>
        <w:t>отделен</w:t>
      </w:r>
      <w:r w:rsidRPr="0043456D">
        <w:rPr>
          <w:rFonts w:ascii="Times New Roman" w:eastAsia="Cambria" w:hAnsi="Times New Roman" w:cs="Times New Roman"/>
          <w:sz w:val="24"/>
          <w:szCs w:val="24"/>
          <w:lang w:val="bg-BG" w:eastAsia="bg-BG"/>
        </w:rPr>
        <w:t xml:space="preserve"> електронен ЕЕДОП.</w:t>
      </w:r>
    </w:p>
    <w:p w14:paraId="7F23FA46" w14:textId="77777777" w:rsidR="0043456D" w:rsidRPr="0043456D" w:rsidRDefault="0043456D" w:rsidP="0043456D">
      <w:pPr>
        <w:tabs>
          <w:tab w:val="left" w:pos="450"/>
        </w:tabs>
        <w:spacing w:after="0" w:line="276" w:lineRule="auto"/>
        <w:ind w:left="270"/>
        <w:jc w:val="both"/>
        <w:rPr>
          <w:rFonts w:ascii="Times New Roman" w:eastAsia="Cambria" w:hAnsi="Times New Roman" w:cs="Times New Roman"/>
          <w:sz w:val="24"/>
          <w:szCs w:val="24"/>
          <w:lang w:val="bg-BG" w:eastAsia="bg-BG"/>
        </w:rPr>
      </w:pPr>
    </w:p>
    <w:p w14:paraId="22455E9F" w14:textId="77777777" w:rsidR="0043456D" w:rsidRPr="0043456D" w:rsidRDefault="0043456D" w:rsidP="0043456D">
      <w:pPr>
        <w:spacing w:after="0" w:line="276" w:lineRule="auto"/>
        <w:ind w:firstLine="720"/>
        <w:jc w:val="both"/>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4. Клон на чуждестранно лице</w:t>
      </w:r>
    </w:p>
    <w:p w14:paraId="5A4BB1BB"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Клон на чуждестранно лице може да е самостоятелен участник в процедурата за възлагане на обществената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bookmarkStart w:id="2" w:name="_2et92p0" w:colFirst="0" w:colLast="0"/>
      <w:bookmarkEnd w:id="2"/>
    </w:p>
    <w:p w14:paraId="24EE4713" w14:textId="77777777" w:rsidR="0043456D" w:rsidRPr="0043456D" w:rsidRDefault="0043456D" w:rsidP="0043456D">
      <w:pPr>
        <w:keepNext/>
        <w:keepLines/>
        <w:spacing w:before="200" w:after="120" w:line="276" w:lineRule="auto"/>
        <w:ind w:firstLine="630"/>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 xml:space="preserve">5. Използване на капацитета на трети лица </w:t>
      </w:r>
    </w:p>
    <w:p w14:paraId="64296C35"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Ако е приложимо, 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14:paraId="242911F6"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В случай,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14:paraId="56A2C2A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от участника да замени посоченото от него трето лице, ако то не отговаря на някое от условията по чл. 65, ал. 4 от ЗОП,</w:t>
      </w:r>
      <w:r w:rsidRPr="0043456D">
        <w:rPr>
          <w:rFonts w:ascii="Times New Roman" w:eastAsia="Cambria" w:hAnsi="Times New Roman" w:cs="Times New Roman"/>
          <w:color w:val="000000"/>
          <w:sz w:val="24"/>
          <w:szCs w:val="24"/>
          <w:lang w:val="bg-BG" w:eastAsia="bg-BG"/>
        </w:rPr>
        <w:t xml:space="preserve"> </w:t>
      </w:r>
      <w:r w:rsidRPr="0043456D">
        <w:rPr>
          <w:rFonts w:ascii="Times New Roman" w:eastAsia="Cambria" w:hAnsi="Times New Roman" w:cs="Times New Roman"/>
          <w:sz w:val="24"/>
          <w:szCs w:val="24"/>
          <w:lang w:val="bg-BG" w:eastAsia="bg-BG"/>
        </w:rPr>
        <w:t xml:space="preserve">поради промяна в обстоятелства преди сключване на договора за обществена поръчка. </w:t>
      </w:r>
    </w:p>
    <w:p w14:paraId="3D11D0DD"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6F868C78" w14:textId="1AFA4296"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Когато участникът се позовава на капацитета на трети лица за доказване на съответствието с критериите за подбор, посочва това в Част </w:t>
      </w:r>
      <w:r w:rsidRPr="0043456D">
        <w:rPr>
          <w:rFonts w:ascii="Times New Roman" w:eastAsia="Cambria" w:hAnsi="Times New Roman" w:cs="Times New Roman"/>
          <w:sz w:val="24"/>
          <w:szCs w:val="24"/>
          <w:lang w:val="en-US" w:eastAsia="bg-BG"/>
        </w:rPr>
        <w:t>II</w:t>
      </w:r>
      <w:r w:rsidRPr="0043456D">
        <w:rPr>
          <w:rFonts w:ascii="Times New Roman" w:eastAsia="Cambria" w:hAnsi="Times New Roman" w:cs="Times New Roman"/>
          <w:sz w:val="24"/>
          <w:szCs w:val="24"/>
          <w:lang w:val="bg-BG" w:eastAsia="bg-BG"/>
        </w:rPr>
        <w:t xml:space="preserve">, Раздел В и попълва приложимите полета от Част IV от </w:t>
      </w:r>
      <w:proofErr w:type="spellStart"/>
      <w:r w:rsidRPr="0043456D">
        <w:rPr>
          <w:rFonts w:ascii="Times New Roman" w:eastAsia="Cambria" w:hAnsi="Times New Roman" w:cs="Times New Roman"/>
          <w:sz w:val="24"/>
          <w:szCs w:val="24"/>
          <w:lang w:val="bg-BG" w:eastAsia="bg-BG"/>
        </w:rPr>
        <w:t>еЕЕДОП</w:t>
      </w:r>
      <w:proofErr w:type="spellEnd"/>
      <w:r w:rsidRPr="0043456D">
        <w:rPr>
          <w:rFonts w:ascii="Times New Roman" w:eastAsia="Cambria" w:hAnsi="Times New Roman" w:cs="Times New Roman"/>
          <w:sz w:val="24"/>
          <w:szCs w:val="24"/>
          <w:lang w:val="bg-BG" w:eastAsia="bg-BG"/>
        </w:rPr>
        <w:t>. Третите лица представят</w:t>
      </w:r>
    </w:p>
    <w:p w14:paraId="17C7BDCC" w14:textId="0DD93D07" w:rsidR="0043456D" w:rsidRPr="0043456D" w:rsidRDefault="004C57E7" w:rsidP="0043456D">
      <w:pPr>
        <w:spacing w:after="0" w:line="276" w:lineRule="auto"/>
        <w:jc w:val="both"/>
        <w:rPr>
          <w:rFonts w:ascii="Times New Roman" w:eastAsia="Cambria" w:hAnsi="Times New Roman" w:cs="Times New Roman"/>
          <w:sz w:val="24"/>
          <w:szCs w:val="24"/>
          <w:lang w:val="bg-BG" w:eastAsia="bg-BG"/>
        </w:rPr>
      </w:pPr>
      <w:r>
        <w:rPr>
          <w:rFonts w:ascii="Times New Roman" w:eastAsia="Cambria" w:hAnsi="Times New Roman" w:cs="Times New Roman"/>
          <w:sz w:val="24"/>
          <w:szCs w:val="24"/>
          <w:lang w:val="bg-BG" w:eastAsia="bg-BG"/>
        </w:rPr>
        <w:t>отделен</w:t>
      </w:r>
      <w:r w:rsidR="0043456D" w:rsidRPr="0043456D">
        <w:rPr>
          <w:rFonts w:ascii="Times New Roman" w:eastAsia="Cambria" w:hAnsi="Times New Roman" w:cs="Times New Roman"/>
          <w:sz w:val="24"/>
          <w:szCs w:val="24"/>
          <w:lang w:val="bg-BG" w:eastAsia="bg-BG"/>
        </w:rPr>
        <w:t xml:space="preserve"> електронен Единен европейски документ за обществени поръчки (ЕЕДОП).</w:t>
      </w:r>
    </w:p>
    <w:p w14:paraId="64C90BA8" w14:textId="77777777" w:rsidR="0043456D" w:rsidRPr="0043456D" w:rsidRDefault="0043456D" w:rsidP="0043456D">
      <w:pPr>
        <w:keepNext/>
        <w:keepLines/>
        <w:spacing w:before="200" w:after="0" w:line="276" w:lineRule="auto"/>
        <w:ind w:firstLine="720"/>
        <w:rPr>
          <w:rFonts w:ascii="Times New Roman" w:eastAsia="Cambria" w:hAnsi="Times New Roman" w:cs="Times New Roman"/>
          <w:b/>
          <w:sz w:val="24"/>
          <w:szCs w:val="24"/>
          <w:lang w:val="bg-BG" w:eastAsia="bg-BG"/>
        </w:rPr>
      </w:pPr>
      <w:bookmarkStart w:id="3" w:name="_tyjcwt" w:colFirst="0" w:colLast="0"/>
      <w:bookmarkEnd w:id="3"/>
      <w:r w:rsidRPr="0043456D">
        <w:rPr>
          <w:rFonts w:ascii="Times New Roman" w:eastAsia="Cambria" w:hAnsi="Times New Roman" w:cs="Times New Roman"/>
          <w:b/>
          <w:sz w:val="24"/>
          <w:szCs w:val="24"/>
          <w:lang w:val="bg-BG" w:eastAsia="bg-BG"/>
        </w:rPr>
        <w:lastRenderedPageBreak/>
        <w:t>6. Изисквания към лично състояние на участниците</w:t>
      </w:r>
    </w:p>
    <w:p w14:paraId="0FD10FFD" w14:textId="77777777" w:rsidR="0043456D" w:rsidRPr="0043456D" w:rsidRDefault="0043456D" w:rsidP="0043456D">
      <w:pPr>
        <w:keepNext/>
        <w:keepLines/>
        <w:spacing w:after="0" w:line="276" w:lineRule="auto"/>
        <w:ind w:firstLine="357"/>
        <w:rPr>
          <w:rFonts w:ascii="Times New Roman" w:eastAsia="Cambria" w:hAnsi="Times New Roman" w:cs="Times New Roman"/>
          <w:b/>
          <w:sz w:val="24"/>
          <w:szCs w:val="24"/>
          <w:lang w:val="bg-BG" w:eastAsia="bg-BG"/>
        </w:rPr>
      </w:pPr>
      <w:r w:rsidRPr="0043456D">
        <w:rPr>
          <w:rFonts w:ascii="Times New Roman" w:eastAsia="Cambria" w:hAnsi="Times New Roman" w:cs="Times New Roman"/>
          <w:sz w:val="24"/>
          <w:szCs w:val="24"/>
          <w:lang w:val="bg-BG" w:eastAsia="bg-BG"/>
        </w:rPr>
        <w:t xml:space="preserve">Възложителят отстранява от участие в обществената поръчка участник, при който са налице обстоятелствата по чл. 54, ал. 1от ЗОП. </w:t>
      </w:r>
      <w:r w:rsidRPr="0043456D">
        <w:rPr>
          <w:rFonts w:ascii="Times New Roman" w:eastAsia="Cambria" w:hAnsi="Times New Roman" w:cs="Times New Roman"/>
          <w:sz w:val="24"/>
          <w:szCs w:val="24"/>
          <w:lang w:val="bg-BG" w:eastAsia="bg-BG"/>
        </w:rPr>
        <w:tab/>
      </w:r>
    </w:p>
    <w:p w14:paraId="625F1C39" w14:textId="77777777" w:rsidR="0043456D" w:rsidRPr="0043456D" w:rsidRDefault="0043456D" w:rsidP="0043456D">
      <w:pPr>
        <w:spacing w:after="0" w:line="276" w:lineRule="auto"/>
        <w:ind w:firstLine="36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Възложителят отстранява от участие в процедура за възлагане на обществена поръчка участник, когато:</w:t>
      </w:r>
    </w:p>
    <w:p w14:paraId="75CAA33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1.</w:t>
      </w:r>
      <w:r w:rsidRPr="0043456D">
        <w:rPr>
          <w:rFonts w:ascii="Times New Roman" w:eastAsia="Cambria" w:hAnsi="Times New Roman" w:cs="Times New Roman"/>
          <w:sz w:val="24"/>
          <w:szCs w:val="24"/>
          <w:lang w:val="bg-BG" w:eastAsia="bg-BG"/>
        </w:rPr>
        <w:t xml:space="preserve"> 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p>
    <w:p w14:paraId="79E3DC5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2.</w:t>
      </w:r>
      <w:r w:rsidRPr="0043456D">
        <w:rPr>
          <w:rFonts w:ascii="Times New Roman" w:eastAsia="Cambria" w:hAnsi="Times New Roman" w:cs="Times New Roman"/>
          <w:sz w:val="24"/>
          <w:szCs w:val="24"/>
          <w:lang w:val="bg-BG" w:eastAsia="bg-BG"/>
        </w:rPr>
        <w:t xml:space="preserve"> е осъден с влязла в сила присъда за престъпление, аналогично на тези по т. 1, в друга държава членка или трета страна;</w:t>
      </w:r>
    </w:p>
    <w:p w14:paraId="358865A6"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3.</w:t>
      </w:r>
      <w:r w:rsidRPr="0043456D">
        <w:rPr>
          <w:rFonts w:ascii="Times New Roman" w:eastAsia="Cambria" w:hAnsi="Times New Roman" w:cs="Times New Roman"/>
          <w:sz w:val="24"/>
          <w:szCs w:val="24"/>
          <w:lang w:val="bg-BG" w:eastAsia="bg-BG"/>
        </w:rPr>
        <w:t xml:space="preserve">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с влязъл в сила акт на компетентен орган. </w:t>
      </w:r>
    </w:p>
    <w:p w14:paraId="4CB050C5"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4.</w:t>
      </w:r>
      <w:r w:rsidRPr="0043456D">
        <w:rPr>
          <w:rFonts w:ascii="Times New Roman" w:eastAsia="Cambria" w:hAnsi="Times New Roman" w:cs="Times New Roman"/>
          <w:sz w:val="24"/>
          <w:szCs w:val="24"/>
          <w:lang w:val="bg-BG" w:eastAsia="bg-BG"/>
        </w:rPr>
        <w:t xml:space="preserve"> е налице неравнопоставеност в случаите по чл. 44, ал. 5 от ЗОП.</w:t>
      </w:r>
    </w:p>
    <w:p w14:paraId="231769A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5.</w:t>
      </w:r>
      <w:r w:rsidRPr="0043456D">
        <w:rPr>
          <w:rFonts w:ascii="Times New Roman" w:eastAsia="Cambria" w:hAnsi="Times New Roman" w:cs="Times New Roman"/>
          <w:sz w:val="24"/>
          <w:szCs w:val="24"/>
          <w:lang w:val="bg-BG" w:eastAsia="bg-BG"/>
        </w:rPr>
        <w:t xml:space="preserve"> е установено, че:</w:t>
      </w:r>
    </w:p>
    <w:p w14:paraId="543C6469"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а) е представил документ с невярно съдържание, свързан с който се доказва декларираната удостоверяване липсата на основания за отстраняване или декларираното изпълнението на критериите за подбор;</w:t>
      </w:r>
    </w:p>
    <w:p w14:paraId="2BE4F3F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096F8906"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6</w:t>
      </w:r>
      <w:r w:rsidRPr="0043456D">
        <w:rPr>
          <w:rFonts w:ascii="Times New Roman" w:eastAsia="Cambria" w:hAnsi="Times New Roman" w:cs="Times New Roman"/>
          <w:sz w:val="24"/>
          <w:szCs w:val="24"/>
          <w:lang w:val="bg-BG" w:eastAsia="bg-BG"/>
        </w:rPr>
        <w:t>.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14:paraId="16E85332"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7.</w:t>
      </w:r>
      <w:r w:rsidRPr="0043456D">
        <w:rPr>
          <w:rFonts w:ascii="Times New Roman" w:eastAsia="Cambria" w:hAnsi="Times New Roman" w:cs="Times New Roman"/>
          <w:sz w:val="24"/>
          <w:szCs w:val="24"/>
          <w:lang w:val="bg-BG" w:eastAsia="bg-BG"/>
        </w:rPr>
        <w:t xml:space="preserve"> е налице конфликт на интереси, който не може да бъде отстранен. Съгласно §2, т. 21 от ДР на ЗОП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14:paraId="69CC587D" w14:textId="7EEF82E3" w:rsid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8. участникът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w:t>
      </w:r>
      <w:r w:rsidRPr="0043456D">
        <w:rPr>
          <w:rFonts w:ascii="Times New Roman" w:eastAsia="Cambria" w:hAnsi="Times New Roman" w:cs="Times New Roman"/>
          <w:sz w:val="24"/>
          <w:szCs w:val="24"/>
          <w:u w:val="single"/>
          <w:lang w:val="bg-BG" w:eastAsia="bg-BG"/>
        </w:rPr>
        <w:t>чл. 740 от Търговския закон</w:t>
      </w:r>
      <w:r w:rsidRPr="0043456D">
        <w:rPr>
          <w:rFonts w:ascii="Times New Roman" w:eastAsia="Cambria" w:hAnsi="Times New Roman" w:cs="Times New Roman"/>
          <w:sz w:val="24"/>
          <w:szCs w:val="24"/>
          <w:lang w:val="bg-BG" w:eastAsia="bg-BG"/>
        </w:rPr>
        <w:t>,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457D4556" w14:textId="3B13613C" w:rsidR="009C055B" w:rsidRPr="0043456D" w:rsidRDefault="009C055B" w:rsidP="009C055B">
      <w:pPr>
        <w:spacing w:after="0" w:line="276" w:lineRule="auto"/>
        <w:ind w:firstLine="720"/>
        <w:jc w:val="both"/>
        <w:rPr>
          <w:rFonts w:ascii="Times New Roman" w:eastAsia="Cambria" w:hAnsi="Times New Roman" w:cs="Times New Roman"/>
          <w:sz w:val="24"/>
          <w:szCs w:val="24"/>
          <w:lang w:val="bg-BG" w:eastAsia="bg-BG"/>
        </w:rPr>
      </w:pPr>
      <w:r w:rsidRPr="009C055B">
        <w:rPr>
          <w:rFonts w:ascii="Times New Roman" w:eastAsia="Cambria" w:hAnsi="Times New Roman" w:cs="Times New Roman"/>
          <w:sz w:val="24"/>
          <w:szCs w:val="24"/>
          <w:lang w:val="bg-BG" w:eastAsia="bg-BG"/>
        </w:rPr>
        <w:t>9. Други основания за отстраняване от процедурата:</w:t>
      </w:r>
      <w:r>
        <w:rPr>
          <w:rFonts w:ascii="Times New Roman" w:eastAsia="Cambria" w:hAnsi="Times New Roman" w:cs="Times New Roman"/>
          <w:sz w:val="24"/>
          <w:szCs w:val="24"/>
          <w:lang w:val="bg-BG" w:eastAsia="bg-BG"/>
        </w:rPr>
        <w:t xml:space="preserve"> </w:t>
      </w:r>
      <w:r w:rsidRPr="009C055B">
        <w:rPr>
          <w:rFonts w:ascii="Times New Roman" w:eastAsia="Cambria" w:hAnsi="Times New Roman" w:cs="Times New Roman"/>
          <w:sz w:val="24"/>
          <w:szCs w:val="24"/>
          <w:lang w:val="bg-BG" w:eastAsia="bg-BG"/>
        </w:rPr>
        <w:t xml:space="preserve">Наличие на обстоятелства по чл. 5к от Регламент (ЕС) 2022/576 на Съвета на Европейския съюз от 08.04.2022 г. за </w:t>
      </w:r>
      <w:r w:rsidRPr="009C055B">
        <w:rPr>
          <w:rFonts w:ascii="Times New Roman" w:eastAsia="Cambria" w:hAnsi="Times New Roman" w:cs="Times New Roman"/>
          <w:sz w:val="24"/>
          <w:szCs w:val="24"/>
          <w:lang w:val="bg-BG" w:eastAsia="bg-BG"/>
        </w:rPr>
        <w:lastRenderedPageBreak/>
        <w:t xml:space="preserve">изменение на Регламент (ЕС) 833/2014 относно ограничителни мерки с оглед действията на Русия, дестабилизиращи положението в Украйна. Участниците и третите лица следва да се запознаят с въпросите и отговорите на Европейската комисия и указанията на националния орган по методология на Агенцията по обществени поръчки. </w:t>
      </w:r>
      <w:r>
        <w:rPr>
          <w:rFonts w:ascii="Times New Roman" w:eastAsia="Cambria" w:hAnsi="Times New Roman" w:cs="Times New Roman"/>
          <w:sz w:val="24"/>
          <w:szCs w:val="24"/>
          <w:lang w:val="bg-BG" w:eastAsia="bg-BG"/>
        </w:rPr>
        <w:t xml:space="preserve"> </w:t>
      </w:r>
      <w:r w:rsidRPr="009C055B">
        <w:rPr>
          <w:rFonts w:ascii="Times New Roman" w:eastAsia="Cambria" w:hAnsi="Times New Roman" w:cs="Times New Roman"/>
          <w:sz w:val="24"/>
          <w:szCs w:val="24"/>
          <w:lang w:val="bg-BG" w:eastAsia="bg-BG"/>
        </w:rPr>
        <w:t>В тази връзка следва да се има предвид, че забраните спрямо физически и юридически лица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включват цялата верига доставки, а не само преките доставчици.</w:t>
      </w:r>
      <w:r>
        <w:rPr>
          <w:rFonts w:ascii="Times New Roman" w:eastAsia="Cambria" w:hAnsi="Times New Roman" w:cs="Times New Roman"/>
          <w:sz w:val="24"/>
          <w:szCs w:val="24"/>
          <w:lang w:val="bg-BG" w:eastAsia="bg-BG"/>
        </w:rPr>
        <w:t xml:space="preserve"> </w:t>
      </w:r>
      <w:r w:rsidRPr="009C055B">
        <w:rPr>
          <w:rFonts w:ascii="Times New Roman" w:eastAsia="Cambria" w:hAnsi="Times New Roman" w:cs="Times New Roman"/>
          <w:sz w:val="24"/>
          <w:szCs w:val="24"/>
          <w:lang w:val="bg-BG" w:eastAsia="bg-BG"/>
        </w:rPr>
        <w:t xml:space="preserve">За участниците не трябва да са налице обстоятелствата по чл. 5к от Регламент (ЕС) №2022/576. Участниците прилагат декларация по Образец № </w:t>
      </w:r>
      <w:r>
        <w:rPr>
          <w:rFonts w:ascii="Times New Roman" w:eastAsia="Cambria" w:hAnsi="Times New Roman" w:cs="Times New Roman"/>
          <w:sz w:val="24"/>
          <w:szCs w:val="24"/>
          <w:lang w:val="bg-BG" w:eastAsia="bg-BG"/>
        </w:rPr>
        <w:t>3</w:t>
      </w:r>
      <w:r w:rsidRPr="009C055B">
        <w:rPr>
          <w:rFonts w:ascii="Times New Roman" w:eastAsia="Cambria" w:hAnsi="Times New Roman" w:cs="Times New Roman"/>
          <w:sz w:val="24"/>
          <w:szCs w:val="24"/>
          <w:lang w:val="bg-BG" w:eastAsia="bg-BG"/>
        </w:rPr>
        <w:t xml:space="preserve"> за съответствие на обстоятелството в Раздел "Изисквания към личното състояние и критериите за подбор".</w:t>
      </w:r>
    </w:p>
    <w:p w14:paraId="5F6B9D82"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ab/>
      </w:r>
    </w:p>
    <w:p w14:paraId="3E8665DC" w14:textId="77777777" w:rsidR="0043456D" w:rsidRPr="0043456D" w:rsidRDefault="0043456D" w:rsidP="0043456D">
      <w:pPr>
        <w:spacing w:after="0" w:line="276" w:lineRule="auto"/>
        <w:ind w:firstLine="720"/>
        <w:jc w:val="both"/>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 xml:space="preserve">7. Мерки за доказване на надеждност: </w:t>
      </w:r>
    </w:p>
    <w:p w14:paraId="44FE7666"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7.1.</w:t>
      </w:r>
      <w:r w:rsidRPr="0043456D">
        <w:rPr>
          <w:rFonts w:ascii="Times New Roman" w:eastAsia="Cambria" w:hAnsi="Times New Roman" w:cs="Times New Roman"/>
          <w:sz w:val="24"/>
          <w:szCs w:val="24"/>
          <w:lang w:val="bg-BG" w:eastAsia="bg-BG"/>
        </w:rPr>
        <w:t xml:space="preserve"> Участник, за когото са налице основания по чл. 54, ал. 1 от ЗОП</w:t>
      </w:r>
      <w:r w:rsidRPr="0043456D">
        <w:rPr>
          <w:rFonts w:ascii="Times New Roman" w:eastAsia="Cambria" w:hAnsi="Times New Roman" w:cs="Times New Roman"/>
          <w:sz w:val="24"/>
          <w:szCs w:val="24"/>
          <w:lang w:val="ru-RU" w:eastAsia="bg-BG"/>
        </w:rPr>
        <w:t>,</w:t>
      </w:r>
      <w:r w:rsidRPr="0043456D">
        <w:rPr>
          <w:rFonts w:ascii="Times New Roman" w:eastAsia="Cambria" w:hAnsi="Times New Roman" w:cs="Times New Roman"/>
          <w:sz w:val="24"/>
          <w:szCs w:val="24"/>
          <w:lang w:val="bg-BG" w:eastAsia="bg-BG"/>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14:paraId="7110F9D9"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14:paraId="334DEF05"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14:paraId="4FD76FF4"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14:paraId="16EEB504"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 е платил изцяло дължимото вземане по чл. 128, чл. 228, ал. 3 или чл. 245 от Кодекса на труда; </w:t>
      </w:r>
    </w:p>
    <w:p w14:paraId="5EA317F8"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ab/>
      </w:r>
      <w:r w:rsidRPr="0043456D">
        <w:rPr>
          <w:rFonts w:ascii="Times New Roman" w:eastAsia="Cambria" w:hAnsi="Times New Roman" w:cs="Times New Roman"/>
          <w:b/>
          <w:sz w:val="24"/>
          <w:szCs w:val="24"/>
          <w:lang w:val="bg-BG" w:eastAsia="bg-BG"/>
        </w:rPr>
        <w:t>7.2</w:t>
      </w:r>
      <w:r w:rsidRPr="0043456D">
        <w:rPr>
          <w:rFonts w:ascii="Times New Roman" w:eastAsia="Cambria" w:hAnsi="Times New Roman" w:cs="Times New Roman"/>
          <w:sz w:val="24"/>
          <w:szCs w:val="24"/>
          <w:lang w:val="bg-BG" w:eastAsia="bg-BG"/>
        </w:rPr>
        <w:t xml:space="preserve">. Възложителят преценява предприетите от участника мерки, като отчита тежестта и конкретните обстоятелства, свързани с престъплението или нарушението. В случай че предприетите от участника мерки са достатъчни, за да се гарантира неговата надеждност, възложителят не го отстранява от участие в процедурата. Мотивите за приемане или отхвърляне на предприетите по чл. 56 ал. 1 от ЗОП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 Тези мерки се описват в </w:t>
      </w:r>
      <w:proofErr w:type="spellStart"/>
      <w:r w:rsidRPr="0043456D">
        <w:rPr>
          <w:rFonts w:ascii="Times New Roman" w:eastAsia="Cambria" w:hAnsi="Times New Roman" w:cs="Times New Roman"/>
          <w:sz w:val="24"/>
          <w:szCs w:val="24"/>
          <w:lang w:val="bg-BG" w:eastAsia="bg-BG"/>
        </w:rPr>
        <w:t>еЕЕДОП</w:t>
      </w:r>
      <w:proofErr w:type="spellEnd"/>
      <w:r w:rsidRPr="0043456D">
        <w:rPr>
          <w:rFonts w:ascii="Times New Roman" w:eastAsia="Cambria" w:hAnsi="Times New Roman" w:cs="Times New Roman"/>
          <w:sz w:val="24"/>
          <w:szCs w:val="24"/>
          <w:lang w:val="bg-BG" w:eastAsia="bg-BG"/>
        </w:rPr>
        <w:t xml:space="preserve"> в полето свързано със съответното обстоятелство.</w:t>
      </w:r>
    </w:p>
    <w:p w14:paraId="31DB63CE" w14:textId="77777777" w:rsidR="0043456D" w:rsidRPr="0043456D" w:rsidRDefault="0043456D" w:rsidP="0043456D">
      <w:pPr>
        <w:spacing w:after="0" w:line="276" w:lineRule="auto"/>
        <w:jc w:val="both"/>
        <w:rPr>
          <w:rFonts w:ascii="Times New Roman" w:eastAsia="Cambria" w:hAnsi="Times New Roman" w:cs="Times New Roman"/>
          <w:sz w:val="24"/>
          <w:szCs w:val="24"/>
          <w:lang w:val="bg-BG" w:eastAsia="bg-BG"/>
        </w:rPr>
      </w:pPr>
    </w:p>
    <w:p w14:paraId="4890A017"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7.3.</w:t>
      </w:r>
      <w:r w:rsidRPr="0043456D">
        <w:rPr>
          <w:rFonts w:ascii="Times New Roman" w:eastAsia="Cambria" w:hAnsi="Times New Roman" w:cs="Times New Roman"/>
          <w:sz w:val="24"/>
          <w:szCs w:val="24"/>
          <w:lang w:val="bg-BG" w:eastAsia="bg-BG"/>
        </w:rPr>
        <w:t xml:space="preserve"> Обстоятелствата по чл. 54, ал.1, т. 1, 2 и 7 от ЗОП се отнасят за лицата, които представляват участника и членовете на неговите управителни и надзорни </w:t>
      </w:r>
      <w:r w:rsidRPr="0043456D">
        <w:rPr>
          <w:rFonts w:ascii="Times New Roman" w:eastAsia="Cambria" w:hAnsi="Times New Roman" w:cs="Times New Roman"/>
          <w:sz w:val="24"/>
          <w:szCs w:val="24"/>
          <w:lang w:val="bg-BG" w:eastAsia="bg-BG"/>
        </w:rPr>
        <w:lastRenderedPageBreak/>
        <w:t>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обстоятелствата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Лицата по чл. 54, ал. 2 от ЗОП, които представляват участника са както следва:</w:t>
      </w:r>
    </w:p>
    <w:p w14:paraId="6F5A6C6B"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А). при събирателно дружество - лицата по чл. 84, ал. 1 и чл. 89, ал. 1 от Търговския закон (ТЗ);</w:t>
      </w:r>
    </w:p>
    <w:p w14:paraId="7AFE2B72"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Б). при командитно дружество - неограничено отговорните съдружници по чл. 105 от ТЗ;</w:t>
      </w:r>
    </w:p>
    <w:p w14:paraId="03D5A7E2"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 при дружество с ограничена отговорност - лицата по чл. 141, ал. 2 от ТЗ а при еднолично дружество с ограничена отговорност – лицата по чл. 147, ал. 1 от ТЗ;</w:t>
      </w:r>
    </w:p>
    <w:p w14:paraId="36963922"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Г). при акционерно дружество - лицата по чл. 241, ал. 1, чл. 242, ал.1 и чл. 244, ал. 1 от ТЗ;</w:t>
      </w:r>
    </w:p>
    <w:p w14:paraId="3C1A916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Д). при командитно дружество с акции - лицата по чл. 256 от ТЗ;</w:t>
      </w:r>
    </w:p>
    <w:p w14:paraId="62485A1B"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Е). при едноличен търговец - физическото лице - търговец;</w:t>
      </w:r>
    </w:p>
    <w:p w14:paraId="0CB5A12B"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14:paraId="2EF49C8E"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З) при кооперациите - лицата по чл. 20, ал. 1 и чл. 27, ал. 1 от Закона за кооперациите;</w:t>
      </w:r>
    </w:p>
    <w:p w14:paraId="7926B452"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14:paraId="5CE0AB98"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Й) при фондациите - лицата по чл. 35, ал. 1 от Закона за юридическите лица с нестопанска цел;</w:t>
      </w:r>
    </w:p>
    <w:p w14:paraId="3223BF29"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К). в случаите по т. А) - Ж) - и прокуристите, когато има такива; </w:t>
      </w:r>
    </w:p>
    <w:p w14:paraId="206952AD"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Л).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 </w:t>
      </w:r>
    </w:p>
    <w:p w14:paraId="039574F8"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 случаите по буква К) и Л),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14:paraId="17B4F176" w14:textId="77777777" w:rsidR="0043456D" w:rsidRPr="0043456D" w:rsidRDefault="0043456D" w:rsidP="0043456D">
      <w:pPr>
        <w:spacing w:after="0" w:line="276" w:lineRule="auto"/>
        <w:ind w:firstLine="720"/>
        <w:jc w:val="both"/>
        <w:rPr>
          <w:rFonts w:ascii="Times New Roman" w:eastAsia="Cambria" w:hAnsi="Times New Roman" w:cs="Times New Roman"/>
          <w:b/>
          <w:sz w:val="24"/>
          <w:szCs w:val="24"/>
          <w:u w:val="single"/>
          <w:lang w:val="bg-BG" w:eastAsia="bg-BG"/>
        </w:rPr>
      </w:pPr>
      <w:r w:rsidRPr="0043456D">
        <w:rPr>
          <w:rFonts w:ascii="Times New Roman" w:eastAsia="Cambria" w:hAnsi="Times New Roman" w:cs="Times New Roman"/>
          <w:sz w:val="24"/>
          <w:szCs w:val="24"/>
          <w:lang w:val="bg-BG" w:eastAsia="bg-BG"/>
        </w:rPr>
        <w:t xml:space="preserve">При подаване на офертата, участникът декларира липсата на основание за отстраняването му от участие посредством </w:t>
      </w:r>
      <w:r w:rsidRPr="0043456D">
        <w:rPr>
          <w:rFonts w:ascii="Times New Roman" w:eastAsia="Cambria" w:hAnsi="Times New Roman" w:cs="Times New Roman"/>
          <w:b/>
          <w:sz w:val="24"/>
          <w:szCs w:val="24"/>
          <w:lang w:val="bg-BG" w:eastAsia="bg-BG"/>
        </w:rPr>
        <w:t>Единния европейски документ за обществени поръчки.</w:t>
      </w:r>
      <w:r w:rsidRPr="0043456D">
        <w:rPr>
          <w:rFonts w:ascii="Times New Roman" w:eastAsia="Cambria" w:hAnsi="Times New Roman" w:cs="Times New Roman"/>
          <w:sz w:val="24"/>
          <w:szCs w:val="24"/>
          <w:lang w:val="bg-BG" w:eastAsia="bg-BG"/>
        </w:rPr>
        <w:t xml:space="preserve"> Участникът удостоверява липсата на обстоятелствата по чл. 54, ал. 1, т. 1-7 от ЗОП с </w:t>
      </w:r>
      <w:r w:rsidRPr="0043456D">
        <w:rPr>
          <w:rFonts w:ascii="Times New Roman" w:eastAsia="Cambria" w:hAnsi="Times New Roman" w:cs="Times New Roman"/>
          <w:b/>
          <w:sz w:val="24"/>
          <w:szCs w:val="24"/>
          <w:u w:val="single"/>
          <w:lang w:val="bg-BG" w:eastAsia="bg-BG"/>
        </w:rPr>
        <w:t xml:space="preserve">попълване на Част III: Основания за изключване на ЕЕДОП, в приложимите полета. </w:t>
      </w:r>
    </w:p>
    <w:p w14:paraId="13A00B85"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Когато лицата по чл. 54, ал. 2 и 3 от ЗОП са повече от едно и за тях няма различие по отношение на обстоятелствата по чл. 54, ал. 1, т. 1, 2 и 7 от ЗОП, </w:t>
      </w:r>
      <w:r w:rsidRPr="0043456D">
        <w:rPr>
          <w:rFonts w:ascii="Times New Roman" w:eastAsia="Cambria" w:hAnsi="Times New Roman" w:cs="Times New Roman"/>
          <w:b/>
          <w:sz w:val="24"/>
          <w:szCs w:val="24"/>
          <w:lang w:val="bg-BG" w:eastAsia="bg-BG"/>
        </w:rPr>
        <w:t xml:space="preserve">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43456D">
        <w:rPr>
          <w:rFonts w:ascii="Times New Roman" w:eastAsia="Cambria" w:hAnsi="Times New Roman" w:cs="Times New Roman"/>
          <w:sz w:val="24"/>
          <w:szCs w:val="24"/>
          <w:lang w:val="bg-BG" w:eastAsia="bg-BG"/>
        </w:rPr>
        <w:t xml:space="preserve">Когато е налице необходимост от защита на личните данни при различие в обстоятелствата, свързани с личното състояние на </w:t>
      </w:r>
      <w:r w:rsidRPr="0043456D">
        <w:rPr>
          <w:rFonts w:ascii="Times New Roman" w:eastAsia="Cambria" w:hAnsi="Times New Roman" w:cs="Times New Roman"/>
          <w:sz w:val="24"/>
          <w:szCs w:val="24"/>
          <w:lang w:val="bg-BG" w:eastAsia="bg-BG"/>
        </w:rPr>
        <w:lastRenderedPageBreak/>
        <w:t>лицата по чл. 54, ал. 2 и 3 от ЗОП, информацията относно изискванията по чл. 54, ал. 1, т. 1, 2 и 7 от ЗОП се попълва в отделен ЕЕДОП, подписан от съответното лице.</w:t>
      </w:r>
    </w:p>
    <w:p w14:paraId="7DE6A40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 ЕЕДОП  по чл. 41, ал 1 от ППЗОП могат да се съдържат и обстоятелствата по чл. 54, ал. 1, т. 3 - 6 и чл. 55, ал. 1, т. 1 - 4 от ЗОП, както и тези, свързани с критериите за подбор, ако лицето, което го подписва, може самостоятелно да представлява съответния стопански субект.</w:t>
      </w:r>
    </w:p>
    <w:p w14:paraId="142EF7DC"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14:paraId="68E774A2" w14:textId="77777777" w:rsidR="0043456D" w:rsidRPr="0043456D" w:rsidRDefault="0043456D" w:rsidP="0043456D">
      <w:pPr>
        <w:spacing w:after="0" w:line="276" w:lineRule="auto"/>
        <w:ind w:firstLine="36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Когато документи се подават от лице, което представлява участника по пълномощие, в ЕЕДОП се посочва информация относно обхвата на представителната му власт.</w:t>
      </w:r>
    </w:p>
    <w:p w14:paraId="12725028" w14:textId="77777777" w:rsidR="0043456D" w:rsidRPr="0043456D" w:rsidRDefault="0043456D" w:rsidP="0043456D">
      <w:pPr>
        <w:widowControl w:val="0"/>
        <w:spacing w:after="0" w:line="276" w:lineRule="auto"/>
        <w:jc w:val="both"/>
        <w:rPr>
          <w:rFonts w:ascii="Times New Roman" w:eastAsia="Cambria" w:hAnsi="Times New Roman" w:cs="Times New Roman"/>
          <w:sz w:val="24"/>
          <w:szCs w:val="24"/>
          <w:lang w:val="bg-BG" w:eastAsia="bg-BG"/>
        </w:rPr>
      </w:pPr>
    </w:p>
    <w:p w14:paraId="4679D830" w14:textId="77777777" w:rsidR="0043456D" w:rsidRPr="0043456D" w:rsidRDefault="0043456D" w:rsidP="0043456D">
      <w:pPr>
        <w:pBdr>
          <w:top w:val="nil"/>
          <w:left w:val="nil"/>
          <w:bottom w:val="nil"/>
          <w:right w:val="nil"/>
          <w:between w:val="nil"/>
        </w:pBdr>
        <w:tabs>
          <w:tab w:val="left" w:pos="-4050"/>
        </w:tabs>
        <w:spacing w:after="0" w:line="276" w:lineRule="auto"/>
        <w:ind w:firstLine="720"/>
        <w:jc w:val="both"/>
        <w:rPr>
          <w:rFonts w:ascii="Times New Roman" w:eastAsia="Cambria" w:hAnsi="Times New Roman" w:cs="Times New Roman"/>
          <w:b/>
          <w:color w:val="000000"/>
          <w:sz w:val="24"/>
          <w:szCs w:val="24"/>
          <w:lang w:val="bg-BG" w:eastAsia="bg-BG"/>
        </w:rPr>
      </w:pPr>
      <w:r w:rsidRPr="0043456D">
        <w:rPr>
          <w:rFonts w:ascii="Times New Roman" w:eastAsia="Cambria" w:hAnsi="Times New Roman" w:cs="Times New Roman"/>
          <w:b/>
          <w:color w:val="000000"/>
          <w:sz w:val="24"/>
          <w:szCs w:val="24"/>
          <w:lang w:val="bg-BG" w:eastAsia="bg-BG"/>
        </w:rPr>
        <w:t>8. Специфични основания за отстраняване на участника</w:t>
      </w:r>
    </w:p>
    <w:p w14:paraId="4B67721E" w14:textId="77777777" w:rsidR="0043456D" w:rsidRPr="0043456D" w:rsidRDefault="0043456D" w:rsidP="0043456D">
      <w:pPr>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b/>
          <w:sz w:val="24"/>
          <w:szCs w:val="24"/>
          <w:lang w:val="bg-BG" w:eastAsia="bg-BG"/>
        </w:rPr>
        <w:t>8.1.</w:t>
      </w:r>
      <w:r w:rsidRPr="0043456D">
        <w:rPr>
          <w:rFonts w:ascii="Times New Roman" w:eastAsia="Cambria" w:hAnsi="Times New Roman" w:cs="Times New Roman"/>
          <w:sz w:val="24"/>
          <w:szCs w:val="24"/>
          <w:lang w:val="bg-BG" w:eastAsia="bg-BG"/>
        </w:rPr>
        <w:t xml:space="preserve"> За участниците се прилагат забраните, посочени в чл. 3, т. 8 от Закона за икономическите и финансовите отношения с дружествата,</w:t>
      </w:r>
      <w:r w:rsidRPr="0043456D">
        <w:rPr>
          <w:rFonts w:ascii="Times New Roman" w:eastAsia="Cambria" w:hAnsi="Times New Roman" w:cs="Times New Roman"/>
          <w:i/>
          <w:sz w:val="24"/>
          <w:szCs w:val="24"/>
          <w:lang w:val="bg-BG" w:eastAsia="bg-BG"/>
        </w:rPr>
        <w:t xml:space="preserve"> </w:t>
      </w:r>
      <w:r w:rsidRPr="0043456D">
        <w:rPr>
          <w:rFonts w:ascii="Times New Roman" w:eastAsia="Cambria" w:hAnsi="Times New Roman" w:cs="Times New Roman"/>
          <w:sz w:val="24"/>
          <w:szCs w:val="24"/>
          <w:lang w:val="bg-BG" w:eastAsia="bg-BG"/>
        </w:rPr>
        <w:t>регистрирани в юрисдикции с преференциален данъчен режим, контролираните от тях</w:t>
      </w:r>
      <w:r w:rsidRPr="0043456D">
        <w:rPr>
          <w:rFonts w:ascii="Times New Roman" w:eastAsia="Cambria" w:hAnsi="Times New Roman" w:cs="Times New Roman"/>
          <w:i/>
          <w:sz w:val="24"/>
          <w:szCs w:val="24"/>
          <w:lang w:val="bg-BG" w:eastAsia="bg-BG"/>
        </w:rPr>
        <w:t xml:space="preserve"> </w:t>
      </w:r>
      <w:r w:rsidRPr="0043456D">
        <w:rPr>
          <w:rFonts w:ascii="Times New Roman" w:eastAsia="Cambria" w:hAnsi="Times New Roman" w:cs="Times New Roman"/>
          <w:sz w:val="24"/>
          <w:szCs w:val="24"/>
          <w:lang w:val="bg-BG" w:eastAsia="bg-BG"/>
        </w:rPr>
        <w:t>лица и техните действителни собственици.</w:t>
      </w:r>
      <w:r w:rsidRPr="0043456D">
        <w:rPr>
          <w:rFonts w:ascii="Times New Roman" w:eastAsia="Cambria" w:hAnsi="Times New Roman" w:cs="Times New Roman"/>
          <w:i/>
          <w:sz w:val="24"/>
          <w:szCs w:val="24"/>
          <w:lang w:val="bg-BG" w:eastAsia="bg-BG"/>
        </w:rPr>
        <w:t xml:space="preserve"> </w:t>
      </w:r>
    </w:p>
    <w:p w14:paraId="5A91CA14" w14:textId="77777777" w:rsidR="0043456D" w:rsidRPr="0043456D" w:rsidRDefault="0043456D" w:rsidP="0043456D">
      <w:pPr>
        <w:spacing w:after="0" w:line="276" w:lineRule="auto"/>
        <w:ind w:firstLine="720"/>
        <w:jc w:val="both"/>
        <w:rPr>
          <w:rFonts w:ascii="Times New Roman" w:eastAsia="Cambria" w:hAnsi="Times New Roman" w:cs="Times New Roman"/>
          <w:i/>
          <w:sz w:val="24"/>
          <w:szCs w:val="24"/>
          <w:lang w:val="bg-BG" w:eastAsia="bg-BG"/>
        </w:rPr>
      </w:pPr>
    </w:p>
    <w:p w14:paraId="260251A9" w14:textId="77777777" w:rsidR="0043456D" w:rsidRPr="0043456D" w:rsidRDefault="0043456D" w:rsidP="0043456D">
      <w:pPr>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b/>
          <w:i/>
          <w:sz w:val="24"/>
          <w:szCs w:val="24"/>
          <w:lang w:val="bg-BG" w:eastAsia="bg-BG"/>
        </w:rPr>
        <w:t>Забележка</w:t>
      </w:r>
      <w:r w:rsidRPr="0043456D">
        <w:rPr>
          <w:rFonts w:ascii="Times New Roman" w:eastAsia="Cambria" w:hAnsi="Times New Roman" w:cs="Times New Roman"/>
          <w:i/>
          <w:sz w:val="24"/>
          <w:szCs w:val="24"/>
          <w:lang w:val="bg-BG" w:eastAsia="bg-BG"/>
        </w:rPr>
        <w:t>: Съгласно чл.4 от ЗИФОДРЮПДРКЛТДС, член 3 и чл. 3а от същия закон не се прилагат, когато:</w:t>
      </w:r>
    </w:p>
    <w:p w14:paraId="4203858E"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14:paraId="1C27652A"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w:t>
      </w:r>
    </w:p>
    <w:p w14:paraId="2E60C829"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w:t>
      </w:r>
      <w:r w:rsidRPr="0043456D">
        <w:rPr>
          <w:rFonts w:ascii="Times New Roman" w:eastAsia="Cambria" w:hAnsi="Times New Roman" w:cs="Times New Roman"/>
          <w:i/>
          <w:sz w:val="24"/>
          <w:szCs w:val="24"/>
          <w:lang w:val="bg-BG" w:eastAsia="bg-BG"/>
        </w:rPr>
        <w:lastRenderedPageBreak/>
        <w:t>друга държава - страна по Споразумението за Европейското икономическо пространство;</w:t>
      </w:r>
    </w:p>
    <w:p w14:paraId="51EBA6CF"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14:paraId="586B2BD7"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от ЗИФОДРЮПДРКЛТДС - за дейностите, за които се прилага споразумението;</w:t>
      </w:r>
    </w:p>
    <w:p w14:paraId="227DAC60"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14:paraId="4A4AAD79"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w:t>
      </w:r>
    </w:p>
    <w:p w14:paraId="2DEDE98D" w14:textId="77777777" w:rsidR="0043456D" w:rsidRPr="0043456D" w:rsidRDefault="0043456D" w:rsidP="0043456D">
      <w:pPr>
        <w:widowControl w:val="0"/>
        <w:spacing w:after="0" w:line="276" w:lineRule="auto"/>
        <w:ind w:firstLine="720"/>
        <w:jc w:val="both"/>
        <w:rPr>
          <w:rFonts w:ascii="Times New Roman" w:eastAsia="Cambria" w:hAnsi="Times New Roman" w:cs="Times New Roman"/>
          <w:i/>
          <w:sz w:val="24"/>
          <w:szCs w:val="24"/>
          <w:lang w:val="bg-BG" w:eastAsia="bg-BG"/>
        </w:rPr>
      </w:pPr>
      <w:r w:rsidRPr="0043456D">
        <w:rPr>
          <w:rFonts w:ascii="Times New Roman" w:eastAsia="Cambria" w:hAnsi="Times New Roman" w:cs="Times New Roman"/>
          <w:i/>
          <w:sz w:val="24"/>
          <w:szCs w:val="24"/>
          <w:lang w:val="bg-BG" w:eastAsia="bg-BG"/>
        </w:rPr>
        <w:t>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w:t>
      </w:r>
    </w:p>
    <w:p w14:paraId="1B25A3F6" w14:textId="77777777" w:rsidR="0043456D" w:rsidRPr="0043456D" w:rsidRDefault="0043456D" w:rsidP="0043456D">
      <w:pPr>
        <w:widowControl w:val="0"/>
        <w:spacing w:after="0" w:line="276" w:lineRule="auto"/>
        <w:ind w:left="360"/>
        <w:jc w:val="both"/>
        <w:rPr>
          <w:rFonts w:ascii="Times New Roman" w:eastAsia="Cambria" w:hAnsi="Times New Roman" w:cs="Times New Roman"/>
          <w:i/>
          <w:sz w:val="24"/>
          <w:szCs w:val="24"/>
          <w:lang w:val="bg-BG" w:eastAsia="bg-BG"/>
        </w:rPr>
      </w:pPr>
    </w:p>
    <w:p w14:paraId="0E0FD0C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8.2.</w:t>
      </w:r>
      <w:r w:rsidRPr="0043456D">
        <w:rPr>
          <w:rFonts w:ascii="Times New Roman" w:eastAsia="Cambria" w:hAnsi="Times New Roman" w:cs="Times New Roman"/>
          <w:sz w:val="24"/>
          <w:szCs w:val="24"/>
          <w:lang w:val="bg-BG" w:eastAsia="bg-BG"/>
        </w:rPr>
        <w:t xml:space="preserve"> Участниците трябва да декларират в ЕЕДОП дали дружеството – участник е регистрирано в юрисдикция с преференциален данъчен режим. При подаване на офертата липсата на основания по чл. 3, т. 8 от</w:t>
      </w:r>
      <w:r w:rsidRPr="0043456D">
        <w:rPr>
          <w:rFonts w:ascii="Times New Roman" w:eastAsia="Cambria" w:hAnsi="Times New Roman" w:cs="Times New Roman"/>
          <w:color w:val="000000"/>
          <w:sz w:val="24"/>
          <w:szCs w:val="24"/>
          <w:lang w:val="bg-BG" w:eastAsia="bg-BG"/>
        </w:rPr>
        <w:t xml:space="preserve"> </w:t>
      </w:r>
      <w:r w:rsidRPr="0043456D">
        <w:rPr>
          <w:rFonts w:ascii="Times New Roman" w:eastAsia="Cambria" w:hAnsi="Times New Roman" w:cs="Times New Roman"/>
          <w:sz w:val="24"/>
          <w:szCs w:val="24"/>
          <w:lang w:val="bg-BG" w:eastAsia="bg-BG"/>
        </w:rPr>
        <w:t xml:space="preserve">ЗИФОДРЮПДРКТЛТДС се удостоверяват от всеки участник/подизпълнител/член на обединение в процедурата с попълване на ЕЕДОП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В случай че, дружеството - участник е регистрирано в юрисдикция с преференциален данъчен режим, но са </w:t>
      </w:r>
      <w:r w:rsidRPr="0043456D">
        <w:rPr>
          <w:rFonts w:ascii="Times New Roman" w:eastAsia="Cambria" w:hAnsi="Times New Roman" w:cs="Times New Roman"/>
          <w:sz w:val="24"/>
          <w:szCs w:val="24"/>
          <w:lang w:val="bg-BG" w:eastAsia="bg-BG"/>
        </w:rPr>
        <w:lastRenderedPageBreak/>
        <w:t>приложими изключенията по чл. 4 от ЗИФОДРЮПДРКЛТДС, се посочва конкретното изключение.</w:t>
      </w:r>
    </w:p>
    <w:p w14:paraId="0FC88BC1" w14:textId="77777777" w:rsidR="0043456D" w:rsidRPr="0043456D" w:rsidRDefault="0043456D" w:rsidP="0043456D">
      <w:pPr>
        <w:tabs>
          <w:tab w:val="left" w:pos="360"/>
        </w:tabs>
        <w:spacing w:after="0" w:line="276" w:lineRule="auto"/>
        <w:jc w:val="both"/>
        <w:rPr>
          <w:rFonts w:ascii="Times New Roman" w:eastAsia="Cambria" w:hAnsi="Times New Roman" w:cs="Times New Roman"/>
          <w:sz w:val="24"/>
          <w:szCs w:val="24"/>
          <w:lang w:val="bg-BG" w:eastAsia="bg-BG"/>
        </w:rPr>
      </w:pPr>
    </w:p>
    <w:p w14:paraId="1BA62676"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8.3.</w:t>
      </w:r>
      <w:r w:rsidRPr="0043456D">
        <w:rPr>
          <w:rFonts w:ascii="Times New Roman" w:eastAsia="Cambria" w:hAnsi="Times New Roman" w:cs="Times New Roman"/>
          <w:sz w:val="24"/>
          <w:szCs w:val="24"/>
          <w:lang w:val="bg-BG" w:eastAsia="bg-BG"/>
        </w:rPr>
        <w:t xml:space="preserve"> За участниците се прилагат забраните, посочени в чл. 69 от Закона за противодействие на корупцията и за отнемане на незаконно придобитото имущество (ЗПКОНПИ) а именно:</w:t>
      </w:r>
    </w:p>
    <w:p w14:paraId="501E2AF3" w14:textId="77777777" w:rsidR="0043456D" w:rsidRPr="0043456D" w:rsidRDefault="0043456D" w:rsidP="0043456D">
      <w:pPr>
        <w:spacing w:after="0" w:line="276" w:lineRule="auto"/>
        <w:ind w:firstLine="81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се прилага и за юридическо лице, в което лицето, заемало висша публична длъжност, е станало съдружник, притежава дялове или е управител или член на орган на управление или контрол след освобождаването му от длъжност.</w:t>
      </w:r>
    </w:p>
    <w:p w14:paraId="30627AF4" w14:textId="77777777" w:rsidR="0043456D" w:rsidRPr="0043456D" w:rsidRDefault="0043456D" w:rsidP="0043456D">
      <w:pPr>
        <w:tabs>
          <w:tab w:val="left" w:pos="360"/>
        </w:tabs>
        <w:spacing w:after="0" w:line="276" w:lineRule="auto"/>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ab/>
      </w:r>
      <w:r w:rsidRPr="0043456D">
        <w:rPr>
          <w:rFonts w:ascii="Times New Roman" w:eastAsia="Cambria" w:hAnsi="Times New Roman" w:cs="Times New Roman"/>
          <w:sz w:val="24"/>
          <w:szCs w:val="24"/>
          <w:lang w:val="bg-BG" w:eastAsia="bg-BG"/>
        </w:rPr>
        <w:tab/>
        <w:t>При подаване на офертата участникът декларира липсата или наличието на обстоятелствата по чл. 69 от ЗПКОНПИ чрез представяне на ЕЕДОП. Информацията се посочва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p w14:paraId="4D13B1D7" w14:textId="77777777" w:rsidR="0043456D" w:rsidRPr="0043456D" w:rsidRDefault="0043456D" w:rsidP="0043456D">
      <w:pPr>
        <w:spacing w:after="0" w:line="276" w:lineRule="auto"/>
        <w:ind w:firstLine="63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ab/>
        <w:t>8.4.</w:t>
      </w:r>
      <w:r w:rsidRPr="0043456D">
        <w:rPr>
          <w:rFonts w:ascii="Times New Roman" w:eastAsia="Cambria" w:hAnsi="Times New Roman" w:cs="Times New Roman"/>
          <w:sz w:val="24"/>
          <w:szCs w:val="24"/>
          <w:lang w:val="bg-BG" w:eastAsia="bg-BG"/>
        </w:rPr>
        <w:t xml:space="preserve"> При подаване на офертата, липсата на обстоятелствата по чл. 101, ал. 11 от ЗОП се удостоверяват от всеки участник в процедурата с попълване в ЕЕДОП на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r w:rsidRPr="0043456D">
        <w:rPr>
          <w:rFonts w:ascii="Times New Roman" w:eastAsia="Cambria" w:hAnsi="Times New Roman" w:cs="Times New Roman"/>
          <w:color w:val="000000"/>
          <w:sz w:val="24"/>
          <w:szCs w:val="24"/>
          <w:lang w:val="bg-BG" w:eastAsia="bg-BG"/>
        </w:rPr>
        <w:t xml:space="preserve"> </w:t>
      </w:r>
      <w:r w:rsidRPr="0043456D">
        <w:rPr>
          <w:rFonts w:ascii="Times New Roman" w:eastAsia="Cambria" w:hAnsi="Times New Roman" w:cs="Times New Roman"/>
          <w:sz w:val="24"/>
          <w:szCs w:val="24"/>
          <w:lang w:val="bg-BG" w:eastAsia="bg-BG"/>
        </w:rPr>
        <w:t xml:space="preserve">В случай, че по време на провеждане на процедурата настъпи подобно обстоятелство, участникът е длъжен да уведоми писмено възложителя в 3-дневен срок от настъпването му. </w:t>
      </w:r>
    </w:p>
    <w:p w14:paraId="079A5EB9" w14:textId="77777777" w:rsidR="0043456D" w:rsidRPr="0043456D" w:rsidRDefault="0043456D" w:rsidP="0043456D">
      <w:pPr>
        <w:pBdr>
          <w:top w:val="nil"/>
          <w:left w:val="nil"/>
          <w:bottom w:val="nil"/>
          <w:right w:val="nil"/>
          <w:between w:val="nil"/>
        </w:pBdr>
        <w:spacing w:before="120" w:after="0" w:line="276" w:lineRule="auto"/>
        <w:ind w:firstLine="720"/>
        <w:rPr>
          <w:rFonts w:ascii="Times New Roman" w:eastAsia="Cambria" w:hAnsi="Times New Roman" w:cs="Times New Roman"/>
          <w:color w:val="000000"/>
          <w:sz w:val="24"/>
          <w:szCs w:val="24"/>
          <w:lang w:val="bg-BG" w:eastAsia="bg-BG"/>
        </w:rPr>
      </w:pPr>
      <w:r w:rsidRPr="0043456D">
        <w:rPr>
          <w:rFonts w:ascii="Times New Roman" w:eastAsia="Cambria" w:hAnsi="Times New Roman" w:cs="Times New Roman"/>
          <w:b/>
          <w:color w:val="000000"/>
          <w:sz w:val="24"/>
          <w:szCs w:val="24"/>
          <w:lang w:val="bg-BG" w:eastAsia="bg-BG"/>
        </w:rPr>
        <w:t xml:space="preserve">8.5. </w:t>
      </w:r>
      <w:r w:rsidRPr="0043456D">
        <w:rPr>
          <w:rFonts w:ascii="Times New Roman" w:eastAsia="Cambria" w:hAnsi="Times New Roman" w:cs="Times New Roman"/>
          <w:color w:val="000000"/>
          <w:sz w:val="24"/>
          <w:szCs w:val="24"/>
          <w:lang w:val="bg-BG" w:eastAsia="bg-BG"/>
        </w:rPr>
        <w:t xml:space="preserve">В този раздел следва да се декларират и </w:t>
      </w:r>
      <w:r w:rsidRPr="0043456D">
        <w:rPr>
          <w:rFonts w:ascii="Times New Roman" w:eastAsia="Cambria" w:hAnsi="Times New Roman" w:cs="Times New Roman"/>
          <w:b/>
          <w:color w:val="000000"/>
          <w:sz w:val="24"/>
          <w:szCs w:val="24"/>
          <w:lang w:val="bg-BG" w:eastAsia="bg-BG"/>
        </w:rPr>
        <w:t xml:space="preserve">престъпления, съгласно чл. 54, ал. 1, т. 1 от ЗОП, които  имат характер на национални /специфични/ основания за изключване </w:t>
      </w:r>
      <w:r w:rsidRPr="0043456D">
        <w:rPr>
          <w:rFonts w:ascii="Times New Roman" w:eastAsia="Cambria" w:hAnsi="Times New Roman" w:cs="Times New Roman"/>
          <w:color w:val="000000"/>
          <w:sz w:val="24"/>
          <w:szCs w:val="24"/>
          <w:lang w:val="bg-BG" w:eastAsia="bg-BG"/>
        </w:rPr>
        <w:t xml:space="preserve">/, като тези основания за изключване не се съдържат в член 57, параграф 1 от Директива 2014/24/ЕС, а само в нашето национално законодателство. </w:t>
      </w:r>
    </w:p>
    <w:p w14:paraId="48309BF9" w14:textId="77777777" w:rsidR="0043456D" w:rsidRPr="0043456D" w:rsidRDefault="0043456D" w:rsidP="0043456D">
      <w:pPr>
        <w:pBdr>
          <w:top w:val="nil"/>
          <w:left w:val="nil"/>
          <w:bottom w:val="nil"/>
          <w:right w:val="nil"/>
          <w:between w:val="nil"/>
        </w:pBdr>
        <w:spacing w:before="120" w:after="0" w:line="240" w:lineRule="auto"/>
        <w:ind w:firstLine="720"/>
        <w:rPr>
          <w:rFonts w:ascii="Times New Roman" w:eastAsia="Cambria" w:hAnsi="Times New Roman" w:cs="Times New Roman"/>
          <w:color w:val="000000"/>
          <w:sz w:val="24"/>
          <w:szCs w:val="24"/>
          <w:lang w:val="bg-BG" w:eastAsia="bg-BG"/>
        </w:rPr>
      </w:pPr>
      <w:r w:rsidRPr="0043456D">
        <w:rPr>
          <w:rFonts w:ascii="Times New Roman" w:eastAsia="Cambria" w:hAnsi="Times New Roman" w:cs="Times New Roman"/>
          <w:color w:val="000000"/>
          <w:sz w:val="24"/>
          <w:szCs w:val="24"/>
          <w:lang w:val="bg-BG" w:eastAsia="bg-BG"/>
        </w:rPr>
        <w:t>Това са : Присъди за престъпления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w:t>
      </w:r>
    </w:p>
    <w:p w14:paraId="0BDC8537" w14:textId="77777777" w:rsidR="0043456D" w:rsidRPr="0043456D" w:rsidRDefault="0043456D" w:rsidP="0043456D">
      <w:pPr>
        <w:pBdr>
          <w:top w:val="nil"/>
          <w:left w:val="nil"/>
          <w:bottom w:val="nil"/>
          <w:right w:val="nil"/>
          <w:between w:val="nil"/>
        </w:pBdr>
        <w:spacing w:before="120" w:after="0" w:line="240"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 xml:space="preserve"> Раздел Г: „Прилагат ли се специфични национални основания за изключване, които са посочени в обявлението или в документацията за обществената поръчка“ следва да бъде попълнен от участниците, тъй като възложителят е въвел специфични национални основания за изключване от участие в поръчката, посочени в указанията за подготовка на офертите. Националните основания за отстраняване са посочени и в самия Раздел Г, в „Повече информация“. При участие на подизпълнители или използване капацитета на трети лица, за същите следва да не са налице горните </w:t>
      </w:r>
      <w:r w:rsidRPr="0043456D">
        <w:rPr>
          <w:rFonts w:ascii="Times New Roman" w:eastAsia="Cambria" w:hAnsi="Times New Roman" w:cs="Times New Roman"/>
          <w:sz w:val="24"/>
          <w:szCs w:val="24"/>
          <w:lang w:val="bg-BG" w:eastAsia="bg-BG"/>
        </w:rPr>
        <w:lastRenderedPageBreak/>
        <w:t>специфични основания за отстраняване от процедурата, като обстоятелствата трябва да бъдат декларирани от тях в Част III, Буква Г в ЕЕДОП. Липсата на обстоятелствата, свързани с посочените в документацията и  в Раздел Г национални основания за изключване се декларира в това поле, като отговор „Не“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14:paraId="25EF35B8" w14:textId="77777777" w:rsidR="0043456D" w:rsidRPr="0043456D" w:rsidRDefault="0043456D" w:rsidP="0043456D">
      <w:pPr>
        <w:tabs>
          <w:tab w:val="left" w:pos="360"/>
        </w:tabs>
        <w:spacing w:after="0" w:line="276" w:lineRule="auto"/>
        <w:jc w:val="both"/>
        <w:rPr>
          <w:rFonts w:ascii="Times New Roman" w:eastAsia="Cambria" w:hAnsi="Times New Roman" w:cs="Times New Roman"/>
          <w:sz w:val="24"/>
          <w:szCs w:val="24"/>
          <w:lang w:val="bg-BG" w:eastAsia="bg-BG"/>
        </w:rPr>
      </w:pPr>
    </w:p>
    <w:p w14:paraId="64ECAA29" w14:textId="77777777" w:rsidR="0043456D" w:rsidRPr="0043456D" w:rsidRDefault="0043456D" w:rsidP="0043456D">
      <w:pPr>
        <w:spacing w:after="0" w:line="276" w:lineRule="auto"/>
        <w:ind w:firstLine="63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ab/>
      </w:r>
      <w:r w:rsidRPr="0043456D">
        <w:rPr>
          <w:rFonts w:ascii="Times New Roman" w:eastAsia="Cambria" w:hAnsi="Times New Roman" w:cs="Times New Roman"/>
          <w:b/>
          <w:sz w:val="24"/>
          <w:szCs w:val="24"/>
          <w:lang w:val="bg-BG" w:eastAsia="bg-BG"/>
        </w:rPr>
        <w:t>8.6.</w:t>
      </w:r>
      <w:r w:rsidRPr="0043456D">
        <w:rPr>
          <w:rFonts w:ascii="Times New Roman" w:eastAsia="Cambria" w:hAnsi="Times New Roman" w:cs="Times New Roman"/>
          <w:sz w:val="24"/>
          <w:szCs w:val="24"/>
          <w:lang w:val="bg-BG" w:eastAsia="bg-BG"/>
        </w:rPr>
        <w:t xml:space="preserve"> Отстраняването от участие в поръчката поради несъответствие с изискванията на възложителя за лично състояние се прилага съгласно чл. 57 от ЗОП.</w:t>
      </w:r>
    </w:p>
    <w:p w14:paraId="6648CA53" w14:textId="77777777" w:rsidR="0043456D" w:rsidRPr="0043456D" w:rsidRDefault="0043456D" w:rsidP="0043456D">
      <w:pPr>
        <w:spacing w:after="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8.7.</w:t>
      </w:r>
      <w:r w:rsidRPr="0043456D">
        <w:rPr>
          <w:rFonts w:ascii="Times New Roman" w:eastAsia="Cambria" w:hAnsi="Times New Roman" w:cs="Times New Roman"/>
          <w:sz w:val="24"/>
          <w:szCs w:val="24"/>
          <w:lang w:val="bg-BG" w:eastAsia="bg-BG"/>
        </w:rPr>
        <w:t xml:space="preserve"> Възложителят отстранява от участие участник, който, в определения в поканата срок, откаже да удължи срока на валидност на офертата или ако представи оферта с по-кратък срок за валидност.</w:t>
      </w:r>
    </w:p>
    <w:p w14:paraId="656A372F" w14:textId="36D3EED3" w:rsidR="0043456D" w:rsidRDefault="0043456D" w:rsidP="00A34A75">
      <w:pPr>
        <w:spacing w:after="0" w:line="240" w:lineRule="auto"/>
        <w:rPr>
          <w:rFonts w:eastAsia="Arial Unicode MS" w:cs="Arial Unicode MS"/>
          <w:color w:val="000000"/>
          <w:sz w:val="24"/>
          <w:szCs w:val="24"/>
          <w:lang w:val="bg-BG" w:eastAsia="bg-BG"/>
        </w:rPr>
      </w:pPr>
    </w:p>
    <w:p w14:paraId="51D84D8C" w14:textId="758DDFF4" w:rsidR="0043456D" w:rsidRDefault="00D46A86" w:rsidP="00A34A75">
      <w:pPr>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r w:rsidRPr="00D46A86">
        <w:rPr>
          <w:rFonts w:ascii="Times New Roman" w:eastAsia="Arial Unicode MS" w:hAnsi="Times New Roman" w:cs="Times New Roman"/>
          <w:b/>
          <w:bCs/>
          <w:color w:val="000000"/>
          <w:spacing w:val="-4"/>
          <w:sz w:val="24"/>
          <w:szCs w:val="24"/>
          <w:lang w:val="en-US" w:eastAsia="bg-BG"/>
        </w:rPr>
        <w:t>III</w:t>
      </w:r>
      <w:r w:rsidRPr="00D46A86">
        <w:rPr>
          <w:rFonts w:ascii="Times New Roman" w:eastAsia="Arial Unicode MS" w:hAnsi="Times New Roman" w:cs="Times New Roman"/>
          <w:b/>
          <w:bCs/>
          <w:color w:val="000000"/>
          <w:spacing w:val="-4"/>
          <w:sz w:val="24"/>
          <w:szCs w:val="24"/>
          <w:lang w:val="bg-BG" w:eastAsia="bg-BG"/>
        </w:rPr>
        <w:t xml:space="preserve">. </w:t>
      </w:r>
      <w:r w:rsidR="0043456D">
        <w:rPr>
          <w:rFonts w:ascii="Times New Roman" w:eastAsia="Arial Unicode MS" w:hAnsi="Times New Roman" w:cs="Times New Roman"/>
          <w:b/>
          <w:bCs/>
          <w:color w:val="000000"/>
          <w:spacing w:val="-4"/>
          <w:sz w:val="24"/>
          <w:szCs w:val="24"/>
          <w:lang w:val="bg-BG" w:eastAsia="bg-BG"/>
        </w:rPr>
        <w:t>КРИТЕРИИ ЗА ПОДБОР</w:t>
      </w:r>
    </w:p>
    <w:p w14:paraId="79385460" w14:textId="77777777" w:rsidR="0043456D" w:rsidRPr="0043456D" w:rsidRDefault="0043456D" w:rsidP="0043456D">
      <w:pPr>
        <w:keepNext/>
        <w:keepLines/>
        <w:spacing w:before="200" w:after="120" w:line="276" w:lineRule="auto"/>
        <w:ind w:firstLine="720"/>
        <w:jc w:val="both"/>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 xml:space="preserve">1. Критерии за подбор  </w:t>
      </w:r>
    </w:p>
    <w:p w14:paraId="0109E369" w14:textId="77777777" w:rsidR="0043456D" w:rsidRPr="0043456D" w:rsidRDefault="0043456D" w:rsidP="0043456D">
      <w:pPr>
        <w:keepNext/>
        <w:keepLines/>
        <w:spacing w:before="200" w:after="120" w:line="276" w:lineRule="auto"/>
        <w:ind w:firstLine="720"/>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С посочените по-долу критерии за подбор Възложителят е определил минималните изисквания за допустимост по отношение на участниците в процедурата с цел установяване на възможността им за изпълнение на поръчката:</w:t>
      </w:r>
    </w:p>
    <w:p w14:paraId="7365E26C" w14:textId="77777777" w:rsidR="0043456D" w:rsidRPr="0043456D" w:rsidRDefault="0043456D" w:rsidP="0043456D">
      <w:pPr>
        <w:keepNext/>
        <w:keepLines/>
        <w:spacing w:before="200" w:after="120" w:line="276" w:lineRule="auto"/>
        <w:ind w:firstLine="720"/>
        <w:jc w:val="both"/>
        <w:rPr>
          <w:rFonts w:ascii="Times New Roman" w:eastAsia="Cambria" w:hAnsi="Times New Roman" w:cs="Times New Roman"/>
          <w:b/>
          <w:bCs/>
          <w:sz w:val="24"/>
          <w:szCs w:val="24"/>
          <w:lang w:val="bg-BG" w:eastAsia="bg-BG"/>
        </w:rPr>
      </w:pPr>
      <w:r w:rsidRPr="0043456D">
        <w:rPr>
          <w:rFonts w:ascii="Times New Roman" w:eastAsia="Cambria" w:hAnsi="Times New Roman" w:cs="Times New Roman"/>
          <w:b/>
          <w:sz w:val="24"/>
          <w:szCs w:val="24"/>
          <w:lang w:val="bg-BG" w:eastAsia="bg-BG"/>
        </w:rPr>
        <w:t>1.1</w:t>
      </w:r>
      <w:r w:rsidRPr="0043456D">
        <w:rPr>
          <w:rFonts w:ascii="Times New Roman" w:eastAsia="Cambria" w:hAnsi="Times New Roman" w:cs="Times New Roman"/>
          <w:sz w:val="24"/>
          <w:szCs w:val="24"/>
          <w:lang w:val="bg-BG" w:eastAsia="bg-BG"/>
        </w:rPr>
        <w:t xml:space="preserve"> </w:t>
      </w:r>
      <w:r w:rsidRPr="0043456D">
        <w:rPr>
          <w:rFonts w:ascii="Times New Roman" w:eastAsia="Cambria" w:hAnsi="Times New Roman" w:cs="Times New Roman"/>
          <w:b/>
          <w:bCs/>
          <w:sz w:val="24"/>
          <w:szCs w:val="24"/>
          <w:lang w:val="bg-BG" w:eastAsia="bg-BG"/>
        </w:rPr>
        <w:t>Правоспособност за упражняване на професионална дейност:</w:t>
      </w:r>
    </w:p>
    <w:p w14:paraId="26AC3AAE" w14:textId="77777777" w:rsidR="0043456D" w:rsidRPr="0043456D" w:rsidRDefault="0043456D" w:rsidP="0043456D">
      <w:pPr>
        <w:spacing w:after="0" w:line="276" w:lineRule="auto"/>
        <w:ind w:left="4" w:firstLine="716"/>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Възложителят не поставя изискване по чл. 60 от ЗОП за годност (правоспособност) за упражняване на професионална дейност на участниците в настоящата обществена поръчка.</w:t>
      </w:r>
    </w:p>
    <w:p w14:paraId="3853E460" w14:textId="77777777" w:rsidR="0043456D" w:rsidRPr="0043456D" w:rsidRDefault="0043456D" w:rsidP="0043456D">
      <w:pPr>
        <w:spacing w:after="0" w:line="276" w:lineRule="auto"/>
        <w:ind w:left="4" w:firstLine="356"/>
        <w:jc w:val="both"/>
        <w:rPr>
          <w:rFonts w:ascii="Times New Roman" w:eastAsia="Cambria" w:hAnsi="Times New Roman" w:cs="Times New Roman"/>
          <w:b/>
          <w:sz w:val="24"/>
          <w:szCs w:val="24"/>
          <w:lang w:val="bg-BG" w:eastAsia="bg-BG"/>
        </w:rPr>
      </w:pPr>
    </w:p>
    <w:p w14:paraId="056D1570" w14:textId="77777777" w:rsidR="0043456D" w:rsidRPr="0043456D" w:rsidRDefault="0043456D" w:rsidP="0043456D">
      <w:pPr>
        <w:spacing w:after="0" w:line="276" w:lineRule="auto"/>
        <w:ind w:left="4" w:firstLine="716"/>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b/>
          <w:sz w:val="24"/>
          <w:szCs w:val="24"/>
          <w:lang w:val="bg-BG" w:eastAsia="bg-BG"/>
        </w:rPr>
        <w:t>1.2.</w:t>
      </w:r>
      <w:r w:rsidRPr="0043456D">
        <w:rPr>
          <w:rFonts w:ascii="Times New Roman" w:eastAsia="Cambria" w:hAnsi="Times New Roman" w:cs="Times New Roman"/>
          <w:sz w:val="24"/>
          <w:szCs w:val="24"/>
          <w:lang w:val="bg-BG" w:eastAsia="bg-BG"/>
        </w:rPr>
        <w:t xml:space="preserve">  </w:t>
      </w:r>
      <w:r w:rsidRPr="0043456D">
        <w:rPr>
          <w:rFonts w:ascii="Times New Roman" w:eastAsia="Cambria" w:hAnsi="Times New Roman" w:cs="Times New Roman"/>
          <w:b/>
          <w:sz w:val="24"/>
          <w:szCs w:val="24"/>
          <w:lang w:val="bg-BG" w:eastAsia="bg-BG"/>
        </w:rPr>
        <w:t>Икономическо и финансово състояние:</w:t>
      </w:r>
    </w:p>
    <w:p w14:paraId="44DC2601" w14:textId="77777777" w:rsidR="0043456D" w:rsidRPr="0043456D" w:rsidRDefault="0043456D" w:rsidP="0043456D">
      <w:pPr>
        <w:spacing w:after="0" w:line="276" w:lineRule="auto"/>
        <w:ind w:left="4" w:firstLine="705"/>
        <w:jc w:val="both"/>
        <w:rPr>
          <w:rFonts w:ascii="Times New Roman" w:eastAsia="Cambria" w:hAnsi="Times New Roman" w:cs="Times New Roman"/>
          <w:sz w:val="24"/>
          <w:szCs w:val="24"/>
          <w:lang w:val="bg-BG" w:eastAsia="bg-BG"/>
        </w:rPr>
      </w:pPr>
      <w:r w:rsidRPr="0043456D">
        <w:rPr>
          <w:rFonts w:ascii="Times New Roman" w:eastAsia="Cambria" w:hAnsi="Times New Roman" w:cs="Times New Roman"/>
          <w:sz w:val="24"/>
          <w:szCs w:val="24"/>
          <w:lang w:val="bg-BG" w:eastAsia="bg-BG"/>
        </w:rPr>
        <w:t>Възложителят не поставя изискване към финансовото и икономическото състояние на участниците в процедурата</w:t>
      </w:r>
    </w:p>
    <w:p w14:paraId="4CAAD6AB" w14:textId="77777777" w:rsidR="0043456D" w:rsidRPr="0043456D" w:rsidRDefault="0043456D" w:rsidP="0043456D">
      <w:pPr>
        <w:spacing w:after="0" w:line="276" w:lineRule="auto"/>
        <w:ind w:left="4" w:firstLine="705"/>
        <w:jc w:val="both"/>
        <w:rPr>
          <w:rFonts w:ascii="Times New Roman" w:eastAsia="Cambria" w:hAnsi="Times New Roman" w:cs="Times New Roman"/>
          <w:b/>
          <w:sz w:val="24"/>
          <w:szCs w:val="24"/>
          <w:lang w:val="bg-BG" w:eastAsia="bg-BG"/>
        </w:rPr>
      </w:pPr>
    </w:p>
    <w:p w14:paraId="50FA43F3" w14:textId="77777777" w:rsidR="0043456D" w:rsidRPr="0043456D" w:rsidRDefault="0043456D" w:rsidP="0043456D">
      <w:pPr>
        <w:spacing w:after="0" w:line="276" w:lineRule="auto"/>
        <w:ind w:firstLine="720"/>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 xml:space="preserve">1.3. Технически и професионални способности: </w:t>
      </w:r>
    </w:p>
    <w:p w14:paraId="2C0D9559" w14:textId="77777777" w:rsidR="0043456D" w:rsidRPr="0043456D" w:rsidRDefault="0043456D" w:rsidP="0043456D">
      <w:pPr>
        <w:spacing w:after="0" w:line="276" w:lineRule="auto"/>
        <w:ind w:left="4" w:firstLine="705"/>
        <w:rPr>
          <w:rFonts w:ascii="Times New Roman" w:eastAsia="Cambria" w:hAnsi="Times New Roman" w:cs="Times New Roman"/>
          <w:b/>
          <w:sz w:val="24"/>
          <w:szCs w:val="24"/>
          <w:lang w:val="bg-BG" w:eastAsia="bg-BG"/>
        </w:rPr>
      </w:pPr>
    </w:p>
    <w:p w14:paraId="20274988" w14:textId="77777777" w:rsidR="0043456D" w:rsidRPr="0043456D" w:rsidRDefault="0043456D" w:rsidP="0043456D">
      <w:pPr>
        <w:spacing w:after="0" w:line="276" w:lineRule="auto"/>
        <w:ind w:firstLine="720"/>
        <w:jc w:val="both"/>
        <w:rPr>
          <w:rFonts w:ascii="Times New Roman" w:eastAsia="Cambria" w:hAnsi="Times New Roman" w:cs="Times New Roman"/>
          <w:b/>
          <w:sz w:val="24"/>
          <w:szCs w:val="24"/>
          <w:lang w:val="bg-BG" w:eastAsia="bg-BG"/>
        </w:rPr>
      </w:pPr>
      <w:r w:rsidRPr="0043456D">
        <w:rPr>
          <w:rFonts w:ascii="Times New Roman" w:eastAsia="Cambria" w:hAnsi="Times New Roman" w:cs="Times New Roman"/>
          <w:b/>
          <w:sz w:val="24"/>
          <w:szCs w:val="24"/>
          <w:lang w:val="bg-BG" w:eastAsia="bg-BG"/>
        </w:rPr>
        <w:t>Възложителят не поставя изисквания за техническите и професионални способности на участниците.</w:t>
      </w:r>
    </w:p>
    <w:p w14:paraId="1E3CA3DA" w14:textId="77777777" w:rsidR="0043456D" w:rsidRPr="0043456D" w:rsidRDefault="0043456D" w:rsidP="0043456D">
      <w:pPr>
        <w:spacing w:after="0" w:line="276" w:lineRule="auto"/>
        <w:ind w:firstLine="720"/>
        <w:jc w:val="both"/>
        <w:rPr>
          <w:rFonts w:ascii="Times New Roman" w:eastAsia="Cambria" w:hAnsi="Times New Roman" w:cs="Times New Roman"/>
          <w:color w:val="000000"/>
          <w:sz w:val="24"/>
          <w:szCs w:val="24"/>
          <w:lang w:val="bg-BG" w:eastAsia="bg-BG"/>
        </w:rPr>
      </w:pPr>
      <w:r w:rsidRPr="0043456D">
        <w:rPr>
          <w:rFonts w:ascii="Times New Roman" w:eastAsia="Cambria" w:hAnsi="Times New Roman" w:cs="Times New Roman"/>
          <w:b/>
          <w:sz w:val="24"/>
          <w:szCs w:val="24"/>
          <w:lang w:val="bg-BG" w:eastAsia="bg-BG"/>
        </w:rPr>
        <w:t xml:space="preserve"> </w:t>
      </w:r>
    </w:p>
    <w:p w14:paraId="17669393" w14:textId="77777777" w:rsidR="0043456D" w:rsidRPr="0043456D" w:rsidRDefault="0043456D" w:rsidP="0043456D">
      <w:pPr>
        <w:spacing w:after="0" w:line="276" w:lineRule="auto"/>
        <w:ind w:firstLine="720"/>
        <w:jc w:val="both"/>
        <w:rPr>
          <w:rFonts w:ascii="Times New Roman" w:eastAsia="Cambria" w:hAnsi="Times New Roman" w:cs="Times New Roman"/>
          <w:color w:val="000000"/>
          <w:sz w:val="24"/>
          <w:szCs w:val="24"/>
          <w:lang w:val="bg-BG" w:eastAsia="bg-BG"/>
        </w:rPr>
      </w:pPr>
      <w:r w:rsidRPr="0043456D">
        <w:rPr>
          <w:rFonts w:ascii="Times New Roman" w:eastAsia="Cambria" w:hAnsi="Times New Roman" w:cs="Times New Roman"/>
          <w:b/>
          <w:sz w:val="24"/>
          <w:szCs w:val="24"/>
          <w:lang w:val="bg-BG" w:eastAsia="bg-BG"/>
        </w:rPr>
        <w:t>1.4.</w:t>
      </w:r>
      <w:r w:rsidRPr="0043456D">
        <w:rPr>
          <w:rFonts w:ascii="Times New Roman" w:eastAsia="Cambria" w:hAnsi="Times New Roman" w:cs="Times New Roman"/>
          <w:sz w:val="24"/>
          <w:szCs w:val="24"/>
          <w:lang w:val="bg-BG" w:eastAsia="bg-BG"/>
        </w:rPr>
        <w:t xml:space="preserve"> Участникът декларира липсата на основания за отстраняване и съответствието с изискванията за подбор, поставени от възложителя и оповестени в обявлението за обществена поръчка посредством попълване на съответните полета от Единния европейски документ за обществени поръчки. При попълване на ЕЕДОП следва да бъдат спазвани указанията за подготовка на</w:t>
      </w:r>
      <w:r w:rsidRPr="0043456D">
        <w:rPr>
          <w:rFonts w:ascii="Times New Roman" w:eastAsia="Cambria" w:hAnsi="Times New Roman" w:cs="Times New Roman"/>
          <w:i/>
          <w:sz w:val="24"/>
          <w:szCs w:val="24"/>
          <w:lang w:val="bg-BG" w:eastAsia="bg-BG"/>
        </w:rPr>
        <w:t xml:space="preserve"> </w:t>
      </w:r>
      <w:r w:rsidRPr="0043456D">
        <w:rPr>
          <w:rFonts w:ascii="Times New Roman" w:eastAsia="Cambria" w:hAnsi="Times New Roman" w:cs="Times New Roman"/>
          <w:sz w:val="24"/>
          <w:szCs w:val="24"/>
          <w:lang w:val="bg-BG" w:eastAsia="bg-BG"/>
        </w:rPr>
        <w:t>образеца, съдържащи се в самия образец на ЕЕДОП, както и настоящите разписани указания.</w:t>
      </w:r>
      <w:r w:rsidRPr="0043456D">
        <w:rPr>
          <w:rFonts w:ascii="Times New Roman" w:eastAsia="Cambria" w:hAnsi="Times New Roman" w:cs="Times New Roman"/>
          <w:color w:val="000000"/>
          <w:sz w:val="24"/>
          <w:szCs w:val="24"/>
          <w:lang w:val="bg-BG" w:eastAsia="bg-BG"/>
        </w:rPr>
        <w:t xml:space="preserve"> </w:t>
      </w:r>
    </w:p>
    <w:p w14:paraId="55383CC7" w14:textId="77777777" w:rsidR="0043456D" w:rsidRPr="0043456D" w:rsidRDefault="0043456D" w:rsidP="0043456D">
      <w:pPr>
        <w:tabs>
          <w:tab w:val="left" w:pos="0"/>
        </w:tabs>
        <w:spacing w:after="0" w:line="276" w:lineRule="auto"/>
        <w:ind w:left="426"/>
        <w:jc w:val="both"/>
        <w:rPr>
          <w:rFonts w:ascii="Times New Roman" w:eastAsia="Cambria" w:hAnsi="Times New Roman" w:cs="Times New Roman"/>
          <w:color w:val="000000"/>
          <w:sz w:val="24"/>
          <w:szCs w:val="24"/>
          <w:lang w:val="bg-BG" w:eastAsia="bg-BG"/>
        </w:rPr>
      </w:pPr>
    </w:p>
    <w:p w14:paraId="698077FB" w14:textId="77777777" w:rsidR="0043456D" w:rsidRPr="0043456D" w:rsidRDefault="0043456D" w:rsidP="0043456D">
      <w:pPr>
        <w:spacing w:after="0" w:line="276" w:lineRule="auto"/>
        <w:ind w:firstLine="720"/>
        <w:jc w:val="both"/>
        <w:rPr>
          <w:rFonts w:ascii="Times New Roman" w:eastAsia="Cambria" w:hAnsi="Times New Roman" w:cs="Times New Roman"/>
          <w:color w:val="000000"/>
          <w:sz w:val="24"/>
          <w:szCs w:val="24"/>
          <w:lang w:val="bg-BG" w:eastAsia="bg-BG"/>
        </w:rPr>
      </w:pPr>
      <w:r w:rsidRPr="0043456D">
        <w:rPr>
          <w:rFonts w:ascii="Times New Roman" w:eastAsia="Cambria" w:hAnsi="Times New Roman" w:cs="Times New Roman"/>
          <w:b/>
          <w:color w:val="000000"/>
          <w:sz w:val="24"/>
          <w:szCs w:val="24"/>
          <w:lang w:val="bg-BG" w:eastAsia="bg-BG"/>
        </w:rPr>
        <w:t>1.5.</w:t>
      </w:r>
      <w:r w:rsidRPr="0043456D">
        <w:rPr>
          <w:rFonts w:ascii="Times New Roman" w:eastAsia="Cambria" w:hAnsi="Times New Roman" w:cs="Times New Roman"/>
          <w:color w:val="000000"/>
          <w:sz w:val="24"/>
          <w:szCs w:val="24"/>
          <w:lang w:val="bg-BG" w:eastAsia="bg-BG"/>
        </w:rPr>
        <w:t xml:space="preserve"> При подаване на заявление за участие или оферта кандидатът или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w:t>
      </w:r>
      <w:r w:rsidRPr="0043456D">
        <w:rPr>
          <w:rFonts w:ascii="Times New Roman" w:eastAsia="Cambria" w:hAnsi="Times New Roman" w:cs="Times New Roman"/>
          <w:color w:val="000000"/>
          <w:sz w:val="24"/>
          <w:szCs w:val="24"/>
          <w:lang w:val="bg-BG" w:eastAsia="bg-BG"/>
        </w:rPr>
        <w:lastRenderedPageBreak/>
        <w:t>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кандидатът или участникът е установен, са длъжни да предоставят информация.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14:paraId="68489BDD" w14:textId="77777777" w:rsidR="0043456D" w:rsidRDefault="0043456D" w:rsidP="0043456D">
      <w:pPr>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p>
    <w:p w14:paraId="485F93DB" w14:textId="38DCE0B8" w:rsidR="0043456D" w:rsidRDefault="0043456D" w:rsidP="0043456D">
      <w:pPr>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r w:rsidRPr="0043456D">
        <w:rPr>
          <w:rFonts w:ascii="Times New Roman" w:eastAsia="Arial Unicode MS" w:hAnsi="Times New Roman" w:cs="Times New Roman"/>
          <w:b/>
          <w:bCs/>
          <w:color w:val="000000"/>
          <w:spacing w:val="-4"/>
          <w:sz w:val="24"/>
          <w:szCs w:val="24"/>
          <w:lang w:val="bg-BG" w:eastAsia="bg-BG"/>
        </w:rPr>
        <w:t>IV. УКАЗАНИЯ ЗА ПОДГОТОВКА, СЪДЪРЖАНИЕ  И ПРЕДСТАВЯНЕ НА ОФЕРТИТЕ</w:t>
      </w:r>
    </w:p>
    <w:p w14:paraId="0CA5BAC7" w14:textId="77777777" w:rsidR="00074644" w:rsidRDefault="00074644" w:rsidP="0043456D">
      <w:pPr>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p>
    <w:p w14:paraId="7347B11A" w14:textId="77777777" w:rsidR="00074644" w:rsidRPr="00074644" w:rsidRDefault="00074644" w:rsidP="00074644">
      <w:pPr>
        <w:keepNext/>
        <w:keepLines/>
        <w:spacing w:after="87" w:line="265" w:lineRule="auto"/>
        <w:ind w:right="56" w:firstLine="720"/>
        <w:rPr>
          <w:rFonts w:ascii="Times New Roman" w:eastAsia="Cambria" w:hAnsi="Times New Roman" w:cs="Times New Roman"/>
          <w:b/>
          <w:color w:val="000000"/>
          <w:sz w:val="24"/>
          <w:szCs w:val="24"/>
          <w:u w:val="single"/>
          <w:lang w:val="bg-BG" w:eastAsia="bg-BG"/>
        </w:rPr>
      </w:pPr>
      <w:r w:rsidRPr="00074644">
        <w:rPr>
          <w:rFonts w:ascii="Times New Roman" w:eastAsia="Cambria" w:hAnsi="Times New Roman" w:cs="Times New Roman"/>
          <w:b/>
          <w:color w:val="000000"/>
          <w:sz w:val="24"/>
          <w:szCs w:val="24"/>
          <w:u w:val="single"/>
          <w:lang w:val="bg-BG" w:eastAsia="bg-BG"/>
        </w:rPr>
        <w:t>1. ОБЩИ УКАЗАНИЯ</w:t>
      </w:r>
    </w:p>
    <w:p w14:paraId="20621A26"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1.1.</w:t>
      </w:r>
      <w:r w:rsidRPr="00074644">
        <w:rPr>
          <w:rFonts w:ascii="Times New Roman" w:eastAsia="Cambria" w:hAnsi="Times New Roman" w:cs="Times New Roman"/>
          <w:sz w:val="24"/>
          <w:szCs w:val="24"/>
          <w:lang w:val="bg-BG" w:eastAsia="bg-BG"/>
        </w:rPr>
        <w:t xml:space="preserve"> С подаването на оферти се счита, че участниците се съгласяват с всички условия на възложителя, в т.ч., с определения срок на валидност на офертите и с проекта на договор.</w:t>
      </w:r>
    </w:p>
    <w:p w14:paraId="6E91E643"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При подготвяне на офертата всеки участник трябва да се придържа точно към обявените от възложителя условия. Участникът трябва да заяви дали при изпълнение на поръчката ще използва капацитета на трети лица или подизпълнители, като попълни необходимата информация в съответните полета от ЕЕДОП.</w:t>
      </w:r>
    </w:p>
    <w:p w14:paraId="6E3B9CF6"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1.2.</w:t>
      </w:r>
      <w:r w:rsidRPr="00074644">
        <w:rPr>
          <w:rFonts w:ascii="Times New Roman" w:eastAsia="Cambria" w:hAnsi="Times New Roman" w:cs="Times New Roman"/>
          <w:sz w:val="24"/>
          <w:szCs w:val="24"/>
          <w:lang w:val="bg-BG" w:eastAsia="bg-BG"/>
        </w:rPr>
        <w:t xml:space="preserve"> Офертата се изготвя на български език и се подава през централизираната електронна платформа до изтичане на срока за подаване на оферти.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w:t>
      </w:r>
    </w:p>
    <w:p w14:paraId="000176B1"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1.3</w:t>
      </w:r>
      <w:r w:rsidRPr="00074644">
        <w:rPr>
          <w:rFonts w:ascii="Times New Roman" w:eastAsia="Cambria" w:hAnsi="Times New Roman" w:cs="Times New Roman"/>
          <w:sz w:val="24"/>
          <w:szCs w:val="24"/>
          <w:lang w:val="bg-BG" w:eastAsia="bg-BG"/>
        </w:rPr>
        <w:t>. Всеки участник може да оттегли офертата си преди изтичане на крайния срок за подаване.</w:t>
      </w:r>
    </w:p>
    <w:p w14:paraId="53331860" w14:textId="77777777" w:rsidR="00074644" w:rsidRPr="00074644" w:rsidRDefault="00074644" w:rsidP="00074644">
      <w:pPr>
        <w:spacing w:after="0" w:line="240" w:lineRule="auto"/>
        <w:ind w:left="85" w:right="49" w:firstLine="623"/>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1.4</w:t>
      </w:r>
      <w:r w:rsidRPr="00074644">
        <w:rPr>
          <w:rFonts w:ascii="Times New Roman" w:eastAsia="Cambria" w:hAnsi="Times New Roman" w:cs="Times New Roman"/>
          <w:sz w:val="24"/>
          <w:szCs w:val="24"/>
          <w:lang w:val="bg-BG" w:eastAsia="bg-BG"/>
        </w:rPr>
        <w:t>. Всеки участник в обществената поръчка има право да представи само една оферта.</w:t>
      </w:r>
      <w:r w:rsidRPr="00074644">
        <w:rPr>
          <w:rFonts w:ascii="Times New Roman" w:eastAsia="Cambria" w:hAnsi="Times New Roman" w:cs="Times New Roman"/>
          <w:sz w:val="24"/>
          <w:szCs w:val="24"/>
          <w:lang w:val="bg-BG" w:eastAsia="bg-BG"/>
        </w:rPr>
        <w:tab/>
      </w:r>
    </w:p>
    <w:p w14:paraId="6A3AFDEE" w14:textId="77777777" w:rsidR="00074644" w:rsidRPr="00074644" w:rsidRDefault="00074644" w:rsidP="00074644">
      <w:pPr>
        <w:spacing w:after="27" w:line="240" w:lineRule="auto"/>
        <w:ind w:left="85" w:right="49" w:firstLine="623"/>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1.5.</w:t>
      </w:r>
      <w:r w:rsidRPr="00074644">
        <w:rPr>
          <w:rFonts w:ascii="Times New Roman" w:eastAsia="Cambria" w:hAnsi="Times New Roman" w:cs="Times New Roman"/>
          <w:sz w:val="24"/>
          <w:szCs w:val="24"/>
          <w:lang w:val="bg-BG" w:eastAsia="bg-BG"/>
        </w:rPr>
        <w:t xml:space="preserve"> Представянето на оферта задължава участника да приеме напълно всички изисквания и условия, посочени в тази документация, при спазване на ЗОП.</w:t>
      </w:r>
    </w:p>
    <w:p w14:paraId="742C801B" w14:textId="77777777" w:rsidR="00074644" w:rsidRPr="00074644" w:rsidRDefault="00074644" w:rsidP="00074644">
      <w:pPr>
        <w:spacing w:after="22"/>
        <w:ind w:right="49" w:firstLine="708"/>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1.6.</w:t>
      </w:r>
      <w:r w:rsidRPr="00074644">
        <w:rPr>
          <w:rFonts w:ascii="Times New Roman" w:eastAsia="Cambria" w:hAnsi="Times New Roman" w:cs="Times New Roman"/>
          <w:sz w:val="24"/>
          <w:szCs w:val="24"/>
          <w:lang w:val="bg-BG" w:eastAsia="bg-BG"/>
        </w:rPr>
        <w:t xml:space="preserve"> Лице, което участва в обединение или е дало съгласие да бъде подизпълнител на друг участник, не може да подава самостоятелно оферта.</w:t>
      </w:r>
    </w:p>
    <w:p w14:paraId="6A3B742E" w14:textId="77777777" w:rsidR="00074644" w:rsidRPr="00074644" w:rsidRDefault="00074644" w:rsidP="00074644">
      <w:pPr>
        <w:spacing w:after="22" w:line="276" w:lineRule="auto"/>
        <w:ind w:right="49" w:firstLine="708"/>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1.7</w:t>
      </w:r>
      <w:r w:rsidRPr="00074644">
        <w:rPr>
          <w:rFonts w:ascii="Times New Roman" w:eastAsia="Cambria" w:hAnsi="Times New Roman" w:cs="Times New Roman"/>
          <w:sz w:val="24"/>
          <w:szCs w:val="24"/>
          <w:lang w:val="bg-BG" w:eastAsia="bg-BG"/>
        </w:rPr>
        <w:t>. В обществената поръчка едно физическо или юридическо лице може да участва само в едно обединение.</w:t>
      </w:r>
    </w:p>
    <w:p w14:paraId="05E509F7" w14:textId="77777777" w:rsidR="00074644" w:rsidRPr="00074644" w:rsidRDefault="00074644" w:rsidP="00074644">
      <w:pPr>
        <w:spacing w:after="5" w:line="276" w:lineRule="auto"/>
        <w:ind w:right="49" w:firstLine="708"/>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1.8.</w:t>
      </w:r>
      <w:r w:rsidRPr="00074644">
        <w:rPr>
          <w:rFonts w:ascii="Times New Roman" w:eastAsia="Cambria" w:hAnsi="Times New Roman" w:cs="Times New Roman"/>
          <w:sz w:val="24"/>
          <w:szCs w:val="24"/>
          <w:lang w:val="bg-BG" w:eastAsia="bg-BG"/>
        </w:rPr>
        <w:t xml:space="preserve"> 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публикува от Възложителя.</w:t>
      </w:r>
    </w:p>
    <w:p w14:paraId="3EBC08DF" w14:textId="77777777" w:rsidR="00074644" w:rsidRPr="00074644" w:rsidRDefault="00074644" w:rsidP="00074644">
      <w:pPr>
        <w:spacing w:after="5" w:line="276" w:lineRule="auto"/>
        <w:ind w:right="49" w:firstLine="708"/>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1.9.</w:t>
      </w:r>
      <w:r w:rsidRPr="00074644">
        <w:rPr>
          <w:rFonts w:ascii="Times New Roman" w:eastAsia="Cambria" w:hAnsi="Times New Roman" w:cs="Times New Roman"/>
          <w:sz w:val="24"/>
          <w:szCs w:val="24"/>
          <w:lang w:val="bg-BG" w:eastAsia="bg-BG"/>
        </w:rPr>
        <w:t xml:space="preserve"> Участниците не могат да се позовават на конфиденциалност по отношение на предложенията от офертите им, които подлежат на оценка.</w:t>
      </w:r>
    </w:p>
    <w:p w14:paraId="4EAD1912" w14:textId="77777777" w:rsidR="00074644" w:rsidRPr="00074644" w:rsidRDefault="00074644" w:rsidP="00074644">
      <w:pPr>
        <w:spacing w:after="5" w:line="276" w:lineRule="auto"/>
        <w:ind w:right="49" w:firstLine="708"/>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1.10.</w:t>
      </w:r>
      <w:r w:rsidRPr="00074644">
        <w:rPr>
          <w:rFonts w:ascii="Times New Roman" w:eastAsia="Cambria" w:hAnsi="Times New Roman" w:cs="Times New Roman"/>
          <w:sz w:val="24"/>
          <w:szCs w:val="24"/>
          <w:lang w:val="bg-BG" w:eastAsia="bg-BG"/>
        </w:rPr>
        <w:t xml:space="preserve"> При подготовката на офертите участниците са длъжни да спазват изискванията на Възложителя.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с тези образци.</w:t>
      </w:r>
    </w:p>
    <w:p w14:paraId="61A79B02" w14:textId="77777777" w:rsidR="00074644" w:rsidRPr="00074644" w:rsidRDefault="00074644" w:rsidP="00074644">
      <w:pPr>
        <w:spacing w:after="109"/>
        <w:ind w:right="49" w:firstLine="708"/>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1.11.</w:t>
      </w:r>
      <w:r w:rsidRPr="00074644">
        <w:rPr>
          <w:rFonts w:ascii="Times New Roman" w:eastAsia="Cambria" w:hAnsi="Times New Roman" w:cs="Times New Roman"/>
          <w:sz w:val="24"/>
          <w:szCs w:val="24"/>
          <w:lang w:val="bg-BG" w:eastAsia="bg-BG"/>
        </w:rPr>
        <w:t xml:space="preserve"> Офертата не може да се предлага във варианти.</w:t>
      </w:r>
    </w:p>
    <w:p w14:paraId="75F282E6" w14:textId="4CFB2628" w:rsidR="00074644" w:rsidRPr="00074644" w:rsidRDefault="00074644" w:rsidP="00074644">
      <w:pPr>
        <w:spacing w:after="0" w:line="240" w:lineRule="auto"/>
        <w:ind w:left="85" w:right="49" w:firstLine="623"/>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lastRenderedPageBreak/>
        <w:t>1.12.</w:t>
      </w:r>
      <w:r w:rsidRPr="00074644">
        <w:rPr>
          <w:rFonts w:ascii="Times New Roman" w:eastAsia="Cambria" w:hAnsi="Times New Roman" w:cs="Times New Roman"/>
          <w:sz w:val="24"/>
          <w:szCs w:val="24"/>
          <w:lang w:val="bg-BG" w:eastAsia="bg-BG"/>
        </w:rPr>
        <w:t xml:space="preserve">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w:t>
      </w:r>
    </w:p>
    <w:p w14:paraId="7394B653" w14:textId="77777777" w:rsidR="00074644" w:rsidRPr="00074644" w:rsidRDefault="00074644" w:rsidP="00074644">
      <w:pPr>
        <w:spacing w:after="0" w:line="240" w:lineRule="auto"/>
        <w:ind w:left="85" w:right="49" w:firstLine="623"/>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1.13.</w:t>
      </w:r>
      <w:r w:rsidRPr="00074644">
        <w:rPr>
          <w:rFonts w:ascii="Times New Roman" w:eastAsia="Cambria" w:hAnsi="Times New Roman" w:cs="Times New Roman"/>
          <w:sz w:val="24"/>
          <w:szCs w:val="24"/>
          <w:lang w:val="bg-BG" w:eastAsia="bg-BG"/>
        </w:rPr>
        <w:t xml:space="preserve"> Когато в офертата се съдържат документи, изискващи самостоятелно подписване (Техническо предложение, Ценово предложение, декларации, пълномощни и др.), те се изготвят в съответния текстови формат и/или по обявения от възложителя образец и се подписват самостоятелно с КЕП на задълженото лице, след което се прикачват към офертата.</w:t>
      </w:r>
    </w:p>
    <w:p w14:paraId="2B238943" w14:textId="77777777" w:rsidR="00074644" w:rsidRPr="00074644" w:rsidRDefault="00074644" w:rsidP="00074644">
      <w:pPr>
        <w:spacing w:after="434" w:line="240" w:lineRule="auto"/>
        <w:ind w:left="85" w:right="49" w:firstLine="623"/>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Документите по тази подточка не се подписват отделно, когато лицето, което ги подписва и лицето, което подписва/подава офертата, съвпадат.</w:t>
      </w:r>
    </w:p>
    <w:p w14:paraId="0D55939A" w14:textId="77777777" w:rsidR="00074644" w:rsidRPr="00074644" w:rsidRDefault="00074644" w:rsidP="00074644">
      <w:pPr>
        <w:keepNext/>
        <w:keepLines/>
        <w:spacing w:after="110" w:line="265" w:lineRule="auto"/>
        <w:ind w:right="56" w:firstLine="720"/>
        <w:rPr>
          <w:rFonts w:ascii="Times New Roman" w:eastAsia="Cambria" w:hAnsi="Times New Roman" w:cs="Times New Roman"/>
          <w:b/>
          <w:color w:val="000000"/>
          <w:sz w:val="24"/>
          <w:szCs w:val="24"/>
          <w:u w:val="single"/>
          <w:lang w:val="bg-BG" w:eastAsia="bg-BG"/>
        </w:rPr>
      </w:pPr>
      <w:r w:rsidRPr="00074644">
        <w:rPr>
          <w:rFonts w:ascii="Times New Roman" w:eastAsia="Cambria" w:hAnsi="Times New Roman" w:cs="Times New Roman"/>
          <w:b/>
          <w:color w:val="000000"/>
          <w:sz w:val="24"/>
          <w:szCs w:val="24"/>
          <w:lang w:val="bg-BG" w:eastAsia="bg-BG"/>
        </w:rPr>
        <w:t xml:space="preserve">2. </w:t>
      </w:r>
      <w:r w:rsidRPr="00074644">
        <w:rPr>
          <w:rFonts w:ascii="Times New Roman" w:eastAsia="Cambria" w:hAnsi="Times New Roman" w:cs="Times New Roman"/>
          <w:b/>
          <w:color w:val="000000"/>
          <w:sz w:val="24"/>
          <w:szCs w:val="24"/>
          <w:u w:val="single"/>
          <w:lang w:val="bg-BG" w:eastAsia="bg-BG"/>
        </w:rPr>
        <w:t>СПЕЦИФИЧНИ УКАЗАНИЯ</w:t>
      </w:r>
    </w:p>
    <w:p w14:paraId="1C18377C" w14:textId="77777777" w:rsidR="00074644" w:rsidRPr="00074644" w:rsidRDefault="00074644" w:rsidP="00074644">
      <w:pPr>
        <w:spacing w:after="0" w:line="276"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2.1</w:t>
      </w:r>
      <w:r w:rsidRPr="00074644">
        <w:rPr>
          <w:rFonts w:ascii="Times New Roman" w:eastAsia="Cambria" w:hAnsi="Times New Roman" w:cs="Times New Roman"/>
          <w:sz w:val="24"/>
          <w:szCs w:val="24"/>
          <w:lang w:val="bg-BG" w:eastAsia="bg-BG"/>
        </w:rPr>
        <w:t xml:space="preserve"> Офертите се подават през Централизираната автоматизирана информационна система „Електронни обществени поръчки” (ЦАИС ЕОП).</w:t>
      </w:r>
    </w:p>
    <w:p w14:paraId="68153F1A"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 xml:space="preserve">2.2. </w:t>
      </w:r>
      <w:r w:rsidRPr="00074644">
        <w:rPr>
          <w:rFonts w:ascii="Times New Roman" w:eastAsia="Cambria" w:hAnsi="Times New Roman" w:cs="Times New Roman"/>
          <w:sz w:val="24"/>
          <w:szCs w:val="24"/>
          <w:lang w:val="bg-BG" w:eastAsia="bg-BG"/>
        </w:rPr>
        <w:t xml:space="preserve"> Указания за регистрацията и подаването на оферти за стопанските субекти - потребители на ЦАИС ЕОП, в качеството им на участници в обществени поръчки са представени в „Ръководство за стопанските субекти — кандидати и участници в обществени поръчки” на адрес: </w:t>
      </w:r>
      <w:hyperlink r:id="rId10">
        <w:r w:rsidRPr="00074644">
          <w:rPr>
            <w:rFonts w:ascii="Times New Roman" w:eastAsia="Cambria" w:hAnsi="Times New Roman" w:cs="Times New Roman"/>
            <w:color w:val="0000FF"/>
            <w:sz w:val="24"/>
            <w:szCs w:val="24"/>
            <w:u w:val="single"/>
            <w:lang w:val="bg-BG" w:eastAsia="bg-BG"/>
          </w:rPr>
          <w:t>https://help.eop.bg/supplier/index.htm</w:t>
        </w:r>
      </w:hyperlink>
      <w:r w:rsidRPr="00074644">
        <w:rPr>
          <w:rFonts w:ascii="Times New Roman" w:eastAsia="Cambria" w:hAnsi="Times New Roman" w:cs="Times New Roman"/>
          <w:sz w:val="24"/>
          <w:szCs w:val="24"/>
          <w:u w:val="single"/>
          <w:lang w:val="bg-BG" w:eastAsia="bg-BG"/>
        </w:rPr>
        <w:t xml:space="preserve"> </w:t>
      </w:r>
    </w:p>
    <w:p w14:paraId="1222A4FC" w14:textId="77777777" w:rsidR="00074644" w:rsidRPr="00074644" w:rsidRDefault="00074644" w:rsidP="00074644">
      <w:pPr>
        <w:spacing w:after="0" w:line="240" w:lineRule="auto"/>
        <w:ind w:left="150" w:right="49" w:firstLine="471"/>
        <w:jc w:val="both"/>
        <w:rPr>
          <w:rFonts w:ascii="Times New Roman" w:eastAsia="Cambria" w:hAnsi="Times New Roman" w:cs="Times New Roman"/>
          <w:b/>
          <w:i/>
          <w:sz w:val="24"/>
          <w:szCs w:val="24"/>
          <w:u w:val="single"/>
          <w:lang w:val="bg-BG" w:eastAsia="bg-BG"/>
        </w:rPr>
      </w:pPr>
    </w:p>
    <w:p w14:paraId="56201789" w14:textId="77777777" w:rsidR="00074644" w:rsidRPr="00074644" w:rsidRDefault="00074644" w:rsidP="00074644">
      <w:pPr>
        <w:spacing w:after="0" w:line="240" w:lineRule="auto"/>
        <w:ind w:right="49" w:firstLine="720"/>
        <w:jc w:val="both"/>
        <w:rPr>
          <w:rFonts w:ascii="Times New Roman" w:eastAsia="Cambria" w:hAnsi="Times New Roman" w:cs="Times New Roman"/>
          <w:b/>
          <w:bCs/>
          <w:i/>
          <w:sz w:val="24"/>
          <w:szCs w:val="24"/>
          <w:lang w:val="bg-BG" w:eastAsia="bg-BG"/>
        </w:rPr>
      </w:pPr>
      <w:r w:rsidRPr="00074644">
        <w:rPr>
          <w:rFonts w:ascii="Times New Roman" w:eastAsia="Cambria" w:hAnsi="Times New Roman" w:cs="Times New Roman"/>
          <w:b/>
          <w:i/>
          <w:sz w:val="24"/>
          <w:szCs w:val="24"/>
          <w:u w:val="single"/>
          <w:lang w:val="bg-BG" w:eastAsia="bg-BG"/>
        </w:rPr>
        <w:t xml:space="preserve">*Забележка: </w:t>
      </w:r>
      <w:r w:rsidRPr="00074644">
        <w:rPr>
          <w:rFonts w:ascii="Times New Roman" w:eastAsia="Cambria" w:hAnsi="Times New Roman" w:cs="Times New Roman"/>
          <w:b/>
          <w:bCs/>
          <w:i/>
          <w:sz w:val="24"/>
          <w:szCs w:val="24"/>
          <w:lang w:val="bg-BG" w:eastAsia="bg-BG"/>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p>
    <w:p w14:paraId="2833C142" w14:textId="77777777" w:rsidR="00074644" w:rsidRPr="00074644" w:rsidRDefault="00062354" w:rsidP="00074644">
      <w:pPr>
        <w:spacing w:after="0" w:line="240" w:lineRule="auto"/>
        <w:ind w:left="150" w:right="49" w:firstLine="471"/>
        <w:jc w:val="both"/>
        <w:rPr>
          <w:rFonts w:ascii="Times New Roman" w:eastAsia="Cambria" w:hAnsi="Times New Roman" w:cs="Times New Roman"/>
          <w:b/>
          <w:bCs/>
          <w:i/>
          <w:sz w:val="24"/>
          <w:szCs w:val="24"/>
          <w:u w:val="single"/>
          <w:lang w:val="bg-BG" w:eastAsia="bg-BG"/>
        </w:rPr>
      </w:pPr>
      <w:hyperlink r:id="rId11" w:history="1">
        <w:r w:rsidR="00074644" w:rsidRPr="00074644">
          <w:rPr>
            <w:rFonts w:ascii="Times New Roman" w:eastAsia="Cambria" w:hAnsi="Times New Roman" w:cs="Times New Roman"/>
            <w:b/>
            <w:bCs/>
            <w:i/>
            <w:color w:val="0000FF"/>
            <w:sz w:val="24"/>
            <w:szCs w:val="24"/>
            <w:u w:val="single"/>
            <w:lang w:val="bg-BG" w:eastAsia="bg-BG"/>
          </w:rPr>
          <w:t>http://eur-lex.europa.eu/legal-content/BG/TXT/?uri=CELEX%3A32016R0007</w:t>
        </w:r>
      </w:hyperlink>
    </w:p>
    <w:p w14:paraId="6489B653" w14:textId="77777777" w:rsidR="00074644" w:rsidRPr="00074644" w:rsidRDefault="00074644" w:rsidP="00074644">
      <w:pPr>
        <w:spacing w:after="0" w:line="240" w:lineRule="auto"/>
        <w:ind w:left="150" w:right="49" w:firstLine="471"/>
        <w:jc w:val="both"/>
        <w:rPr>
          <w:rFonts w:ascii="Times New Roman" w:eastAsia="Cambria" w:hAnsi="Times New Roman" w:cs="Times New Roman"/>
          <w:sz w:val="24"/>
          <w:szCs w:val="24"/>
          <w:lang w:val="bg-BG" w:eastAsia="bg-BG"/>
        </w:rPr>
      </w:pPr>
    </w:p>
    <w:p w14:paraId="5310D46E" w14:textId="34CF7DEA" w:rsidR="0043456D" w:rsidRDefault="00074644" w:rsidP="00074644">
      <w:pPr>
        <w:spacing w:after="0" w:line="240" w:lineRule="auto"/>
        <w:ind w:left="14" w:right="49" w:firstLine="706"/>
        <w:jc w:val="both"/>
        <w:rPr>
          <w:rFonts w:ascii="Times New Roman" w:eastAsia="Cambria" w:hAnsi="Times New Roman" w:cs="Times New Roman"/>
          <w:i/>
          <w:sz w:val="24"/>
          <w:szCs w:val="24"/>
          <w:lang w:val="bg-BG" w:eastAsia="bg-BG"/>
        </w:rPr>
      </w:pPr>
      <w:r w:rsidRPr="00074644">
        <w:rPr>
          <w:rFonts w:ascii="Times New Roman" w:eastAsia="Cambria" w:hAnsi="Times New Roman" w:cs="Times New Roman"/>
          <w:i/>
          <w:sz w:val="24"/>
          <w:szCs w:val="24"/>
          <w:lang w:val="bg-BG" w:eastAsia="bg-BG"/>
        </w:rPr>
        <w:t>ЦАИС ЕОП изисква прилагането на Квалифицираният електронен подпис (КЕП) при извършване на Регистрация на потребител, Добавяне на КЕП към потребителски профил, Добавяне на КЕП КЪМ профил на служител, Подписване на ЕЕДОП, Подаване на оферта, Оттегляне на оферта и Удостоверяване на време при извършване на различни Действия в системата.</w:t>
      </w:r>
    </w:p>
    <w:p w14:paraId="171E3F65" w14:textId="7E72C0CE" w:rsidR="00074644" w:rsidRPr="00074644" w:rsidRDefault="00074644" w:rsidP="00074644">
      <w:pPr>
        <w:spacing w:after="0" w:line="240" w:lineRule="auto"/>
        <w:ind w:left="14" w:right="49" w:firstLine="706"/>
        <w:jc w:val="both"/>
        <w:rPr>
          <w:rFonts w:ascii="Times New Roman" w:eastAsia="Cambria" w:hAnsi="Times New Roman" w:cs="Times New Roman"/>
          <w:iCs/>
          <w:sz w:val="24"/>
          <w:szCs w:val="24"/>
          <w:lang w:val="bg-BG" w:eastAsia="bg-BG"/>
        </w:rPr>
      </w:pPr>
    </w:p>
    <w:p w14:paraId="563A43F8" w14:textId="0BC27034" w:rsidR="00074644" w:rsidRPr="00074644" w:rsidRDefault="00074644" w:rsidP="00074644">
      <w:pPr>
        <w:spacing w:after="0" w:line="365" w:lineRule="auto"/>
        <w:ind w:right="49" w:firstLine="720"/>
        <w:jc w:val="both"/>
        <w:rPr>
          <w:rFonts w:ascii="Times New Roman" w:eastAsia="Cambria" w:hAnsi="Times New Roman" w:cs="Times New Roman"/>
          <w:b/>
          <w:sz w:val="24"/>
          <w:szCs w:val="24"/>
          <w:lang w:val="bg-BG" w:eastAsia="bg-BG"/>
        </w:rPr>
      </w:pPr>
      <w:r>
        <w:rPr>
          <w:rFonts w:ascii="Times New Roman" w:eastAsia="Cambria" w:hAnsi="Times New Roman" w:cs="Times New Roman"/>
          <w:b/>
          <w:sz w:val="24"/>
          <w:szCs w:val="24"/>
          <w:lang w:val="bg-BG" w:eastAsia="bg-BG"/>
        </w:rPr>
        <w:t>3</w:t>
      </w:r>
      <w:r w:rsidRPr="00074644">
        <w:rPr>
          <w:rFonts w:ascii="Times New Roman" w:eastAsia="Cambria" w:hAnsi="Times New Roman" w:cs="Times New Roman"/>
          <w:b/>
          <w:sz w:val="24"/>
          <w:szCs w:val="24"/>
          <w:lang w:val="bg-BG" w:eastAsia="bg-BG"/>
        </w:rPr>
        <w:t>. СЪДЪРЖАНИЕ НА ОФЕРТАТА</w:t>
      </w:r>
    </w:p>
    <w:p w14:paraId="144E6966" w14:textId="77777777" w:rsidR="00074644" w:rsidRPr="00074644" w:rsidRDefault="00074644" w:rsidP="00074644">
      <w:pPr>
        <w:spacing w:after="120" w:line="365" w:lineRule="auto"/>
        <w:ind w:right="51" w:firstLine="720"/>
        <w:jc w:val="both"/>
        <w:rPr>
          <w:rFonts w:ascii="Times New Roman" w:eastAsia="Cambria" w:hAnsi="Times New Roman" w:cs="Times New Roman"/>
          <w:b/>
          <w:sz w:val="24"/>
          <w:szCs w:val="24"/>
          <w:lang w:val="bg-BG" w:eastAsia="bg-BG"/>
        </w:rPr>
      </w:pPr>
      <w:r w:rsidRPr="00074644">
        <w:rPr>
          <w:rFonts w:ascii="Times New Roman" w:eastAsia="Cambria" w:hAnsi="Times New Roman" w:cs="Times New Roman"/>
          <w:b/>
          <w:sz w:val="24"/>
          <w:szCs w:val="24"/>
          <w:lang w:val="bg-BG" w:eastAsia="bg-BG"/>
        </w:rPr>
        <w:t>Офертата се подава през ЦАИС ЕОП и трябва да съдържа следните документи и образци:</w:t>
      </w:r>
    </w:p>
    <w:p w14:paraId="1F2E1B8A" w14:textId="0005A2E0" w:rsidR="00074644" w:rsidRPr="00074644" w:rsidRDefault="00074644" w:rsidP="00074644">
      <w:pPr>
        <w:spacing w:after="120" w:line="365" w:lineRule="auto"/>
        <w:ind w:right="51" w:firstLine="720"/>
        <w:jc w:val="both"/>
        <w:rPr>
          <w:rFonts w:ascii="Times New Roman" w:eastAsia="Cambria" w:hAnsi="Times New Roman" w:cs="Times New Roman"/>
          <w:b/>
          <w:sz w:val="24"/>
          <w:szCs w:val="24"/>
          <w:lang w:val="bg-BG" w:eastAsia="bg-BG"/>
        </w:rPr>
      </w:pPr>
      <w:r w:rsidRPr="00074644">
        <w:rPr>
          <w:rFonts w:ascii="Times New Roman" w:eastAsia="Cambria" w:hAnsi="Times New Roman" w:cs="Times New Roman"/>
          <w:b/>
          <w:sz w:val="24"/>
          <w:szCs w:val="24"/>
          <w:lang w:val="bg-BG" w:eastAsia="bg-BG"/>
        </w:rPr>
        <w:t xml:space="preserve">3.1 Единен европейски документ за обществени поръчки (ЕЕДОП) </w:t>
      </w:r>
      <w:r w:rsidRPr="00074644">
        <w:rPr>
          <w:rFonts w:ascii="Times New Roman" w:eastAsia="Cambria" w:hAnsi="Times New Roman" w:cs="Times New Roman"/>
          <w:sz w:val="24"/>
          <w:szCs w:val="24"/>
          <w:lang w:val="bg-BG" w:eastAsia="bg-BG"/>
        </w:rPr>
        <w:t>за участника в съответствие с чл. 67 от ЗОП и условията на възложителя</w:t>
      </w:r>
      <w:r w:rsidR="006D3F5E">
        <w:rPr>
          <w:rFonts w:ascii="Times New Roman" w:eastAsia="Cambria" w:hAnsi="Times New Roman" w:cs="Times New Roman"/>
          <w:b/>
          <w:sz w:val="24"/>
          <w:szCs w:val="24"/>
          <w:lang w:val="bg-BG" w:eastAsia="bg-BG"/>
        </w:rPr>
        <w:t>.</w:t>
      </w:r>
    </w:p>
    <w:p w14:paraId="46E33A6D" w14:textId="1DFE9CE7" w:rsidR="00074644" w:rsidRPr="00074644" w:rsidRDefault="00074644" w:rsidP="00074644">
      <w:pPr>
        <w:spacing w:after="12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 xml:space="preserve">Това е формуляр, в който има самостоятелни указания за попълване чрез описване на данните и обстоятелствата, които подлежат на записване. С ЕЕДОП участникът декларира липсата на основания за отстраняване и съответствие с критериите за подбор. В него се посочват националните бази данни, в които се съдържат декларираните обстоятелства, или компетентните органи, които са длъжни </w:t>
      </w:r>
      <w:r w:rsidRPr="00074644">
        <w:rPr>
          <w:rFonts w:ascii="Times New Roman" w:eastAsia="Cambria" w:hAnsi="Times New Roman" w:cs="Times New Roman"/>
          <w:sz w:val="24"/>
          <w:szCs w:val="24"/>
          <w:lang w:val="bg-BG" w:eastAsia="bg-BG"/>
        </w:rPr>
        <w:lastRenderedPageBreak/>
        <w:t>да предоставят информация,</w:t>
      </w:r>
      <w:r w:rsidR="006D3F5E">
        <w:rPr>
          <w:rFonts w:ascii="Times New Roman" w:eastAsia="Cambria" w:hAnsi="Times New Roman" w:cs="Times New Roman"/>
          <w:sz w:val="24"/>
          <w:szCs w:val="24"/>
          <w:lang w:val="bg-BG" w:eastAsia="bg-BG"/>
        </w:rPr>
        <w:t xml:space="preserve"> </w:t>
      </w:r>
      <w:r w:rsidRPr="00074644">
        <w:rPr>
          <w:rFonts w:ascii="Times New Roman" w:eastAsia="Cambria" w:hAnsi="Times New Roman" w:cs="Times New Roman"/>
          <w:sz w:val="24"/>
          <w:szCs w:val="24"/>
          <w:lang w:val="bg-BG" w:eastAsia="bg-BG"/>
        </w:rPr>
        <w:t>съгласно законодателството на държавата, в която участникът е установен.</w:t>
      </w:r>
    </w:p>
    <w:p w14:paraId="16453168" w14:textId="77777777" w:rsidR="00074644" w:rsidRPr="00074644" w:rsidRDefault="00074644" w:rsidP="00074644">
      <w:pPr>
        <w:spacing w:after="12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14:paraId="77851308"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Когато е налице необходимост от защита на личните данни при различие в обстоятелствата, свързани с личното състояние на лицата по чл. 54, ал. 2 и З от ЗОП, информацията относно изискванията по чл. 54, ал. 1, т. 1, 2 и 7 от ЗОП се попълва в отделен ЕЕДОП, подписан от съответното лице.</w:t>
      </w:r>
    </w:p>
    <w:p w14:paraId="47381936" w14:textId="77777777" w:rsidR="00074644" w:rsidRPr="00074644" w:rsidRDefault="00074644" w:rsidP="00074644">
      <w:pPr>
        <w:spacing w:after="0" w:line="240" w:lineRule="auto"/>
        <w:ind w:right="49"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В ЕЕДОП по чл. 41, ал. от ППЗОП могат да се съдържат и обстоятелствата по чл. 54, ал. 1, т. З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14:paraId="4E2BF778" w14:textId="77777777" w:rsidR="00074644" w:rsidRPr="00074644" w:rsidRDefault="00074644" w:rsidP="00074644">
      <w:pPr>
        <w:spacing w:after="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14:paraId="07C1A20B" w14:textId="77777777" w:rsidR="00074644" w:rsidRPr="00074644" w:rsidRDefault="00074644" w:rsidP="00074644">
      <w:pPr>
        <w:spacing w:after="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14:paraId="2A72459B" w14:textId="77777777" w:rsidR="00074644" w:rsidRPr="00074644" w:rsidRDefault="00074644" w:rsidP="00074644">
      <w:pPr>
        <w:spacing w:after="0" w:line="240" w:lineRule="auto"/>
        <w:ind w:right="49" w:firstLine="442"/>
        <w:jc w:val="both"/>
        <w:rPr>
          <w:rFonts w:ascii="Times New Roman" w:eastAsia="Cambria" w:hAnsi="Times New Roman" w:cs="Times New Roman"/>
          <w:b/>
          <w:sz w:val="24"/>
          <w:szCs w:val="24"/>
          <w:lang w:val="bg-BG" w:eastAsia="bg-BG"/>
        </w:rPr>
      </w:pPr>
    </w:p>
    <w:p w14:paraId="7CE51B54" w14:textId="14525840" w:rsidR="00074644" w:rsidRPr="00074644" w:rsidRDefault="00074644" w:rsidP="00074644">
      <w:pPr>
        <w:spacing w:after="0" w:line="240" w:lineRule="auto"/>
        <w:ind w:right="49" w:firstLine="720"/>
        <w:jc w:val="both"/>
        <w:rPr>
          <w:rFonts w:ascii="Times New Roman" w:eastAsia="Cambria" w:hAnsi="Times New Roman" w:cs="Times New Roman"/>
          <w:b/>
          <w:sz w:val="24"/>
          <w:szCs w:val="24"/>
          <w:lang w:val="bg-BG" w:eastAsia="bg-BG"/>
        </w:rPr>
      </w:pPr>
      <w:r w:rsidRPr="00074644">
        <w:rPr>
          <w:rFonts w:ascii="Times New Roman" w:eastAsia="Cambria" w:hAnsi="Times New Roman" w:cs="Times New Roman"/>
          <w:b/>
          <w:sz w:val="24"/>
          <w:szCs w:val="24"/>
          <w:lang w:val="bg-BG" w:eastAsia="bg-BG"/>
        </w:rPr>
        <w:t xml:space="preserve">3.2. </w:t>
      </w:r>
      <w:r w:rsidR="006D3F5E" w:rsidRPr="00074644">
        <w:rPr>
          <w:rFonts w:ascii="Times New Roman" w:eastAsia="Cambria" w:hAnsi="Times New Roman" w:cs="Times New Roman"/>
          <w:b/>
          <w:sz w:val="24"/>
          <w:szCs w:val="24"/>
          <w:lang w:val="bg-BG" w:eastAsia="bg-BG"/>
        </w:rPr>
        <w:t>Техническо</w:t>
      </w:r>
      <w:r w:rsidRPr="00074644">
        <w:rPr>
          <w:rFonts w:ascii="Times New Roman" w:eastAsia="Cambria" w:hAnsi="Times New Roman" w:cs="Times New Roman"/>
          <w:b/>
          <w:sz w:val="24"/>
          <w:szCs w:val="24"/>
          <w:lang w:val="bg-BG" w:eastAsia="bg-BG"/>
        </w:rPr>
        <w:t xml:space="preserve"> предложение по </w:t>
      </w:r>
      <w:r w:rsidRPr="00074644">
        <w:rPr>
          <w:rFonts w:ascii="Times New Roman" w:eastAsia="Cambria" w:hAnsi="Times New Roman" w:cs="Times New Roman"/>
          <w:b/>
          <w:sz w:val="24"/>
          <w:szCs w:val="24"/>
          <w:u w:val="single"/>
          <w:lang w:val="bg-BG" w:eastAsia="bg-BG"/>
        </w:rPr>
        <w:t xml:space="preserve">Образец № </w:t>
      </w:r>
      <w:r w:rsidR="006D3F5E">
        <w:rPr>
          <w:rFonts w:ascii="Times New Roman" w:eastAsia="Cambria" w:hAnsi="Times New Roman" w:cs="Times New Roman"/>
          <w:b/>
          <w:sz w:val="24"/>
          <w:szCs w:val="24"/>
          <w:u w:val="single"/>
          <w:lang w:val="bg-BG" w:eastAsia="bg-BG"/>
        </w:rPr>
        <w:t>1</w:t>
      </w:r>
    </w:p>
    <w:p w14:paraId="7C56656A" w14:textId="77777777" w:rsidR="00074644" w:rsidRPr="00074644" w:rsidRDefault="00074644" w:rsidP="00074644">
      <w:pPr>
        <w:spacing w:after="0" w:line="240" w:lineRule="auto"/>
        <w:ind w:right="49" w:firstLine="442"/>
        <w:jc w:val="both"/>
        <w:rPr>
          <w:rFonts w:ascii="Times New Roman" w:eastAsia="Cambria" w:hAnsi="Times New Roman" w:cs="Times New Roman"/>
          <w:b/>
          <w:sz w:val="24"/>
          <w:szCs w:val="24"/>
          <w:lang w:val="bg-BG" w:eastAsia="bg-BG"/>
        </w:rPr>
      </w:pPr>
    </w:p>
    <w:p w14:paraId="197D961C" w14:textId="66BA62CF" w:rsidR="00074644" w:rsidRPr="00074644" w:rsidRDefault="00074644" w:rsidP="00074644">
      <w:pPr>
        <w:spacing w:after="0" w:line="240" w:lineRule="auto"/>
        <w:ind w:right="49" w:firstLine="720"/>
        <w:jc w:val="both"/>
        <w:rPr>
          <w:rFonts w:ascii="Times New Roman" w:eastAsia="Cambria" w:hAnsi="Times New Roman" w:cs="Times New Roman"/>
          <w:bCs/>
          <w:sz w:val="24"/>
          <w:szCs w:val="24"/>
          <w:lang w:val="bg-BG" w:eastAsia="bg-BG"/>
        </w:rPr>
      </w:pPr>
      <w:r w:rsidRPr="00074644">
        <w:rPr>
          <w:rFonts w:ascii="Times New Roman" w:eastAsia="Cambria" w:hAnsi="Times New Roman" w:cs="Times New Roman"/>
          <w:bCs/>
          <w:sz w:val="24"/>
          <w:szCs w:val="24"/>
          <w:lang w:val="bg-BG" w:eastAsia="bg-BG"/>
        </w:rPr>
        <w:t xml:space="preserve">Техническото предложение включва Предложение за изпълнение на поръчката в съответствие с техническата спецификация и изискванията на възложителя. </w:t>
      </w:r>
    </w:p>
    <w:p w14:paraId="01F47ABB" w14:textId="77777777" w:rsidR="00074644" w:rsidRPr="00074644" w:rsidRDefault="00074644" w:rsidP="00074644">
      <w:pPr>
        <w:spacing w:after="0" w:line="240" w:lineRule="auto"/>
        <w:ind w:right="51" w:firstLine="442"/>
        <w:jc w:val="both"/>
        <w:rPr>
          <w:rFonts w:ascii="Times New Roman" w:eastAsia="Cambria" w:hAnsi="Times New Roman" w:cs="Times New Roman"/>
          <w:bCs/>
          <w:sz w:val="24"/>
          <w:szCs w:val="24"/>
          <w:lang w:val="bg-BG" w:eastAsia="bg-BG"/>
        </w:rPr>
      </w:pPr>
    </w:p>
    <w:p w14:paraId="1B150126" w14:textId="77777777" w:rsidR="00074644" w:rsidRPr="00074644" w:rsidRDefault="00074644" w:rsidP="00074644">
      <w:pPr>
        <w:spacing w:after="0" w:line="240" w:lineRule="auto"/>
        <w:ind w:right="51" w:firstLine="720"/>
        <w:jc w:val="both"/>
        <w:rPr>
          <w:rFonts w:ascii="Times New Roman" w:eastAsia="Cambria" w:hAnsi="Times New Roman" w:cs="Times New Roman"/>
          <w:b/>
          <w:sz w:val="24"/>
          <w:szCs w:val="24"/>
          <w:lang w:val="bg-BG" w:eastAsia="bg-BG"/>
        </w:rPr>
      </w:pPr>
      <w:r w:rsidRPr="00074644">
        <w:rPr>
          <w:rFonts w:ascii="Times New Roman" w:eastAsia="Cambria" w:hAnsi="Times New Roman" w:cs="Times New Roman"/>
          <w:sz w:val="24"/>
          <w:szCs w:val="24"/>
          <w:lang w:val="bg-BG" w:eastAsia="bg-BG"/>
        </w:rPr>
        <w:t>Техническото предложение трябва да бъде подписано с КЕП от представляващия участника или упълномощено лице.</w:t>
      </w:r>
      <w:r w:rsidRPr="00074644">
        <w:rPr>
          <w:rFonts w:ascii="Times New Roman" w:eastAsia="Cambria" w:hAnsi="Times New Roman" w:cs="Times New Roman"/>
          <w:b/>
          <w:sz w:val="24"/>
          <w:szCs w:val="24"/>
          <w:lang w:val="bg-BG" w:eastAsia="bg-BG"/>
        </w:rPr>
        <w:t xml:space="preserve"> </w:t>
      </w:r>
      <w:r w:rsidRPr="00074644">
        <w:rPr>
          <w:rFonts w:ascii="Times New Roman" w:eastAsia="Cambria" w:hAnsi="Times New Roman" w:cs="Times New Roman"/>
          <w:sz w:val="24"/>
          <w:szCs w:val="24"/>
          <w:lang w:val="bg-BG" w:eastAsia="bg-BG"/>
        </w:rPr>
        <w:t>Техническото предложение не се подписва отделно, когато лицето, което го подписва и лицето, което подписва/подава офертата съвпадат.</w:t>
      </w:r>
      <w:r w:rsidRPr="00074644">
        <w:rPr>
          <w:rFonts w:ascii="Times New Roman" w:eastAsia="Cambria" w:hAnsi="Times New Roman" w:cs="Times New Roman"/>
          <w:b/>
          <w:sz w:val="24"/>
          <w:szCs w:val="24"/>
          <w:lang w:val="bg-BG" w:eastAsia="bg-BG"/>
        </w:rPr>
        <w:t xml:space="preserve">  </w:t>
      </w:r>
    </w:p>
    <w:p w14:paraId="0FD9BE8A" w14:textId="77777777" w:rsidR="00074644" w:rsidRPr="00074644" w:rsidRDefault="00074644" w:rsidP="00074644">
      <w:pPr>
        <w:spacing w:after="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В случай, че участникът посочва в офертата си информация, която смята за конфиденциална във връзка с наличието на търговска тайна, може да я опише в техническото предложение и тази информация не се разкрива от възложителя. Участниците не могат да се позовават на конфиденциалност по отношение на тези от предложенията в офертите им, които подлежат на оценка.</w:t>
      </w:r>
    </w:p>
    <w:p w14:paraId="2F6F734C" w14:textId="77777777" w:rsidR="00074644" w:rsidRPr="00074644" w:rsidRDefault="00074644" w:rsidP="00074644">
      <w:pPr>
        <w:spacing w:after="120" w:line="240" w:lineRule="auto"/>
        <w:ind w:right="51"/>
        <w:jc w:val="both"/>
        <w:rPr>
          <w:rFonts w:ascii="Times New Roman" w:eastAsia="Cambria" w:hAnsi="Times New Roman" w:cs="Times New Roman"/>
          <w:b/>
          <w:sz w:val="24"/>
          <w:szCs w:val="24"/>
          <w:lang w:val="bg-BG" w:eastAsia="bg-BG"/>
        </w:rPr>
      </w:pPr>
    </w:p>
    <w:p w14:paraId="61A7092B" w14:textId="625F3A58" w:rsidR="00074644" w:rsidRPr="00074644" w:rsidRDefault="00074644" w:rsidP="00074644">
      <w:pPr>
        <w:spacing w:after="120" w:line="240" w:lineRule="auto"/>
        <w:ind w:right="51" w:firstLine="720"/>
        <w:jc w:val="both"/>
        <w:rPr>
          <w:rFonts w:ascii="Times New Roman" w:eastAsia="Cambria" w:hAnsi="Times New Roman" w:cs="Times New Roman"/>
          <w:b/>
          <w:sz w:val="24"/>
          <w:szCs w:val="24"/>
          <w:lang w:val="bg-BG" w:eastAsia="bg-BG"/>
        </w:rPr>
      </w:pPr>
      <w:r w:rsidRPr="00074644">
        <w:rPr>
          <w:rFonts w:ascii="Times New Roman" w:eastAsia="Cambria" w:hAnsi="Times New Roman" w:cs="Times New Roman"/>
          <w:b/>
          <w:sz w:val="24"/>
          <w:szCs w:val="24"/>
          <w:lang w:val="bg-BG" w:eastAsia="bg-BG"/>
        </w:rPr>
        <w:t xml:space="preserve">3.3. Ценово предложение </w:t>
      </w:r>
      <w:r w:rsidR="004C57E7">
        <w:rPr>
          <w:rFonts w:ascii="Times New Roman" w:eastAsia="Cambria" w:hAnsi="Times New Roman" w:cs="Times New Roman"/>
          <w:b/>
          <w:sz w:val="24"/>
          <w:szCs w:val="24"/>
          <w:lang w:val="bg-BG" w:eastAsia="bg-BG"/>
        </w:rPr>
        <w:t>по приложение № 2</w:t>
      </w:r>
    </w:p>
    <w:p w14:paraId="6017994D" w14:textId="5FA8CCA0" w:rsidR="00074644" w:rsidRPr="00074644" w:rsidRDefault="00074644" w:rsidP="00074644">
      <w:pPr>
        <w:spacing w:after="0" w:line="276" w:lineRule="auto"/>
        <w:ind w:right="42"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В Ценовото предложение се посочва цената за доставка на автомобила</w:t>
      </w:r>
      <w:r w:rsidR="004C57E7">
        <w:rPr>
          <w:rFonts w:ascii="Times New Roman" w:eastAsia="Cambria" w:hAnsi="Times New Roman" w:cs="Times New Roman"/>
          <w:sz w:val="24"/>
          <w:szCs w:val="24"/>
          <w:lang w:val="bg-BG" w:eastAsia="bg-BG"/>
        </w:rPr>
        <w:t>.</w:t>
      </w:r>
      <w:r w:rsidRPr="00074644">
        <w:rPr>
          <w:rFonts w:ascii="Times New Roman" w:eastAsia="Cambria" w:hAnsi="Times New Roman" w:cs="Times New Roman"/>
          <w:sz w:val="24"/>
          <w:szCs w:val="24"/>
          <w:lang w:val="bg-BG" w:eastAsia="bg-BG"/>
        </w:rPr>
        <w:t xml:space="preserve"> </w:t>
      </w:r>
    </w:p>
    <w:p w14:paraId="04610148" w14:textId="77777777" w:rsidR="00074644" w:rsidRPr="00074644" w:rsidRDefault="00074644" w:rsidP="00074644">
      <w:pPr>
        <w:spacing w:after="0" w:line="276" w:lineRule="auto"/>
        <w:ind w:right="42" w:firstLine="63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Ценовото предложение трябва да бъде подписано с КЕП от представляващия участника или упълномощено лице.</w:t>
      </w:r>
    </w:p>
    <w:p w14:paraId="187AE6A0" w14:textId="77777777" w:rsidR="00074644" w:rsidRPr="00074644" w:rsidRDefault="00074644" w:rsidP="00074644">
      <w:pPr>
        <w:spacing w:after="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sz w:val="24"/>
          <w:szCs w:val="24"/>
          <w:lang w:val="bg-BG" w:eastAsia="bg-BG"/>
        </w:rPr>
        <w:t>Ценовото предложение не се подписва отделно, когато лицето, което го подписва и лицето, което подписва/подава офертата съвпадат.</w:t>
      </w:r>
    </w:p>
    <w:p w14:paraId="3DEE35D5" w14:textId="77777777" w:rsidR="00074644" w:rsidRPr="00074644" w:rsidRDefault="00074644" w:rsidP="00074644">
      <w:pPr>
        <w:spacing w:after="0" w:line="240" w:lineRule="auto"/>
        <w:ind w:right="49" w:firstLine="442"/>
        <w:jc w:val="both"/>
        <w:rPr>
          <w:rFonts w:ascii="Times New Roman" w:eastAsia="Cambria" w:hAnsi="Times New Roman" w:cs="Times New Roman"/>
          <w:b/>
          <w:sz w:val="24"/>
          <w:szCs w:val="24"/>
          <w:lang w:val="bg-BG" w:eastAsia="bg-BG"/>
        </w:rPr>
      </w:pPr>
    </w:p>
    <w:p w14:paraId="7693FE92" w14:textId="77777777" w:rsidR="00074644" w:rsidRPr="00074644" w:rsidRDefault="00074644" w:rsidP="00074644">
      <w:pPr>
        <w:spacing w:after="0" w:line="240" w:lineRule="auto"/>
        <w:ind w:right="49" w:firstLine="720"/>
        <w:jc w:val="both"/>
        <w:rPr>
          <w:rFonts w:ascii="Times New Roman" w:eastAsia="Cambria" w:hAnsi="Times New Roman" w:cs="Times New Roman"/>
          <w:b/>
          <w:sz w:val="24"/>
          <w:szCs w:val="24"/>
          <w:lang w:val="bg-BG" w:eastAsia="bg-BG"/>
        </w:rPr>
      </w:pPr>
      <w:r w:rsidRPr="00074644">
        <w:rPr>
          <w:rFonts w:ascii="Times New Roman" w:eastAsia="Cambria" w:hAnsi="Times New Roman" w:cs="Times New Roman"/>
          <w:b/>
          <w:sz w:val="24"/>
          <w:szCs w:val="24"/>
          <w:lang w:val="bg-BG" w:eastAsia="bg-BG"/>
        </w:rPr>
        <w:t>3.4.</w:t>
      </w:r>
      <w:r w:rsidRPr="00074644">
        <w:rPr>
          <w:rFonts w:ascii="Times New Roman" w:eastAsia="Cambria" w:hAnsi="Times New Roman" w:cs="Times New Roman"/>
          <w:sz w:val="24"/>
          <w:szCs w:val="24"/>
          <w:lang w:val="bg-BG" w:eastAsia="bg-BG"/>
        </w:rPr>
        <w:t xml:space="preserve"> Документи за доказване на предприетите мерки за надеждност (ако е приложимо) всички участници, за които са налице обстоятелства по чл. 54, ал. 1 от ЗОП, имат право да представят доказателства за взетите мерки за надеждност, които </w:t>
      </w:r>
      <w:r w:rsidRPr="00074644">
        <w:rPr>
          <w:rFonts w:ascii="Times New Roman" w:eastAsia="Cambria" w:hAnsi="Times New Roman" w:cs="Times New Roman"/>
          <w:sz w:val="24"/>
          <w:szCs w:val="24"/>
          <w:lang w:val="bg-BG" w:eastAsia="bg-BG"/>
        </w:rPr>
        <w:lastRenderedPageBreak/>
        <w:t>ще се преценяват от възложителя по реда и при условията на чл. 56 от ЗОП и чл. 45 от ППЗОП.</w:t>
      </w:r>
      <w:r w:rsidRPr="00074644">
        <w:rPr>
          <w:rFonts w:ascii="Times New Roman" w:eastAsia="Cambria" w:hAnsi="Times New Roman" w:cs="Times New Roman"/>
          <w:b/>
          <w:sz w:val="24"/>
          <w:szCs w:val="24"/>
          <w:lang w:val="bg-BG" w:eastAsia="bg-BG"/>
        </w:rPr>
        <w:t xml:space="preserve">       </w:t>
      </w:r>
    </w:p>
    <w:p w14:paraId="269A3135" w14:textId="77777777" w:rsidR="00074644" w:rsidRPr="00074644" w:rsidRDefault="00074644" w:rsidP="00074644">
      <w:pPr>
        <w:spacing w:after="0" w:line="240"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3.5.</w:t>
      </w:r>
      <w:r w:rsidRPr="00074644">
        <w:rPr>
          <w:rFonts w:ascii="Times New Roman" w:eastAsia="Cambria" w:hAnsi="Times New Roman" w:cs="Times New Roman"/>
          <w:sz w:val="24"/>
          <w:szCs w:val="24"/>
          <w:lang w:val="bg-BG" w:eastAsia="bg-BG"/>
        </w:rPr>
        <w:t xml:space="preserve"> Документ за създаване на обединението (когато е приложимо) - заверено от участника копие.</w:t>
      </w:r>
    </w:p>
    <w:p w14:paraId="045E9600" w14:textId="77777777" w:rsidR="00074644" w:rsidRPr="00074644" w:rsidRDefault="00074644" w:rsidP="00074644">
      <w:pPr>
        <w:spacing w:after="0" w:line="276" w:lineRule="auto"/>
        <w:ind w:right="51" w:firstLine="720"/>
        <w:jc w:val="both"/>
        <w:rPr>
          <w:rFonts w:ascii="Times New Roman" w:eastAsia="Cambria" w:hAnsi="Times New Roman" w:cs="Times New Roman"/>
          <w:sz w:val="24"/>
          <w:szCs w:val="24"/>
          <w:lang w:val="bg-BG" w:eastAsia="bg-BG"/>
        </w:rPr>
      </w:pPr>
      <w:r w:rsidRPr="00074644">
        <w:rPr>
          <w:rFonts w:ascii="Times New Roman" w:eastAsia="Cambria" w:hAnsi="Times New Roman" w:cs="Times New Roman"/>
          <w:b/>
          <w:sz w:val="24"/>
          <w:szCs w:val="24"/>
          <w:lang w:val="bg-BG" w:eastAsia="bg-BG"/>
        </w:rPr>
        <w:t>3.6.</w:t>
      </w:r>
      <w:r w:rsidRPr="00074644">
        <w:rPr>
          <w:rFonts w:ascii="Times New Roman" w:eastAsia="Cambria" w:hAnsi="Times New Roman" w:cs="Times New Roman"/>
          <w:sz w:val="24"/>
          <w:szCs w:val="24"/>
          <w:lang w:val="bg-BG" w:eastAsia="bg-BG"/>
        </w:rPr>
        <w:t xml:space="preserve"> Декларация за конфиденциалност по чл. 102, ал. 2 от ЗОП - изготвя се и се представя в случай на приложимост в свободен текст.</w:t>
      </w:r>
    </w:p>
    <w:p w14:paraId="3BAD2603" w14:textId="2CBF3E7F" w:rsidR="00074644" w:rsidRPr="00074644" w:rsidRDefault="00074644" w:rsidP="00074644">
      <w:pPr>
        <w:spacing w:after="13" w:line="276" w:lineRule="auto"/>
        <w:ind w:left="72" w:right="55" w:firstLine="648"/>
        <w:jc w:val="both"/>
        <w:rPr>
          <w:rFonts w:ascii="Times New Roman" w:eastAsia="Cambria" w:hAnsi="Times New Roman" w:cs="Times New Roman"/>
          <w:i/>
          <w:color w:val="000000"/>
          <w:sz w:val="24"/>
          <w:szCs w:val="24"/>
          <w:lang w:val="bg-BG" w:eastAsia="bg-BG"/>
        </w:rPr>
      </w:pPr>
      <w:r w:rsidRPr="00074644">
        <w:rPr>
          <w:rFonts w:ascii="Times New Roman" w:eastAsia="Cambria" w:hAnsi="Times New Roman" w:cs="Times New Roman"/>
          <w:i/>
          <w:color w:val="000000"/>
          <w:sz w:val="24"/>
          <w:szCs w:val="24"/>
          <w:lang w:val="bg-BG" w:eastAsia="bg-BG"/>
        </w:rPr>
        <w:t xml:space="preserve">Ценовото предложение на участниците не може да надхвърля максималната обща стойност на поръчката. Оферти надхвърлящи максимално заложените стойности ще бъдат предложени за отстраняване, поради несъответствие с това предварително обявено условие. </w:t>
      </w:r>
    </w:p>
    <w:p w14:paraId="7C981AC7" w14:textId="77777777" w:rsidR="00074644" w:rsidRPr="00074644" w:rsidRDefault="00074644" w:rsidP="00074644">
      <w:pPr>
        <w:spacing w:after="13" w:line="276" w:lineRule="auto"/>
        <w:ind w:right="55" w:firstLine="720"/>
        <w:jc w:val="both"/>
        <w:rPr>
          <w:rFonts w:ascii="Times New Roman" w:eastAsia="Cambria" w:hAnsi="Times New Roman" w:cs="Times New Roman"/>
          <w:color w:val="000000"/>
          <w:sz w:val="24"/>
          <w:szCs w:val="24"/>
          <w:lang w:val="bg-BG" w:eastAsia="bg-BG"/>
        </w:rPr>
      </w:pPr>
      <w:r w:rsidRPr="00074644">
        <w:rPr>
          <w:rFonts w:ascii="Times New Roman" w:eastAsia="Cambria" w:hAnsi="Times New Roman" w:cs="Times New Roman"/>
          <w:color w:val="000000"/>
          <w:sz w:val="24"/>
          <w:szCs w:val="24"/>
          <w:lang w:val="bg-BG" w:eastAsia="bg-BG"/>
        </w:rPr>
        <w:t xml:space="preserve">Офертата се подава на български език. Всички документи, които се представят в процедурата и не са на български език, се представят и в превод. </w:t>
      </w:r>
    </w:p>
    <w:p w14:paraId="72482E64" w14:textId="77777777" w:rsidR="00074644" w:rsidRPr="00074644" w:rsidRDefault="00074644" w:rsidP="00074644">
      <w:pPr>
        <w:spacing w:after="13" w:line="276" w:lineRule="auto"/>
        <w:ind w:right="55" w:firstLine="720"/>
        <w:jc w:val="both"/>
        <w:rPr>
          <w:rFonts w:ascii="Times New Roman" w:eastAsia="Cambria" w:hAnsi="Times New Roman" w:cs="Times New Roman"/>
          <w:color w:val="000000"/>
          <w:sz w:val="24"/>
          <w:szCs w:val="24"/>
          <w:lang w:val="bg-BG" w:eastAsia="bg-BG"/>
        </w:rPr>
      </w:pPr>
      <w:r w:rsidRPr="00074644">
        <w:rPr>
          <w:rFonts w:ascii="Times New Roman" w:eastAsia="Cambria" w:hAnsi="Times New Roman" w:cs="Times New Roman"/>
          <w:color w:val="000000"/>
          <w:sz w:val="24"/>
          <w:szCs w:val="24"/>
          <w:lang w:val="bg-BG" w:eastAsia="bg-BG"/>
        </w:rPr>
        <w:t xml:space="preserve">Офертата и приложенията към нея се изготвят по представените в документацията образци. </w:t>
      </w:r>
    </w:p>
    <w:p w14:paraId="562893F5" w14:textId="77777777" w:rsidR="00074644" w:rsidRPr="00074644" w:rsidRDefault="00074644" w:rsidP="00074644">
      <w:pPr>
        <w:spacing w:after="13" w:line="276" w:lineRule="auto"/>
        <w:ind w:right="55" w:firstLine="720"/>
        <w:jc w:val="both"/>
        <w:rPr>
          <w:rFonts w:ascii="Times New Roman" w:eastAsia="Cambria" w:hAnsi="Times New Roman" w:cs="Times New Roman"/>
          <w:color w:val="000000"/>
          <w:sz w:val="24"/>
          <w:szCs w:val="24"/>
          <w:lang w:val="bg-BG" w:eastAsia="bg-BG"/>
        </w:rPr>
      </w:pPr>
      <w:r w:rsidRPr="00074644">
        <w:rPr>
          <w:rFonts w:ascii="Times New Roman" w:eastAsia="Cambria" w:hAnsi="Times New Roman" w:cs="Times New Roman"/>
          <w:color w:val="000000"/>
          <w:sz w:val="24"/>
          <w:szCs w:val="24"/>
          <w:lang w:val="bg-BG" w:eastAsia="bg-BG"/>
        </w:rPr>
        <w:t xml:space="preserve">Когато представителната власт се упражнява съвместно от две или повече лица, офертата се подписва от всяко от тях. </w:t>
      </w:r>
    </w:p>
    <w:p w14:paraId="135BAB1B" w14:textId="3EBFDF7C" w:rsidR="00074644" w:rsidRDefault="00074644" w:rsidP="00074644">
      <w:pPr>
        <w:spacing w:after="0" w:line="240" w:lineRule="auto"/>
        <w:ind w:left="14" w:right="49" w:firstLine="706"/>
        <w:jc w:val="both"/>
        <w:rPr>
          <w:rFonts w:ascii="Times New Roman" w:eastAsia="Cambria" w:hAnsi="Times New Roman" w:cs="Times New Roman"/>
          <w:i/>
          <w:sz w:val="24"/>
          <w:szCs w:val="24"/>
          <w:lang w:val="bg-BG" w:eastAsia="bg-BG"/>
        </w:rPr>
      </w:pPr>
    </w:p>
    <w:p w14:paraId="61ED661F" w14:textId="6B739770" w:rsidR="00074644" w:rsidRDefault="00074644" w:rsidP="00074644">
      <w:pPr>
        <w:spacing w:after="0" w:line="240" w:lineRule="auto"/>
        <w:ind w:left="14" w:right="49" w:firstLine="706"/>
        <w:jc w:val="both"/>
        <w:rPr>
          <w:rFonts w:ascii="Times New Roman" w:eastAsia="Cambria" w:hAnsi="Times New Roman" w:cs="Times New Roman"/>
          <w:i/>
          <w:sz w:val="24"/>
          <w:szCs w:val="24"/>
          <w:lang w:val="bg-BG" w:eastAsia="bg-BG"/>
        </w:rPr>
      </w:pPr>
    </w:p>
    <w:p w14:paraId="7B394D37" w14:textId="2D2966EE" w:rsidR="006D3F5E" w:rsidRDefault="006D3F5E" w:rsidP="006D3F5E">
      <w:pPr>
        <w:spacing w:after="0" w:line="240" w:lineRule="auto"/>
        <w:ind w:right="96" w:firstLine="567"/>
        <w:jc w:val="both"/>
        <w:rPr>
          <w:rFonts w:ascii="Times New Roman" w:eastAsia="Arial Unicode MS" w:hAnsi="Times New Roman" w:cs="Times New Roman"/>
          <w:b/>
          <w:bCs/>
          <w:color w:val="000000"/>
          <w:spacing w:val="-4"/>
          <w:sz w:val="24"/>
          <w:szCs w:val="24"/>
          <w:lang w:val="bg-BG" w:eastAsia="bg-BG"/>
        </w:rPr>
      </w:pPr>
      <w:r w:rsidRPr="006D3F5E">
        <w:rPr>
          <w:rFonts w:ascii="Times New Roman" w:eastAsia="Arial Unicode MS" w:hAnsi="Times New Roman" w:cs="Times New Roman"/>
          <w:b/>
          <w:bCs/>
          <w:color w:val="000000"/>
          <w:spacing w:val="-4"/>
          <w:sz w:val="24"/>
          <w:szCs w:val="24"/>
          <w:lang w:val="bg-BG" w:eastAsia="bg-BG"/>
        </w:rPr>
        <w:t>V. ОТВАРЯНЕ, РАЗГЛЕЖДАНЕ, ОЦЕНКА И КЛАСИРАНЕ НА ОФЕРТИТЕ.</w:t>
      </w:r>
    </w:p>
    <w:p w14:paraId="34FE0F18" w14:textId="5AD1119D" w:rsidR="006D3F5E" w:rsidRPr="006D3F5E" w:rsidRDefault="006D3F5E" w:rsidP="006D3F5E">
      <w:pPr>
        <w:spacing w:after="240" w:line="276" w:lineRule="auto"/>
        <w:ind w:firstLine="720"/>
        <w:jc w:val="both"/>
        <w:rPr>
          <w:rFonts w:ascii="Times New Roman" w:eastAsia="Cambria" w:hAnsi="Times New Roman" w:cs="Times New Roman"/>
          <w:sz w:val="24"/>
          <w:szCs w:val="24"/>
          <w:lang w:val="bg-BG" w:eastAsia="bg-BG"/>
        </w:rPr>
      </w:pPr>
      <w:r>
        <w:rPr>
          <w:rFonts w:ascii="Times New Roman" w:eastAsia="Cambria" w:hAnsi="Times New Roman" w:cs="Times New Roman"/>
          <w:sz w:val="24"/>
          <w:szCs w:val="24"/>
          <w:lang w:val="bg-BG" w:eastAsia="bg-BG"/>
        </w:rPr>
        <w:t xml:space="preserve">1. </w:t>
      </w:r>
      <w:r w:rsidRPr="006D3F5E">
        <w:rPr>
          <w:rFonts w:ascii="Times New Roman" w:eastAsia="Cambria" w:hAnsi="Times New Roman" w:cs="Times New Roman"/>
          <w:sz w:val="24"/>
          <w:szCs w:val="24"/>
          <w:lang w:val="bg-BG" w:eastAsia="bg-BG"/>
        </w:rPr>
        <w:t>В ЦАИС ЕОП графикът на работа на оценителната комисия се определя от фазите, в които се намира процедурата. Фазите се определят от системните дати в менюто “График” на процедурата и са видими за всички участници в нея. До момента на настъпване на системната дата „Отваряне на офертите“, съдържанието на подадените оферти е скрито както за възложителя, така и за членовете на оценителната комисия.</w:t>
      </w:r>
    </w:p>
    <w:p w14:paraId="1195D620" w14:textId="77777777" w:rsidR="006D3F5E" w:rsidRPr="006D3F5E" w:rsidRDefault="006D3F5E" w:rsidP="006D3F5E">
      <w:pPr>
        <w:spacing w:after="240" w:line="276" w:lineRule="auto"/>
        <w:ind w:firstLine="720"/>
        <w:jc w:val="both"/>
        <w:rPr>
          <w:rFonts w:ascii="Times New Roman" w:eastAsia="Cambria" w:hAnsi="Times New Roman" w:cs="Times New Roman"/>
          <w:sz w:val="24"/>
          <w:szCs w:val="24"/>
          <w:lang w:val="bg-BG" w:eastAsia="bg-BG"/>
        </w:rPr>
      </w:pPr>
      <w:r w:rsidRPr="006D3F5E">
        <w:rPr>
          <w:rFonts w:ascii="Times New Roman" w:eastAsia="Cambria" w:hAnsi="Times New Roman" w:cs="Times New Roman"/>
          <w:b/>
          <w:sz w:val="24"/>
          <w:szCs w:val="24"/>
          <w:lang w:val="bg-BG" w:eastAsia="bg-BG"/>
        </w:rPr>
        <w:t>2.</w:t>
      </w:r>
      <w:r w:rsidRPr="006D3F5E">
        <w:rPr>
          <w:rFonts w:ascii="Times New Roman" w:eastAsia="Cambria" w:hAnsi="Times New Roman" w:cs="Times New Roman"/>
          <w:sz w:val="24"/>
          <w:szCs w:val="24"/>
          <w:lang w:val="bg-BG" w:eastAsia="bg-BG"/>
        </w:rPr>
        <w:t xml:space="preserve"> При промяна на датата, часа или мястото за отваряне на офертите, участниците се уведомяват от възложителя чрез профила на купувача най-малко 48 часа преди определения час.</w:t>
      </w:r>
    </w:p>
    <w:p w14:paraId="3C444B43" w14:textId="77777777" w:rsidR="006D3F5E" w:rsidRPr="006D3F5E" w:rsidRDefault="006D3F5E" w:rsidP="006D3F5E">
      <w:pPr>
        <w:spacing w:after="0" w:line="276" w:lineRule="auto"/>
        <w:ind w:firstLine="720"/>
        <w:jc w:val="both"/>
        <w:rPr>
          <w:rFonts w:ascii="Times New Roman" w:eastAsia="Cambria" w:hAnsi="Times New Roman" w:cs="Times New Roman"/>
          <w:sz w:val="24"/>
          <w:szCs w:val="24"/>
          <w:lang w:val="bg-BG" w:eastAsia="bg-BG"/>
        </w:rPr>
      </w:pPr>
      <w:r w:rsidRPr="006D3F5E">
        <w:rPr>
          <w:rFonts w:ascii="Times New Roman" w:eastAsia="Cambria" w:hAnsi="Times New Roman" w:cs="Times New Roman"/>
          <w:b/>
          <w:sz w:val="24"/>
          <w:szCs w:val="24"/>
          <w:lang w:val="bg-BG" w:eastAsia="bg-BG"/>
        </w:rPr>
        <w:t>3.</w:t>
      </w:r>
      <w:r w:rsidRPr="006D3F5E">
        <w:rPr>
          <w:rFonts w:ascii="Times New Roman" w:eastAsia="Cambria" w:hAnsi="Times New Roman" w:cs="Times New Roman"/>
          <w:sz w:val="24"/>
          <w:szCs w:val="24"/>
          <w:lang w:val="bg-BG" w:eastAsia="bg-BG"/>
        </w:rPr>
        <w:t xml:space="preserve"> След изтичане на срока за получаване на оферти, възложителят назначава комисия за разглеждане, оценяване и класиране на офертите. </w:t>
      </w:r>
    </w:p>
    <w:p w14:paraId="230827AD" w14:textId="1AD349CB" w:rsidR="006D3F5E" w:rsidRDefault="006D3F5E" w:rsidP="006D3F5E">
      <w:pPr>
        <w:spacing w:after="0" w:line="276" w:lineRule="auto"/>
        <w:ind w:firstLine="720"/>
        <w:jc w:val="both"/>
        <w:rPr>
          <w:rFonts w:ascii="Times New Roman" w:eastAsia="Cambria" w:hAnsi="Times New Roman" w:cs="Times New Roman"/>
          <w:sz w:val="24"/>
          <w:szCs w:val="24"/>
          <w:lang w:val="bg-BG" w:eastAsia="bg-BG"/>
        </w:rPr>
      </w:pPr>
      <w:r w:rsidRPr="006D3F5E">
        <w:rPr>
          <w:rFonts w:ascii="Times New Roman" w:eastAsia="Cambria" w:hAnsi="Times New Roman" w:cs="Times New Roman"/>
          <w:b/>
          <w:sz w:val="24"/>
          <w:szCs w:val="24"/>
          <w:lang w:val="bg-BG" w:eastAsia="bg-BG"/>
        </w:rPr>
        <w:t>4.</w:t>
      </w:r>
      <w:r w:rsidRPr="006D3F5E">
        <w:rPr>
          <w:rFonts w:ascii="Times New Roman" w:eastAsia="Cambria" w:hAnsi="Times New Roman" w:cs="Times New Roman"/>
          <w:sz w:val="24"/>
          <w:szCs w:val="24"/>
          <w:lang w:val="bg-BG" w:eastAsia="bg-BG"/>
        </w:rPr>
        <w:t xml:space="preserve"> Отварянето на офертите ще се извърши в часа, на датата и мястото, посочени в обявлението за обществена поръчка и видими в секция "График" на процедурата в ЦАИС ЕОП.</w:t>
      </w:r>
    </w:p>
    <w:p w14:paraId="36C2B2AF" w14:textId="440C714D" w:rsidR="00A6409A" w:rsidRPr="006D3F5E" w:rsidRDefault="00A6409A" w:rsidP="006D3F5E">
      <w:pPr>
        <w:spacing w:after="0" w:line="276" w:lineRule="auto"/>
        <w:ind w:firstLine="720"/>
        <w:jc w:val="both"/>
        <w:rPr>
          <w:rFonts w:ascii="Times New Roman" w:eastAsia="Cambria" w:hAnsi="Times New Roman" w:cs="Times New Roman"/>
          <w:b/>
          <w:sz w:val="24"/>
          <w:szCs w:val="24"/>
          <w:lang w:val="bg-BG" w:eastAsia="bg-BG"/>
        </w:rPr>
      </w:pPr>
      <w:r w:rsidRPr="00A6409A">
        <w:rPr>
          <w:rFonts w:ascii="Times New Roman" w:eastAsia="Cambria" w:hAnsi="Times New Roman" w:cs="Times New Roman"/>
          <w:b/>
          <w:bCs/>
          <w:sz w:val="24"/>
          <w:szCs w:val="24"/>
          <w:lang w:val="bg-BG" w:eastAsia="bg-BG"/>
        </w:rPr>
        <w:t>5.</w:t>
      </w:r>
      <w:r>
        <w:rPr>
          <w:rFonts w:ascii="Times New Roman" w:eastAsia="Cambria" w:hAnsi="Times New Roman" w:cs="Times New Roman"/>
          <w:sz w:val="24"/>
          <w:szCs w:val="24"/>
          <w:lang w:val="bg-BG" w:eastAsia="bg-BG"/>
        </w:rPr>
        <w:t xml:space="preserve"> Комисията разглежда и оценява офертите съобразно правилата посочени в ЗОП и ППЗОП, като съставя предвидени протоколи и доклад за своята работа.</w:t>
      </w:r>
    </w:p>
    <w:p w14:paraId="39471804" w14:textId="284CF28B" w:rsidR="00D46A86" w:rsidRDefault="00A6409A" w:rsidP="00A34A75">
      <w:pPr>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b/>
          <w:bCs/>
          <w:color w:val="000000"/>
          <w:spacing w:val="-4"/>
          <w:sz w:val="24"/>
          <w:szCs w:val="24"/>
          <w:lang w:val="bg-BG" w:eastAsia="bg-BG"/>
        </w:rPr>
        <w:t>6.</w:t>
      </w:r>
      <w:r w:rsidR="00D46A86" w:rsidRPr="00D46A86">
        <w:rPr>
          <w:rFonts w:ascii="Times New Roman" w:eastAsia="Arial Unicode MS" w:hAnsi="Times New Roman" w:cs="Times New Roman"/>
          <w:color w:val="000000"/>
          <w:spacing w:val="-4"/>
          <w:sz w:val="24"/>
          <w:szCs w:val="24"/>
          <w:lang w:val="bg-BG" w:eastAsia="bg-BG"/>
        </w:rPr>
        <w:t xml:space="preserve"> При провеждане на процедурата се допуска оценка на техническите и ценовите предложения на участниците преди разглеждане на документите за съответствие с критериите за подбор, когато тази възможност е посочена от възложителя в обявлението и са спазени изискванията на чл. 104, ал. 3</w:t>
      </w:r>
      <w:r w:rsidR="00D46A86">
        <w:rPr>
          <w:rFonts w:ascii="Times New Roman" w:eastAsia="Arial Unicode MS" w:hAnsi="Times New Roman" w:cs="Times New Roman"/>
          <w:color w:val="000000"/>
          <w:spacing w:val="-4"/>
          <w:sz w:val="24"/>
          <w:szCs w:val="24"/>
          <w:lang w:val="bg-BG" w:eastAsia="bg-BG"/>
        </w:rPr>
        <w:t xml:space="preserve"> от ЗОП</w:t>
      </w:r>
      <w:r w:rsidR="00D46A86" w:rsidRPr="00D46A86">
        <w:rPr>
          <w:rFonts w:ascii="Times New Roman" w:eastAsia="Arial Unicode MS" w:hAnsi="Times New Roman" w:cs="Times New Roman"/>
          <w:color w:val="000000"/>
          <w:spacing w:val="-4"/>
          <w:sz w:val="24"/>
          <w:szCs w:val="24"/>
          <w:lang w:val="bg-BG" w:eastAsia="bg-BG"/>
        </w:rPr>
        <w:t>.</w:t>
      </w:r>
    </w:p>
    <w:p w14:paraId="692569C2" w14:textId="77777777" w:rsidR="00A6409A" w:rsidRDefault="00A6409A" w:rsidP="00A6409A">
      <w:pPr>
        <w:spacing w:after="0" w:line="276" w:lineRule="auto"/>
        <w:jc w:val="center"/>
        <w:rPr>
          <w:rFonts w:ascii="Times New Roman" w:eastAsia="Cambria" w:hAnsi="Times New Roman" w:cs="Times New Roman"/>
          <w:b/>
          <w:sz w:val="24"/>
          <w:szCs w:val="24"/>
          <w:lang w:val="bg-BG" w:eastAsia="bg-BG"/>
        </w:rPr>
      </w:pPr>
    </w:p>
    <w:p w14:paraId="1A573076" w14:textId="4BE393F9" w:rsidR="00A6409A" w:rsidRPr="00A6409A" w:rsidRDefault="00A6409A" w:rsidP="00A6409A">
      <w:pPr>
        <w:spacing w:after="0" w:line="276" w:lineRule="auto"/>
        <w:rPr>
          <w:rFonts w:ascii="Times New Roman" w:eastAsia="Cambria" w:hAnsi="Times New Roman" w:cs="Times New Roman"/>
          <w:b/>
          <w:sz w:val="24"/>
          <w:szCs w:val="24"/>
          <w:lang w:val="bg-BG" w:eastAsia="bg-BG"/>
        </w:rPr>
      </w:pPr>
      <w:r w:rsidRPr="00A6409A">
        <w:rPr>
          <w:rFonts w:ascii="Times New Roman" w:eastAsia="Cambria" w:hAnsi="Times New Roman" w:cs="Times New Roman"/>
          <w:b/>
          <w:sz w:val="24"/>
          <w:szCs w:val="24"/>
          <w:lang w:val="bg-BG" w:eastAsia="bg-BG"/>
        </w:rPr>
        <w:t>VI. ИЗБОР НА ИЗПЪЛНИТЕЛ</w:t>
      </w:r>
    </w:p>
    <w:p w14:paraId="1DEAE381" w14:textId="77777777" w:rsidR="00A6409A" w:rsidRPr="00A6409A" w:rsidRDefault="00A6409A" w:rsidP="00A6409A">
      <w:pPr>
        <w:spacing w:after="0" w:line="276" w:lineRule="auto"/>
        <w:jc w:val="center"/>
        <w:rPr>
          <w:rFonts w:ascii="Times New Roman" w:eastAsia="Cambria" w:hAnsi="Times New Roman" w:cs="Times New Roman"/>
          <w:b/>
          <w:sz w:val="24"/>
          <w:szCs w:val="24"/>
          <w:lang w:val="bg-BG" w:eastAsia="bg-BG"/>
        </w:rPr>
      </w:pPr>
    </w:p>
    <w:p w14:paraId="57268E06" w14:textId="77777777" w:rsidR="00A6409A" w:rsidRPr="00A6409A" w:rsidRDefault="00A6409A" w:rsidP="00A6409A">
      <w:pPr>
        <w:spacing w:after="0" w:line="276" w:lineRule="auto"/>
        <w:ind w:firstLine="720"/>
        <w:jc w:val="both"/>
        <w:rPr>
          <w:rFonts w:ascii="Times New Roman" w:eastAsia="Cambria" w:hAnsi="Times New Roman" w:cs="Times New Roman"/>
          <w:b/>
          <w:sz w:val="24"/>
          <w:szCs w:val="24"/>
          <w:lang w:val="bg-BG" w:eastAsia="bg-BG"/>
        </w:rPr>
      </w:pPr>
      <w:r w:rsidRPr="00A6409A">
        <w:rPr>
          <w:rFonts w:ascii="Times New Roman" w:eastAsia="Cambria" w:hAnsi="Times New Roman" w:cs="Times New Roman"/>
          <w:b/>
          <w:sz w:val="24"/>
          <w:szCs w:val="24"/>
          <w:lang w:val="bg-BG" w:eastAsia="bg-BG"/>
        </w:rPr>
        <w:t xml:space="preserve">1. Определяне на изпълнител: </w:t>
      </w:r>
    </w:p>
    <w:p w14:paraId="7D2364ED" w14:textId="77777777" w:rsidR="00A6409A" w:rsidRPr="00A6409A" w:rsidRDefault="00A6409A" w:rsidP="00A6409A">
      <w:pPr>
        <w:spacing w:after="0" w:line="276" w:lineRule="auto"/>
        <w:ind w:firstLine="720"/>
        <w:jc w:val="both"/>
        <w:rPr>
          <w:rFonts w:ascii="Times New Roman" w:eastAsia="Times New Roman" w:hAnsi="Times New Roman" w:cs="Times New Roman"/>
          <w:sz w:val="24"/>
          <w:szCs w:val="24"/>
          <w:lang w:val="bg-BG" w:eastAsia="bg-BG"/>
        </w:rPr>
      </w:pPr>
      <w:r w:rsidRPr="00A6409A">
        <w:rPr>
          <w:rFonts w:ascii="Times New Roman" w:eastAsia="Cambria" w:hAnsi="Times New Roman" w:cs="Times New Roman"/>
          <w:sz w:val="24"/>
          <w:szCs w:val="24"/>
          <w:lang w:val="bg-BG" w:eastAsia="bg-BG"/>
        </w:rPr>
        <w:lastRenderedPageBreak/>
        <w:t>Възложителят определя за изпълнител участник, за когото са изпълнени следните условия:</w:t>
      </w:r>
    </w:p>
    <w:p w14:paraId="51E3D5C0" w14:textId="77777777" w:rsidR="00A6409A" w:rsidRPr="00A6409A" w:rsidRDefault="00A6409A" w:rsidP="00A6409A">
      <w:pPr>
        <w:widowControl w:val="0"/>
        <w:numPr>
          <w:ilvl w:val="0"/>
          <w:numId w:val="12"/>
        </w:numPr>
        <w:spacing w:after="0" w:line="276" w:lineRule="auto"/>
        <w:jc w:val="both"/>
        <w:rPr>
          <w:rFonts w:ascii="Times New Roman" w:eastAsia="Times New Roman" w:hAnsi="Times New Roman" w:cs="Times New Roman"/>
          <w:sz w:val="24"/>
          <w:szCs w:val="24"/>
          <w:lang w:val="bg-BG" w:eastAsia="bg-BG"/>
        </w:rPr>
      </w:pPr>
      <w:r w:rsidRPr="00A6409A">
        <w:rPr>
          <w:rFonts w:ascii="Times New Roman" w:eastAsia="Cambria" w:hAnsi="Times New Roman" w:cs="Times New Roman"/>
          <w:sz w:val="24"/>
          <w:szCs w:val="24"/>
          <w:lang w:val="bg-BG" w:eastAsia="bg-BG"/>
        </w:rPr>
        <w:t>не са налице основанията за отстраняване от процедурата, освен в случаите по чл. 54, ал. 5 от ЗОП, и отговаря на критериите за подбор;</w:t>
      </w:r>
    </w:p>
    <w:p w14:paraId="2C8C181E" w14:textId="77777777" w:rsidR="00A6409A" w:rsidRPr="00A6409A" w:rsidRDefault="00A6409A" w:rsidP="00A6409A">
      <w:pPr>
        <w:widowControl w:val="0"/>
        <w:numPr>
          <w:ilvl w:val="0"/>
          <w:numId w:val="12"/>
        </w:numPr>
        <w:spacing w:after="0" w:line="276" w:lineRule="auto"/>
        <w:rPr>
          <w:rFonts w:ascii="Times New Roman" w:eastAsia="Times New Roman" w:hAnsi="Times New Roman" w:cs="Times New Roman"/>
          <w:sz w:val="24"/>
          <w:szCs w:val="24"/>
          <w:lang w:val="bg-BG" w:eastAsia="bg-BG"/>
        </w:rPr>
      </w:pPr>
      <w:r w:rsidRPr="00A6409A">
        <w:rPr>
          <w:rFonts w:ascii="Times New Roman" w:eastAsia="Cambria" w:hAnsi="Times New Roman" w:cs="Times New Roman"/>
          <w:sz w:val="24"/>
          <w:szCs w:val="24"/>
          <w:lang w:val="bg-BG" w:eastAsia="bg-BG"/>
        </w:rPr>
        <w:t>представил е икономически най-изгодната оферта по утвърдения от възложителя критерий за възлагане „най-ниска цена“.</w:t>
      </w:r>
    </w:p>
    <w:p w14:paraId="158609EC" w14:textId="77777777" w:rsidR="00A6409A" w:rsidRPr="00A6409A" w:rsidRDefault="00A6409A" w:rsidP="00A6409A">
      <w:pPr>
        <w:spacing w:after="0" w:line="276" w:lineRule="auto"/>
        <w:ind w:firstLine="720"/>
        <w:jc w:val="both"/>
        <w:rPr>
          <w:rFonts w:ascii="Times New Roman" w:eastAsia="Times New Roman"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2.</w:t>
      </w:r>
      <w:r w:rsidRPr="00A6409A">
        <w:rPr>
          <w:rFonts w:ascii="Times New Roman" w:eastAsia="Cambria" w:hAnsi="Times New Roman" w:cs="Times New Roman"/>
          <w:sz w:val="24"/>
          <w:szCs w:val="24"/>
          <w:lang w:val="bg-BG" w:eastAsia="bg-BG"/>
        </w:rPr>
        <w:t xml:space="preserve"> </w:t>
      </w:r>
      <w:r w:rsidRPr="00A6409A">
        <w:rPr>
          <w:rFonts w:ascii="Times New Roman" w:eastAsia="Times New Roman" w:hAnsi="Times New Roman" w:cs="Times New Roman"/>
          <w:sz w:val="24"/>
          <w:szCs w:val="24"/>
          <w:lang w:val="bg-BG" w:eastAsia="bg-BG" w:bidi="bg-BG"/>
        </w:rPr>
        <w:t xml:space="preserve"> В 10-дневен срок от утвърждаване на доклада възложителят издава решение за определяне на изпълнител или за прекратяване на процедурата</w:t>
      </w:r>
    </w:p>
    <w:p w14:paraId="5237601A" w14:textId="77777777" w:rsidR="00A6409A" w:rsidRPr="00A6409A" w:rsidRDefault="00A6409A" w:rsidP="00A6409A">
      <w:pPr>
        <w:spacing w:after="0" w:line="276" w:lineRule="auto"/>
        <w:ind w:firstLine="720"/>
        <w:jc w:val="both"/>
        <w:rPr>
          <w:rFonts w:ascii="Times New Roman" w:eastAsia="Times New Roman"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3.</w:t>
      </w:r>
      <w:r w:rsidRPr="00A6409A">
        <w:rPr>
          <w:rFonts w:ascii="Times New Roman" w:eastAsia="Cambria" w:hAnsi="Times New Roman" w:cs="Times New Roman"/>
          <w:sz w:val="24"/>
          <w:szCs w:val="24"/>
          <w:lang w:val="bg-BG" w:eastAsia="bg-BG"/>
        </w:rPr>
        <w:t xml:space="preserve">  В решението Възложителят посочва и класирането на участниците, отстранените от участието в процедурата участници и оферти и мотивите за отстраняването им, както и връзката към електронната преписка в профила на купувача, където са публикувани протоколите и окончателния протокол на комисията.</w:t>
      </w:r>
    </w:p>
    <w:p w14:paraId="316E9638" w14:textId="77777777" w:rsidR="00A6409A" w:rsidRPr="00A6409A" w:rsidRDefault="00A6409A" w:rsidP="00A6409A">
      <w:pPr>
        <w:spacing w:after="0" w:line="276" w:lineRule="auto"/>
        <w:ind w:firstLine="720"/>
        <w:jc w:val="both"/>
        <w:rPr>
          <w:rFonts w:ascii="Times New Roman" w:eastAsia="Times New Roman"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4.</w:t>
      </w:r>
      <w:r w:rsidRPr="00A6409A">
        <w:rPr>
          <w:rFonts w:ascii="Times New Roman" w:eastAsia="Cambria" w:hAnsi="Times New Roman" w:cs="Times New Roman"/>
          <w:sz w:val="24"/>
          <w:szCs w:val="24"/>
          <w:lang w:val="bg-BG" w:eastAsia="bg-BG"/>
        </w:rPr>
        <w:t xml:space="preserve"> Възложителят изпраща решението за определяне на изпълнител на поръчката в 3-дневен срок от издаването му съобразно реда по чл. 22, </w:t>
      </w:r>
      <w:r w:rsidRPr="00A6409A">
        <w:rPr>
          <w:rFonts w:ascii="Times New Roman" w:eastAsia="Cambria" w:hAnsi="Times New Roman" w:cs="Times New Roman"/>
          <w:sz w:val="24"/>
          <w:szCs w:val="24"/>
          <w:lang w:val="bg-BG" w:eastAsia="bg-BG"/>
        </w:rPr>
        <w:br/>
        <w:t>ал. 10 от ЗОП. В деня на изпращането, чрез съобщение на техните потребителски профили в платформата по </w:t>
      </w:r>
      <w:hyperlink r:id="rId12" w:history="1">
        <w:r w:rsidRPr="00A6409A">
          <w:rPr>
            <w:rFonts w:ascii="Times New Roman" w:eastAsia="Cambria" w:hAnsi="Times New Roman" w:cs="Times New Roman"/>
            <w:sz w:val="24"/>
            <w:szCs w:val="24"/>
            <w:lang w:val="bg-BG" w:eastAsia="bg-BG"/>
          </w:rPr>
          <w:t>чл. 39а, ал. 1</w:t>
        </w:r>
      </w:hyperlink>
      <w:r w:rsidRPr="00A6409A">
        <w:rPr>
          <w:rFonts w:ascii="Times New Roman" w:eastAsia="Cambria" w:hAnsi="Times New Roman" w:cs="Times New Roman"/>
          <w:sz w:val="24"/>
          <w:szCs w:val="24"/>
          <w:lang w:val="bg-BG" w:eastAsia="bg-BG"/>
        </w:rPr>
        <w:t xml:space="preserve">, към което е прикачено съответното решение. </w:t>
      </w:r>
    </w:p>
    <w:p w14:paraId="7A85B4D6" w14:textId="77777777" w:rsidR="00A6409A" w:rsidRPr="00A6409A" w:rsidRDefault="00A6409A" w:rsidP="00A6409A">
      <w:pPr>
        <w:spacing w:after="0" w:line="276" w:lineRule="auto"/>
        <w:ind w:left="360"/>
        <w:jc w:val="both"/>
        <w:rPr>
          <w:rFonts w:ascii="Times New Roman" w:eastAsia="Cambria" w:hAnsi="Times New Roman" w:cs="Times New Roman"/>
          <w:b/>
          <w:sz w:val="24"/>
          <w:szCs w:val="24"/>
          <w:u w:val="single"/>
          <w:lang w:val="bg-BG" w:eastAsia="bg-BG"/>
        </w:rPr>
      </w:pPr>
    </w:p>
    <w:p w14:paraId="7677756B" w14:textId="77777777" w:rsidR="00A6409A" w:rsidRPr="00A6409A" w:rsidRDefault="00A6409A" w:rsidP="00A6409A">
      <w:pPr>
        <w:spacing w:after="0" w:line="276" w:lineRule="auto"/>
        <w:ind w:left="360"/>
        <w:jc w:val="center"/>
        <w:rPr>
          <w:rFonts w:ascii="Times New Roman" w:eastAsia="Cambria" w:hAnsi="Times New Roman" w:cs="Times New Roman"/>
          <w:b/>
          <w:sz w:val="24"/>
          <w:szCs w:val="24"/>
          <w:u w:val="single"/>
          <w:lang w:val="bg-BG" w:eastAsia="bg-BG"/>
        </w:rPr>
      </w:pPr>
    </w:p>
    <w:p w14:paraId="4154ECB9" w14:textId="20585027" w:rsidR="00A6409A" w:rsidRPr="00A6409A" w:rsidRDefault="00A6409A" w:rsidP="00A6409A">
      <w:pPr>
        <w:spacing w:after="0" w:line="276" w:lineRule="auto"/>
        <w:ind w:left="360"/>
        <w:rPr>
          <w:rFonts w:ascii="Times New Roman" w:eastAsia="Cambria"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VII.</w:t>
      </w:r>
      <w:r>
        <w:rPr>
          <w:rFonts w:ascii="Times New Roman" w:eastAsia="Cambria" w:hAnsi="Times New Roman" w:cs="Times New Roman"/>
          <w:b/>
          <w:sz w:val="24"/>
          <w:szCs w:val="24"/>
          <w:lang w:val="bg-BG" w:eastAsia="bg-BG"/>
        </w:rPr>
        <w:t xml:space="preserve"> </w:t>
      </w:r>
      <w:r w:rsidRPr="00A6409A">
        <w:rPr>
          <w:rFonts w:ascii="Times New Roman" w:eastAsia="Cambria" w:hAnsi="Times New Roman" w:cs="Times New Roman"/>
          <w:b/>
          <w:sz w:val="24"/>
          <w:szCs w:val="24"/>
          <w:lang w:val="bg-BG" w:eastAsia="bg-BG"/>
        </w:rPr>
        <w:t>СКЛЮЧВАНЕ НА ДОГОВОР ЗА ОБЩЕСТВЕНА ПОРЪЧКА</w:t>
      </w:r>
    </w:p>
    <w:p w14:paraId="720A47C6" w14:textId="77777777" w:rsidR="00A6409A" w:rsidRPr="00A6409A" w:rsidRDefault="00A6409A" w:rsidP="00A6409A">
      <w:pPr>
        <w:spacing w:after="0" w:line="276" w:lineRule="auto"/>
        <w:ind w:left="360"/>
        <w:jc w:val="both"/>
        <w:rPr>
          <w:rFonts w:ascii="Times New Roman" w:eastAsia="Cambria" w:hAnsi="Times New Roman" w:cs="Times New Roman"/>
          <w:sz w:val="24"/>
          <w:szCs w:val="24"/>
          <w:lang w:val="bg-BG" w:eastAsia="bg-BG"/>
        </w:rPr>
      </w:pPr>
    </w:p>
    <w:p w14:paraId="0F707D94" w14:textId="77777777" w:rsidR="00A6409A" w:rsidRPr="00A6409A" w:rsidRDefault="00A6409A" w:rsidP="00A6409A">
      <w:pPr>
        <w:spacing w:after="0" w:line="276" w:lineRule="auto"/>
        <w:ind w:firstLine="720"/>
        <w:jc w:val="both"/>
        <w:rPr>
          <w:rFonts w:ascii="Times New Roman" w:eastAsia="Cambria" w:hAnsi="Times New Roman" w:cs="Times New Roman"/>
          <w:sz w:val="24"/>
          <w:szCs w:val="24"/>
          <w:lang w:val="bg-BG" w:eastAsia="bg-BG"/>
        </w:rPr>
      </w:pPr>
      <w:bookmarkStart w:id="4" w:name="_z337ya" w:colFirst="0" w:colLast="0"/>
      <w:bookmarkEnd w:id="4"/>
      <w:r w:rsidRPr="00A6409A">
        <w:rPr>
          <w:rFonts w:ascii="Times New Roman" w:eastAsia="Cambria" w:hAnsi="Times New Roman" w:cs="Times New Roman"/>
          <w:b/>
          <w:sz w:val="24"/>
          <w:szCs w:val="24"/>
          <w:lang w:val="bg-BG" w:eastAsia="bg-BG"/>
        </w:rPr>
        <w:t>1.</w:t>
      </w:r>
      <w:r w:rsidRPr="00A6409A">
        <w:rPr>
          <w:rFonts w:ascii="Times New Roman" w:eastAsia="Cambria" w:hAnsi="Times New Roman" w:cs="Times New Roman"/>
          <w:sz w:val="24"/>
          <w:szCs w:val="24"/>
          <w:lang w:val="bg-BG" w:eastAsia="bg-BG"/>
        </w:rPr>
        <w:t xml:space="preserve"> Възложителят сключва писмен договор за обществена поръчка с участника, класиран на първо място и определен за изпълнител.</w:t>
      </w:r>
    </w:p>
    <w:p w14:paraId="698E59F9" w14:textId="77777777" w:rsidR="00A6409A" w:rsidRPr="00A6409A" w:rsidRDefault="00A6409A" w:rsidP="00A6409A">
      <w:pPr>
        <w:spacing w:after="0" w:line="276" w:lineRule="auto"/>
        <w:ind w:firstLine="720"/>
        <w:jc w:val="both"/>
        <w:rPr>
          <w:rFonts w:ascii="Times New Roman" w:eastAsia="Cambria"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2.</w:t>
      </w:r>
      <w:r w:rsidRPr="00A6409A">
        <w:rPr>
          <w:rFonts w:ascii="Times New Roman" w:eastAsia="Cambria" w:hAnsi="Times New Roman" w:cs="Times New Roman"/>
          <w:sz w:val="24"/>
          <w:szCs w:val="24"/>
          <w:lang w:val="bg-BG" w:eastAsia="bg-BG"/>
        </w:rPr>
        <w:t xml:space="preserve"> Договорът се сключва в съответствие с приложения в документацията проект, допълнен с всички предложения от офертата на участника, определен за изпълнител.</w:t>
      </w:r>
    </w:p>
    <w:p w14:paraId="151EA30A" w14:textId="77777777" w:rsidR="00A6409A" w:rsidRPr="00A6409A" w:rsidRDefault="00A6409A" w:rsidP="00A6409A">
      <w:pPr>
        <w:spacing w:after="0" w:line="276" w:lineRule="auto"/>
        <w:ind w:firstLine="720"/>
        <w:jc w:val="both"/>
        <w:rPr>
          <w:rFonts w:ascii="Times New Roman" w:eastAsia="Cambria"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3.</w:t>
      </w:r>
      <w:r w:rsidRPr="00A6409A">
        <w:rPr>
          <w:rFonts w:ascii="Times New Roman" w:eastAsia="Cambria" w:hAnsi="Times New Roman" w:cs="Times New Roman"/>
          <w:sz w:val="24"/>
          <w:szCs w:val="24"/>
          <w:lang w:val="bg-BG" w:eastAsia="bg-BG"/>
        </w:rPr>
        <w:t xml:space="preserve"> Договорът не се сключва, ако при неговото подписване участникът, определен за изпълнител, не изпълни задълженията си по чл. 112, ал.1 от ЗОП.</w:t>
      </w:r>
    </w:p>
    <w:p w14:paraId="53617A98" w14:textId="77777777" w:rsidR="00A6409A" w:rsidRPr="00A6409A" w:rsidRDefault="00A6409A" w:rsidP="00A6409A">
      <w:pPr>
        <w:spacing w:after="0" w:line="276" w:lineRule="auto"/>
        <w:ind w:firstLine="720"/>
        <w:jc w:val="both"/>
        <w:rPr>
          <w:rFonts w:ascii="Times New Roman" w:eastAsia="Cambria"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4.</w:t>
      </w:r>
      <w:r w:rsidRPr="00A6409A">
        <w:rPr>
          <w:rFonts w:ascii="Times New Roman" w:eastAsia="Cambria" w:hAnsi="Times New Roman" w:cs="Times New Roman"/>
          <w:sz w:val="24"/>
          <w:szCs w:val="24"/>
          <w:lang w:val="bg-BG" w:eastAsia="bg-BG"/>
        </w:rPr>
        <w:t xml:space="preserve"> Когато класираният на първо място участник откаже да сключи договор, не изпълни задълженията си по чл. 112, ал. 1 от ЗОП, или не докаже, че не са налице условия за отстраняване, възложителят може да измени влязлото в сила решение в частта за определяне на изпълнител и с мотивирано решение да определи за изпълнител класирания на второ място участник.</w:t>
      </w:r>
    </w:p>
    <w:p w14:paraId="5DA8E964" w14:textId="6D5C558E" w:rsidR="00A6409A" w:rsidRPr="00A6409A" w:rsidRDefault="00A6409A" w:rsidP="00A6409A">
      <w:pPr>
        <w:spacing w:after="0" w:line="276" w:lineRule="auto"/>
        <w:ind w:firstLine="720"/>
        <w:jc w:val="both"/>
        <w:rPr>
          <w:rFonts w:ascii="Times New Roman" w:eastAsia="Cambria"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5.</w:t>
      </w:r>
      <w:r w:rsidRPr="00A6409A">
        <w:rPr>
          <w:rFonts w:ascii="Times New Roman" w:eastAsia="Cambria" w:hAnsi="Times New Roman" w:cs="Times New Roman"/>
          <w:sz w:val="24"/>
          <w:szCs w:val="24"/>
          <w:lang w:val="bg-BG" w:eastAsia="bg-BG"/>
        </w:rPr>
        <w:t xml:space="preserve"> Участникът, определен за изпълнител, следва да представи и декларация по чл. 59, ал. 1, т. </w:t>
      </w:r>
      <w:r w:rsidRPr="00A6409A">
        <w:rPr>
          <w:rFonts w:ascii="Times New Roman" w:eastAsia="Cambria" w:hAnsi="Times New Roman" w:cs="Times New Roman"/>
          <w:sz w:val="24"/>
          <w:szCs w:val="24"/>
          <w:lang w:val="ru-RU" w:eastAsia="bg-BG"/>
        </w:rPr>
        <w:t>3</w:t>
      </w:r>
      <w:r w:rsidRPr="00A6409A">
        <w:rPr>
          <w:rFonts w:ascii="Times New Roman" w:eastAsia="Cambria" w:hAnsi="Times New Roman" w:cs="Times New Roman"/>
          <w:sz w:val="24"/>
          <w:szCs w:val="24"/>
          <w:lang w:val="bg-BG" w:eastAsia="bg-BG"/>
        </w:rPr>
        <w:t xml:space="preserve"> от Закона за мерките срещу изпирането на пари </w:t>
      </w:r>
      <w:r w:rsidRPr="00A6409A">
        <w:rPr>
          <w:rFonts w:ascii="Times New Roman" w:eastAsia="Cambria" w:hAnsi="Times New Roman" w:cs="Times New Roman"/>
          <w:bCs/>
          <w:sz w:val="24"/>
          <w:szCs w:val="24"/>
          <w:lang w:val="bg-BG" w:eastAsia="bg-BG"/>
        </w:rPr>
        <w:t xml:space="preserve">и декларация по чл. 42, ал. 2, т. 2 от Закона за мерките срещу изпирането на пари </w:t>
      </w:r>
      <w:r w:rsidRPr="00A6409A">
        <w:rPr>
          <w:rFonts w:ascii="Times New Roman" w:eastAsia="Cambria" w:hAnsi="Times New Roman" w:cs="Times New Roman"/>
          <w:b/>
          <w:sz w:val="24"/>
          <w:szCs w:val="24"/>
          <w:lang w:val="bg-BG" w:eastAsia="bg-BG"/>
        </w:rPr>
        <w:t xml:space="preserve">  </w:t>
      </w:r>
    </w:p>
    <w:p w14:paraId="340E88CE" w14:textId="77777777" w:rsidR="00A6409A" w:rsidRPr="00A6409A" w:rsidRDefault="00A6409A" w:rsidP="00A6409A">
      <w:pPr>
        <w:spacing w:after="0" w:line="276" w:lineRule="auto"/>
        <w:ind w:firstLine="720"/>
        <w:jc w:val="both"/>
        <w:rPr>
          <w:rFonts w:ascii="Times New Roman" w:eastAsia="Cambria" w:hAnsi="Times New Roman" w:cs="Times New Roman"/>
          <w:sz w:val="24"/>
          <w:szCs w:val="24"/>
          <w:lang w:val="bg-BG" w:eastAsia="bg-BG"/>
        </w:rPr>
      </w:pPr>
      <w:r w:rsidRPr="00A6409A">
        <w:rPr>
          <w:rFonts w:ascii="Times New Roman" w:eastAsia="Cambria" w:hAnsi="Times New Roman" w:cs="Times New Roman"/>
          <w:b/>
          <w:sz w:val="24"/>
          <w:szCs w:val="24"/>
          <w:lang w:val="bg-BG" w:eastAsia="bg-BG"/>
        </w:rPr>
        <w:t>6.</w:t>
      </w:r>
      <w:r w:rsidRPr="00A6409A">
        <w:rPr>
          <w:rFonts w:ascii="Times New Roman" w:eastAsia="Cambria" w:hAnsi="Times New Roman" w:cs="Times New Roman"/>
          <w:sz w:val="24"/>
          <w:szCs w:val="24"/>
          <w:lang w:val="bg-BG" w:eastAsia="bg-BG"/>
        </w:rPr>
        <w:t xml:space="preserve"> Договорът за обществена поръчка може да бъде изменян по реда на чл. 116 от ЗОП.</w:t>
      </w:r>
    </w:p>
    <w:p w14:paraId="2CA31AC2" w14:textId="77777777" w:rsidR="00A6409A" w:rsidRPr="00A6409A" w:rsidRDefault="00A6409A" w:rsidP="00A6409A">
      <w:pPr>
        <w:spacing w:after="0" w:line="276" w:lineRule="auto"/>
        <w:jc w:val="both"/>
        <w:rPr>
          <w:rFonts w:ascii="Times New Roman" w:eastAsia="Cambria" w:hAnsi="Times New Roman" w:cs="Times New Roman"/>
          <w:b/>
          <w:sz w:val="24"/>
          <w:szCs w:val="24"/>
          <w:lang w:val="bg-BG" w:eastAsia="bg-BG"/>
        </w:rPr>
      </w:pPr>
      <w:r w:rsidRPr="00A6409A">
        <w:rPr>
          <w:rFonts w:ascii="Times New Roman" w:eastAsia="Cambria" w:hAnsi="Times New Roman" w:cs="Times New Roman"/>
          <w:b/>
          <w:sz w:val="24"/>
          <w:szCs w:val="24"/>
          <w:lang w:val="bg-BG" w:eastAsia="bg-BG"/>
        </w:rPr>
        <w:t xml:space="preserve">                                                           </w:t>
      </w:r>
    </w:p>
    <w:p w14:paraId="7771200D" w14:textId="77777777" w:rsidR="00D46A86" w:rsidRDefault="00D46A86" w:rsidP="00A34A75">
      <w:pPr>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p>
    <w:p w14:paraId="5158DE29" w14:textId="09DAD195" w:rsidR="00415DD2" w:rsidRPr="00415DD2" w:rsidRDefault="00D46A86" w:rsidP="00A6409A">
      <w:pPr>
        <w:tabs>
          <w:tab w:val="left" w:pos="851"/>
        </w:tabs>
        <w:spacing w:after="0" w:line="240" w:lineRule="auto"/>
        <w:ind w:left="426" w:right="96"/>
        <w:rPr>
          <w:rFonts w:ascii="Times New Roman" w:eastAsia="Arial Unicode MS" w:hAnsi="Times New Roman" w:cs="Times New Roman"/>
          <w:b/>
          <w:bCs/>
          <w:color w:val="000000"/>
          <w:spacing w:val="-4"/>
          <w:sz w:val="24"/>
          <w:szCs w:val="24"/>
          <w:lang w:val="bg-BG" w:eastAsia="bg-BG"/>
        </w:rPr>
      </w:pPr>
      <w:bookmarkStart w:id="5" w:name="_Toc17980096"/>
      <w:r>
        <w:rPr>
          <w:rFonts w:ascii="Times New Roman" w:eastAsia="Arial Unicode MS" w:hAnsi="Times New Roman" w:cs="Times New Roman"/>
          <w:b/>
          <w:bCs/>
          <w:color w:val="000000"/>
          <w:spacing w:val="-4"/>
          <w:sz w:val="24"/>
          <w:szCs w:val="24"/>
          <w:lang w:val="en-US" w:eastAsia="bg-BG"/>
        </w:rPr>
        <w:t>V</w:t>
      </w:r>
      <w:r w:rsidR="00A6409A">
        <w:rPr>
          <w:rFonts w:ascii="Times New Roman" w:eastAsia="Arial Unicode MS" w:hAnsi="Times New Roman" w:cs="Times New Roman"/>
          <w:b/>
          <w:bCs/>
          <w:color w:val="000000"/>
          <w:spacing w:val="-4"/>
          <w:sz w:val="24"/>
          <w:szCs w:val="24"/>
          <w:lang w:val="en-US" w:eastAsia="bg-BG"/>
        </w:rPr>
        <w:t>I</w:t>
      </w:r>
      <w:r w:rsidR="00A6409A" w:rsidRPr="00A6409A">
        <w:rPr>
          <w:rFonts w:ascii="Times New Roman" w:eastAsia="Arial Unicode MS" w:hAnsi="Times New Roman" w:cs="Times New Roman"/>
          <w:b/>
          <w:bCs/>
          <w:color w:val="000000"/>
          <w:spacing w:val="-4"/>
          <w:sz w:val="24"/>
          <w:szCs w:val="24"/>
          <w:lang w:val="en-US" w:eastAsia="bg-BG"/>
        </w:rPr>
        <w:t>I</w:t>
      </w:r>
      <w:r w:rsidR="002E0EE9" w:rsidRPr="002E0EE9">
        <w:rPr>
          <w:rFonts w:ascii="Times New Roman" w:eastAsia="Arial Unicode MS" w:hAnsi="Times New Roman" w:cs="Times New Roman"/>
          <w:b/>
          <w:bCs/>
          <w:color w:val="000000"/>
          <w:spacing w:val="-4"/>
          <w:sz w:val="24"/>
          <w:szCs w:val="24"/>
          <w:lang w:val="en-US" w:eastAsia="bg-BG"/>
        </w:rPr>
        <w:t>I</w:t>
      </w:r>
      <w:r w:rsidR="00A6409A" w:rsidRPr="00A6409A">
        <w:rPr>
          <w:rFonts w:ascii="Times New Roman" w:eastAsia="Arial Unicode MS" w:hAnsi="Times New Roman" w:cs="Times New Roman"/>
          <w:b/>
          <w:bCs/>
          <w:color w:val="000000"/>
          <w:spacing w:val="-4"/>
          <w:sz w:val="24"/>
          <w:szCs w:val="24"/>
          <w:lang w:val="bg-BG" w:eastAsia="bg-BG"/>
        </w:rPr>
        <w:t>.</w:t>
      </w:r>
      <w:r w:rsidR="00415DD2" w:rsidRPr="00415DD2">
        <w:rPr>
          <w:rFonts w:ascii="Times New Roman" w:eastAsia="Arial Unicode MS" w:hAnsi="Times New Roman" w:cs="Times New Roman"/>
          <w:b/>
          <w:bCs/>
          <w:color w:val="000000"/>
          <w:spacing w:val="-4"/>
          <w:sz w:val="24"/>
          <w:szCs w:val="24"/>
          <w:lang w:val="bg-BG" w:eastAsia="bg-BG"/>
        </w:rPr>
        <w:t xml:space="preserve"> ИЗИСКВАНИЯ И УСЛОВИЯ КЪМ ГАРАНЦИЯТА ЗА ИЗПЪЛНЕНИЕ</w:t>
      </w:r>
      <w:bookmarkEnd w:id="5"/>
    </w:p>
    <w:p w14:paraId="594FADA6" w14:textId="77777777" w:rsidR="00415DD2" w:rsidRPr="00415DD2" w:rsidRDefault="006D52CC"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1. </w:t>
      </w:r>
      <w:r w:rsidR="00415DD2" w:rsidRPr="00415DD2">
        <w:rPr>
          <w:rFonts w:ascii="Times New Roman" w:eastAsia="Arial Unicode MS" w:hAnsi="Times New Roman" w:cs="Times New Roman"/>
          <w:color w:val="000000"/>
          <w:spacing w:val="-4"/>
          <w:sz w:val="24"/>
          <w:szCs w:val="24"/>
          <w:lang w:val="bg-BG" w:eastAsia="bg-BG"/>
        </w:rPr>
        <w:t xml:space="preserve">Възложителят изисква от определения за изпълнител участник да предостави гаранция за изпълнение в размер от </w:t>
      </w:r>
      <w:r w:rsidR="00415DD2" w:rsidRPr="00A6409A">
        <w:rPr>
          <w:rFonts w:ascii="Times New Roman" w:eastAsia="Arial Unicode MS" w:hAnsi="Times New Roman" w:cs="Times New Roman"/>
          <w:i/>
          <w:iCs/>
          <w:color w:val="000000"/>
          <w:spacing w:val="-4"/>
          <w:sz w:val="24"/>
          <w:szCs w:val="24"/>
          <w:lang w:val="bg-BG" w:eastAsia="bg-BG"/>
        </w:rPr>
        <w:t>3 (три на сто) %</w:t>
      </w:r>
      <w:r w:rsidR="00415DD2" w:rsidRPr="00415DD2">
        <w:rPr>
          <w:rFonts w:ascii="Times New Roman" w:eastAsia="Arial Unicode MS" w:hAnsi="Times New Roman" w:cs="Times New Roman"/>
          <w:color w:val="000000"/>
          <w:spacing w:val="-4"/>
          <w:sz w:val="24"/>
          <w:szCs w:val="24"/>
          <w:lang w:val="bg-BG" w:eastAsia="bg-BG"/>
        </w:rPr>
        <w:t xml:space="preserve"> от стойността на договора, която да обезпечи неговото изпълнение.</w:t>
      </w:r>
    </w:p>
    <w:p w14:paraId="60C5A294" w14:textId="77777777" w:rsidR="00415DD2" w:rsidRPr="00415DD2" w:rsidRDefault="006D52CC"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2. </w:t>
      </w:r>
      <w:r w:rsidR="00415DD2" w:rsidRPr="00415DD2">
        <w:rPr>
          <w:rFonts w:ascii="Times New Roman" w:eastAsia="Arial Unicode MS" w:hAnsi="Times New Roman" w:cs="Times New Roman"/>
          <w:color w:val="000000"/>
          <w:spacing w:val="-4"/>
          <w:sz w:val="24"/>
          <w:szCs w:val="24"/>
          <w:lang w:val="bg-BG" w:eastAsia="bg-BG"/>
        </w:rPr>
        <w:t>Гаранцията за изпълнение се предоставя в една от следните форми:</w:t>
      </w:r>
    </w:p>
    <w:p w14:paraId="18FAE97A" w14:textId="77777777" w:rsidR="00415DD2" w:rsidRP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 парична сума;</w:t>
      </w:r>
    </w:p>
    <w:p w14:paraId="6CDB9B66" w14:textId="77777777" w:rsidR="00415DD2" w:rsidRP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lastRenderedPageBreak/>
        <w:t>- банкова гаранция;</w:t>
      </w:r>
    </w:p>
    <w:p w14:paraId="3FE58D18" w14:textId="77777777" w:rsidR="00415DD2" w:rsidRP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 застраховка, която обезпечава изпълнението чрез покритие на отговорността на изпълнителя.</w:t>
      </w:r>
    </w:p>
    <w:p w14:paraId="6462A111" w14:textId="77777777" w:rsidR="00415DD2" w:rsidRPr="00415DD2" w:rsidRDefault="006D52CC"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 3. </w:t>
      </w:r>
      <w:r w:rsidR="00415DD2" w:rsidRPr="00415DD2">
        <w:rPr>
          <w:rFonts w:ascii="Times New Roman" w:eastAsia="Arial Unicode MS" w:hAnsi="Times New Roman" w:cs="Times New Roman"/>
          <w:color w:val="000000"/>
          <w:spacing w:val="-4"/>
          <w:sz w:val="24"/>
          <w:szCs w:val="24"/>
          <w:lang w:val="bg-BG" w:eastAsia="bg-BG"/>
        </w:rPr>
        <w:t>Гаранцията във формата на „парична сума“ може да се внесе по банков път по сметката на възложителя:</w:t>
      </w:r>
    </w:p>
    <w:p w14:paraId="36C9F0BA" w14:textId="0D389D05" w:rsidR="00415DD2" w:rsidRPr="000C2D8D" w:rsidRDefault="00415DD2" w:rsidP="00A34A75">
      <w:pPr>
        <w:tabs>
          <w:tab w:val="left" w:pos="851"/>
        </w:tabs>
        <w:spacing w:after="0" w:line="240" w:lineRule="auto"/>
        <w:ind w:left="426" w:right="96"/>
        <w:jc w:val="both"/>
        <w:rPr>
          <w:rFonts w:ascii="Times New Roman" w:eastAsia="Arial Unicode MS" w:hAnsi="Times New Roman" w:cs="Times New Roman"/>
          <w:color w:val="000000"/>
          <w:spacing w:val="-4"/>
          <w:sz w:val="24"/>
          <w:szCs w:val="24"/>
          <w:lang w:val="bg-BG" w:eastAsia="bg-BG"/>
        </w:rPr>
      </w:pPr>
      <w:r w:rsidRPr="005F3D71">
        <w:rPr>
          <w:rFonts w:ascii="Times New Roman" w:eastAsia="Arial Unicode MS" w:hAnsi="Times New Roman" w:cs="Times New Roman"/>
          <w:b/>
          <w:color w:val="000000"/>
          <w:spacing w:val="-4"/>
          <w:sz w:val="24"/>
          <w:szCs w:val="24"/>
          <w:lang w:val="en-US" w:eastAsia="bg-BG"/>
        </w:rPr>
        <w:t>IBAN</w:t>
      </w:r>
      <w:r w:rsidRPr="005F3D71">
        <w:rPr>
          <w:rFonts w:ascii="Times New Roman" w:eastAsia="Arial Unicode MS" w:hAnsi="Times New Roman" w:cs="Times New Roman"/>
          <w:b/>
          <w:color w:val="000000"/>
          <w:spacing w:val="-4"/>
          <w:sz w:val="24"/>
          <w:szCs w:val="24"/>
          <w:lang w:val="bg-BG" w:eastAsia="bg-BG"/>
        </w:rPr>
        <w:t>:</w:t>
      </w:r>
      <w:r w:rsidR="001275BB" w:rsidRPr="000C2D8D">
        <w:rPr>
          <w:rFonts w:ascii="Times New Roman" w:eastAsia="Arial Unicode MS" w:hAnsi="Times New Roman" w:cs="Times New Roman"/>
          <w:color w:val="000000"/>
          <w:spacing w:val="-4"/>
          <w:sz w:val="24"/>
          <w:szCs w:val="24"/>
          <w:lang w:val="bg-BG" w:eastAsia="bg-BG"/>
        </w:rPr>
        <w:t xml:space="preserve"> </w:t>
      </w:r>
      <w:r w:rsidR="005F3D71" w:rsidRPr="005F3D71">
        <w:rPr>
          <w:rFonts w:ascii="Times New Roman" w:eastAsia="Arial Unicode MS" w:hAnsi="Times New Roman" w:cs="Times New Roman"/>
          <w:color w:val="000000"/>
          <w:spacing w:val="-4"/>
          <w:sz w:val="24"/>
          <w:szCs w:val="24"/>
          <w:lang w:val="bg-BG" w:eastAsia="bg-BG"/>
        </w:rPr>
        <w:t>BG 11 UNCR 9660 3324 0052 12</w:t>
      </w:r>
    </w:p>
    <w:p w14:paraId="7C24EA74" w14:textId="0C273BF0" w:rsidR="00415DD2" w:rsidRPr="000C2D8D" w:rsidRDefault="00415DD2" w:rsidP="00A34A75">
      <w:pPr>
        <w:tabs>
          <w:tab w:val="left" w:pos="851"/>
        </w:tabs>
        <w:spacing w:after="0" w:line="240" w:lineRule="auto"/>
        <w:ind w:left="426" w:right="96"/>
        <w:jc w:val="both"/>
        <w:rPr>
          <w:rFonts w:ascii="Times New Roman" w:eastAsia="Arial Unicode MS" w:hAnsi="Times New Roman" w:cs="Times New Roman"/>
          <w:color w:val="000000"/>
          <w:spacing w:val="-4"/>
          <w:sz w:val="24"/>
          <w:szCs w:val="24"/>
          <w:lang w:val="bg-BG" w:eastAsia="bg-BG"/>
        </w:rPr>
      </w:pPr>
      <w:r w:rsidRPr="005F3D71">
        <w:rPr>
          <w:rFonts w:ascii="Times New Roman" w:eastAsia="Arial Unicode MS" w:hAnsi="Times New Roman" w:cs="Times New Roman"/>
          <w:b/>
          <w:color w:val="000000"/>
          <w:spacing w:val="-4"/>
          <w:sz w:val="24"/>
          <w:szCs w:val="24"/>
          <w:lang w:val="en-US" w:eastAsia="bg-BG"/>
        </w:rPr>
        <w:t>BIC</w:t>
      </w:r>
      <w:r w:rsidRPr="005F3D71">
        <w:rPr>
          <w:rFonts w:ascii="Times New Roman" w:eastAsia="Arial Unicode MS" w:hAnsi="Times New Roman" w:cs="Times New Roman"/>
          <w:b/>
          <w:color w:val="000000"/>
          <w:spacing w:val="-4"/>
          <w:sz w:val="24"/>
          <w:szCs w:val="24"/>
          <w:lang w:val="bg-BG" w:eastAsia="bg-BG"/>
        </w:rPr>
        <w:t>:</w:t>
      </w:r>
      <w:r w:rsidRPr="00415DD2">
        <w:rPr>
          <w:rFonts w:ascii="Times New Roman" w:eastAsia="Arial Unicode MS" w:hAnsi="Times New Roman" w:cs="Times New Roman"/>
          <w:color w:val="000000"/>
          <w:spacing w:val="-4"/>
          <w:sz w:val="24"/>
          <w:szCs w:val="24"/>
          <w:lang w:val="bg-BG" w:eastAsia="bg-BG"/>
        </w:rPr>
        <w:t xml:space="preserve"> </w:t>
      </w:r>
      <w:r w:rsidR="005F3D71" w:rsidRPr="005F3D71">
        <w:rPr>
          <w:rFonts w:ascii="Times New Roman" w:eastAsia="Arial Unicode MS" w:hAnsi="Times New Roman" w:cs="Times New Roman"/>
          <w:color w:val="000000"/>
          <w:spacing w:val="-4"/>
          <w:sz w:val="24"/>
          <w:szCs w:val="24"/>
          <w:lang w:val="bg-BG" w:eastAsia="bg-BG"/>
        </w:rPr>
        <w:t>UNCRBGSF</w:t>
      </w:r>
    </w:p>
    <w:p w14:paraId="2F437102" w14:textId="3F217DAD" w:rsidR="00415DD2" w:rsidRPr="000C2D8D" w:rsidRDefault="00415DD2" w:rsidP="00A34A75">
      <w:pPr>
        <w:tabs>
          <w:tab w:val="left" w:pos="851"/>
        </w:tabs>
        <w:spacing w:after="0" w:line="240" w:lineRule="auto"/>
        <w:ind w:left="426" w:right="96"/>
        <w:jc w:val="both"/>
        <w:rPr>
          <w:rFonts w:ascii="Times New Roman" w:eastAsia="Arial Unicode MS" w:hAnsi="Times New Roman" w:cs="Times New Roman"/>
          <w:color w:val="000000"/>
          <w:spacing w:val="-4"/>
          <w:sz w:val="24"/>
          <w:szCs w:val="24"/>
          <w:lang w:val="bg-BG" w:eastAsia="bg-BG"/>
        </w:rPr>
      </w:pPr>
      <w:r w:rsidRPr="005F3D71">
        <w:rPr>
          <w:rFonts w:ascii="Times New Roman" w:eastAsia="Arial Unicode MS" w:hAnsi="Times New Roman" w:cs="Times New Roman"/>
          <w:b/>
          <w:color w:val="000000"/>
          <w:spacing w:val="-4"/>
          <w:sz w:val="24"/>
          <w:szCs w:val="24"/>
          <w:lang w:val="bg-BG" w:eastAsia="bg-BG"/>
        </w:rPr>
        <w:t>Банка:</w:t>
      </w:r>
      <w:r w:rsidRPr="00415DD2">
        <w:rPr>
          <w:rFonts w:ascii="Times New Roman" w:eastAsia="Arial Unicode MS" w:hAnsi="Times New Roman" w:cs="Times New Roman"/>
          <w:color w:val="000000"/>
          <w:spacing w:val="-4"/>
          <w:sz w:val="24"/>
          <w:szCs w:val="24"/>
          <w:lang w:val="bg-BG" w:eastAsia="bg-BG"/>
        </w:rPr>
        <w:t xml:space="preserve"> </w:t>
      </w:r>
      <w:r w:rsidR="005F3D71" w:rsidRPr="005F3D71">
        <w:rPr>
          <w:rFonts w:ascii="Times New Roman" w:eastAsia="Arial Unicode MS" w:hAnsi="Times New Roman" w:cs="Times New Roman"/>
          <w:color w:val="000000"/>
          <w:spacing w:val="-4"/>
          <w:sz w:val="24"/>
          <w:szCs w:val="24"/>
          <w:lang w:val="bg-BG" w:eastAsia="bg-BG"/>
        </w:rPr>
        <w:t>УниКредит Булбанк</w:t>
      </w:r>
    </w:p>
    <w:p w14:paraId="49531FC9" w14:textId="77777777" w:rsidR="00415DD2" w:rsidRPr="00415DD2" w:rsidRDefault="006D52CC"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4. </w:t>
      </w:r>
      <w:r w:rsidR="00415DD2" w:rsidRPr="00415DD2">
        <w:rPr>
          <w:rFonts w:ascii="Times New Roman" w:eastAsia="Arial Unicode MS" w:hAnsi="Times New Roman" w:cs="Times New Roman"/>
          <w:color w:val="000000"/>
          <w:spacing w:val="-4"/>
          <w:sz w:val="24"/>
          <w:szCs w:val="24"/>
          <w:lang w:val="bg-BG" w:eastAsia="bg-BG"/>
        </w:rPr>
        <w:t>В случай, че участникът избере да представи „банкова гаранция“, то същата следва да бъде в оригинал, издадена от българска или чуждестранна банка със срок на валидност минимум 30 /тридесет/ календарни дни повече от срока, предложен за изпълнение на поръчката. Банковата гаранция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w:t>
      </w:r>
    </w:p>
    <w:p w14:paraId="14F7357E" w14:textId="0A1DDB1E" w:rsidR="00415DD2" w:rsidRPr="00415DD2" w:rsidRDefault="002E0EE9"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5. </w:t>
      </w:r>
      <w:r w:rsidR="00415DD2" w:rsidRPr="00415DD2">
        <w:rPr>
          <w:rFonts w:ascii="Times New Roman" w:eastAsia="Arial Unicode MS" w:hAnsi="Times New Roman" w:cs="Times New Roman"/>
          <w:color w:val="000000"/>
          <w:spacing w:val="-4"/>
          <w:sz w:val="24"/>
          <w:szCs w:val="24"/>
          <w:lang w:val="bg-BG" w:eastAsia="bg-BG"/>
        </w:rPr>
        <w:t xml:space="preserve">В случай, че участникът избере да представи застраховка, която обезпечава изпълнението чрез покритие на отговорността на изпълнителя, всички разходи по сключване на застрахователния договор са за негова сметка. Той е длъжен да заплати дължимите премии към застрахователя, за да поддържа застрахователното покритие в размер на </w:t>
      </w:r>
      <w:r w:rsidR="00415DD2" w:rsidRPr="000C2D8D">
        <w:rPr>
          <w:rFonts w:ascii="Times New Roman" w:eastAsia="Arial Unicode MS" w:hAnsi="Times New Roman" w:cs="Times New Roman"/>
          <w:color w:val="000000"/>
          <w:spacing w:val="-4"/>
          <w:sz w:val="24"/>
          <w:szCs w:val="24"/>
          <w:lang w:val="bg-BG" w:eastAsia="bg-BG"/>
        </w:rPr>
        <w:t>3</w:t>
      </w:r>
      <w:r w:rsidR="00415DD2" w:rsidRPr="00415DD2">
        <w:rPr>
          <w:rFonts w:ascii="Times New Roman" w:eastAsia="Arial Unicode MS" w:hAnsi="Times New Roman" w:cs="Times New Roman"/>
          <w:color w:val="000000"/>
          <w:spacing w:val="-4"/>
          <w:sz w:val="24"/>
          <w:szCs w:val="24"/>
          <w:lang w:val="bg-BG" w:eastAsia="bg-BG"/>
        </w:rPr>
        <w:t>% от стойността на договора за срока на неговото действие и минимум 30 календарни дни след изтичането му, така че размерът на получената от Възложителя гаранция да не бъде по-малък от определения в настоящата процедура.</w:t>
      </w:r>
    </w:p>
    <w:p w14:paraId="6ACBE396" w14:textId="65C3F7DE" w:rsidR="00415DD2" w:rsidRPr="00415DD2" w:rsidRDefault="002E0EE9"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6. </w:t>
      </w:r>
      <w:r w:rsidR="00415DD2" w:rsidRPr="00415DD2">
        <w:rPr>
          <w:rFonts w:ascii="Times New Roman" w:eastAsia="Arial Unicode MS" w:hAnsi="Times New Roman" w:cs="Times New Roman"/>
          <w:color w:val="000000"/>
          <w:spacing w:val="-4"/>
          <w:sz w:val="24"/>
          <w:szCs w:val="24"/>
          <w:lang w:val="bg-BG" w:eastAsia="bg-BG"/>
        </w:rPr>
        <w:t>При представяне на гаранцията за изпълнение, в платежното нареждане, в банковата гаранция или застраховката, която обезпечава изпълнението чрез покритие на отговорността на изпълнителя, изрично се посочва договора, за който се предоставя гаранцията.</w:t>
      </w:r>
    </w:p>
    <w:p w14:paraId="2AE6CFE7" w14:textId="5B057D07" w:rsidR="00415DD2" w:rsidRPr="00415DD2" w:rsidRDefault="002E0EE9"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7. </w:t>
      </w:r>
      <w:r w:rsidR="00415DD2" w:rsidRPr="00415DD2">
        <w:rPr>
          <w:rFonts w:ascii="Times New Roman" w:eastAsia="Arial Unicode MS" w:hAnsi="Times New Roman" w:cs="Times New Roman"/>
          <w:color w:val="000000"/>
          <w:spacing w:val="-4"/>
          <w:sz w:val="24"/>
          <w:szCs w:val="24"/>
          <w:lang w:val="bg-BG" w:eastAsia="bg-BG"/>
        </w:rPr>
        <w:t>Гаранцията за изпълнение под формата на „парична сума“ или „банкова гаранция“ може да се предостави от името на изпълнителя за сметка на трето лице – гарант.</w:t>
      </w:r>
    </w:p>
    <w:p w14:paraId="0D5A2EF2" w14:textId="77777777" w:rsidR="00415DD2" w:rsidRPr="00415DD2" w:rsidRDefault="00415DD2"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57C7B8C7" w14:textId="2619DCDE" w:rsidR="00415DD2" w:rsidRPr="00415DD2" w:rsidRDefault="002E0EE9" w:rsidP="00A34A75">
      <w:pPr>
        <w:tabs>
          <w:tab w:val="left" w:pos="851"/>
        </w:tabs>
        <w:spacing w:after="0" w:line="240" w:lineRule="auto"/>
        <w:ind w:right="96" w:firstLine="567"/>
        <w:jc w:val="both"/>
        <w:rPr>
          <w:rFonts w:ascii="Times New Roman" w:eastAsia="Arial Unicode MS" w:hAnsi="Times New Roman" w:cs="Times New Roman"/>
          <w:color w:val="000000"/>
          <w:spacing w:val="-4"/>
          <w:sz w:val="24"/>
          <w:szCs w:val="24"/>
          <w:lang w:val="bg-BG" w:eastAsia="bg-BG"/>
        </w:rPr>
      </w:pPr>
      <w:r>
        <w:rPr>
          <w:rFonts w:ascii="Times New Roman" w:eastAsia="Arial Unicode MS" w:hAnsi="Times New Roman" w:cs="Times New Roman"/>
          <w:color w:val="000000"/>
          <w:spacing w:val="-4"/>
          <w:sz w:val="24"/>
          <w:szCs w:val="24"/>
          <w:lang w:val="bg-BG" w:eastAsia="bg-BG"/>
        </w:rPr>
        <w:t xml:space="preserve">8. </w:t>
      </w:r>
      <w:r w:rsidR="00415DD2" w:rsidRPr="00415DD2">
        <w:rPr>
          <w:rFonts w:ascii="Times New Roman" w:eastAsia="Arial Unicode MS" w:hAnsi="Times New Roman" w:cs="Times New Roman"/>
          <w:color w:val="000000"/>
          <w:spacing w:val="-4"/>
          <w:sz w:val="24"/>
          <w:szCs w:val="24"/>
          <w:lang w:val="bg-BG" w:eastAsia="bg-BG"/>
        </w:rPr>
        <w:t>Условията и сроковете за задържане и освобождаване на гаранцията за изпълнение се уреждат в договора за обществената поръчка.</w:t>
      </w:r>
    </w:p>
    <w:p w14:paraId="24089358" w14:textId="77777777" w:rsidR="00415DD2" w:rsidRPr="00415DD2" w:rsidRDefault="00415DD2" w:rsidP="00A34A75">
      <w:pPr>
        <w:tabs>
          <w:tab w:val="left" w:pos="851"/>
        </w:tabs>
        <w:spacing w:after="0" w:line="240" w:lineRule="auto"/>
        <w:ind w:left="426" w:right="96"/>
        <w:jc w:val="both"/>
        <w:rPr>
          <w:rFonts w:ascii="Times New Roman" w:eastAsia="Arial Unicode MS" w:hAnsi="Times New Roman" w:cs="Times New Roman"/>
          <w:color w:val="000000"/>
          <w:spacing w:val="-4"/>
          <w:sz w:val="24"/>
          <w:szCs w:val="24"/>
          <w:lang w:val="bg-BG" w:eastAsia="bg-BG"/>
        </w:rPr>
      </w:pPr>
    </w:p>
    <w:p w14:paraId="780963C4" w14:textId="6E7CCCA0" w:rsidR="00415DD2" w:rsidRPr="00415DD2" w:rsidRDefault="002E0EE9" w:rsidP="002E0EE9">
      <w:pPr>
        <w:spacing w:after="0" w:line="240" w:lineRule="auto"/>
        <w:ind w:right="96" w:firstLine="426"/>
        <w:outlineLvl w:val="0"/>
        <w:rPr>
          <w:rFonts w:ascii="Times New Roman" w:eastAsia="Arial Unicode MS" w:hAnsi="Times New Roman" w:cs="Times New Roman"/>
          <w:b/>
          <w:color w:val="000000"/>
          <w:spacing w:val="-4"/>
          <w:sz w:val="24"/>
          <w:szCs w:val="24"/>
          <w:lang w:val="bg-BG" w:eastAsia="bg-BG"/>
        </w:rPr>
      </w:pPr>
      <w:r>
        <w:rPr>
          <w:rFonts w:ascii="Times New Roman" w:eastAsia="Arial Unicode MS" w:hAnsi="Times New Roman" w:cs="Times New Roman"/>
          <w:b/>
          <w:color w:val="000000"/>
          <w:spacing w:val="-4"/>
          <w:sz w:val="24"/>
          <w:szCs w:val="24"/>
          <w:lang w:eastAsia="bg-BG"/>
        </w:rPr>
        <w:t>IX</w:t>
      </w:r>
      <w:r w:rsidR="00415DD2" w:rsidRPr="00415DD2">
        <w:rPr>
          <w:rFonts w:ascii="Times New Roman" w:eastAsia="Arial Unicode MS" w:hAnsi="Times New Roman" w:cs="Times New Roman"/>
          <w:b/>
          <w:color w:val="000000"/>
          <w:spacing w:val="-4"/>
          <w:sz w:val="24"/>
          <w:szCs w:val="24"/>
          <w:lang w:val="bg-BG" w:eastAsia="bg-BG"/>
        </w:rPr>
        <w:t>. РАЗЯСНЕНИЯ ПО ДОКУМЕНТАЦИЯТА ЗА УЧАСТИЕ</w:t>
      </w:r>
    </w:p>
    <w:p w14:paraId="1B455D60" w14:textId="77777777" w:rsidR="00415DD2" w:rsidRPr="00415DD2" w:rsidRDefault="00415DD2" w:rsidP="00A34A75">
      <w:pPr>
        <w:spacing w:after="0" w:line="240" w:lineRule="auto"/>
        <w:rPr>
          <w:rFonts w:ascii="Arial Unicode MS" w:eastAsia="Arial Unicode MS" w:hAnsi="Arial Unicode MS" w:cs="Arial Unicode MS"/>
          <w:color w:val="000000"/>
          <w:spacing w:val="-4"/>
          <w:sz w:val="24"/>
          <w:szCs w:val="24"/>
          <w:lang w:val="bg-BG" w:eastAsia="bg-BG"/>
        </w:rPr>
      </w:pPr>
    </w:p>
    <w:p w14:paraId="4F1BF96D" w14:textId="77777777" w:rsidR="00415DD2" w:rsidRPr="00415DD2" w:rsidRDefault="006D52CC" w:rsidP="00A34A75">
      <w:pPr>
        <w:spacing w:after="0" w:line="240" w:lineRule="auto"/>
        <w:ind w:right="96" w:firstLine="425"/>
        <w:jc w:val="both"/>
        <w:outlineLvl w:val="1"/>
        <w:rPr>
          <w:rFonts w:ascii="Times New Roman" w:eastAsia="Arial Unicode MS" w:hAnsi="Times New Roman" w:cs="Times New Roman"/>
          <w:color w:val="000000"/>
          <w:spacing w:val="-4"/>
          <w:sz w:val="24"/>
          <w:szCs w:val="24"/>
          <w:lang w:val="bg-BG" w:eastAsia="bg-BG"/>
        </w:rPr>
      </w:pPr>
      <w:r w:rsidRPr="006D52CC">
        <w:rPr>
          <w:rFonts w:ascii="Times New Roman" w:eastAsia="Arial Unicode MS" w:hAnsi="Times New Roman" w:cs="Times New Roman"/>
          <w:b/>
          <w:bCs/>
          <w:color w:val="000000"/>
          <w:spacing w:val="-4"/>
          <w:sz w:val="24"/>
          <w:szCs w:val="24"/>
          <w:lang w:val="bg-BG" w:eastAsia="bg-BG"/>
        </w:rPr>
        <w:t>1.</w:t>
      </w:r>
      <w:r>
        <w:rPr>
          <w:rFonts w:ascii="Times New Roman" w:eastAsia="Arial Unicode MS" w:hAnsi="Times New Roman" w:cs="Times New Roman"/>
          <w:color w:val="000000"/>
          <w:spacing w:val="-4"/>
          <w:sz w:val="24"/>
          <w:szCs w:val="24"/>
          <w:lang w:val="bg-BG" w:eastAsia="bg-BG"/>
        </w:rPr>
        <w:t xml:space="preserve"> </w:t>
      </w:r>
      <w:r w:rsidR="00415DD2" w:rsidRPr="00415DD2">
        <w:rPr>
          <w:rFonts w:ascii="Times New Roman" w:eastAsia="Arial Unicode MS" w:hAnsi="Times New Roman" w:cs="Times New Roman"/>
          <w:color w:val="000000"/>
          <w:spacing w:val="-4"/>
          <w:sz w:val="24"/>
          <w:szCs w:val="24"/>
          <w:lang w:val="bg-BG" w:eastAsia="bg-BG"/>
        </w:rPr>
        <w:t>До 5 дни преди изтичане срока за подаване на оферта всеки може да поиска писмено от Възложителя разяснения по документацията за участие чрез ЦАИС ЕОП – модул „Съобщения“.</w:t>
      </w:r>
    </w:p>
    <w:p w14:paraId="7F3CA45C" w14:textId="56E528EB" w:rsidR="00415DD2" w:rsidRDefault="006D52CC" w:rsidP="00A34A75">
      <w:pPr>
        <w:spacing w:after="0" w:line="240" w:lineRule="auto"/>
        <w:ind w:right="96" w:firstLine="425"/>
        <w:jc w:val="both"/>
        <w:rPr>
          <w:rFonts w:ascii="Times New Roman" w:eastAsia="Arial Unicode MS" w:hAnsi="Times New Roman" w:cs="Times New Roman"/>
          <w:color w:val="000000"/>
          <w:spacing w:val="-4"/>
          <w:sz w:val="24"/>
          <w:szCs w:val="24"/>
          <w:lang w:val="bg-BG" w:eastAsia="bg-BG"/>
        </w:rPr>
      </w:pPr>
      <w:r w:rsidRPr="006D52CC">
        <w:rPr>
          <w:rFonts w:ascii="Times New Roman" w:eastAsia="Arial Unicode MS" w:hAnsi="Times New Roman" w:cs="Times New Roman"/>
          <w:b/>
          <w:bCs/>
          <w:color w:val="000000"/>
          <w:spacing w:val="-4"/>
          <w:sz w:val="24"/>
          <w:szCs w:val="24"/>
          <w:lang w:val="bg-BG" w:eastAsia="bg-BG"/>
        </w:rPr>
        <w:t>2.</w:t>
      </w:r>
      <w:r>
        <w:rPr>
          <w:rFonts w:ascii="Times New Roman" w:eastAsia="Arial Unicode MS" w:hAnsi="Times New Roman" w:cs="Times New Roman"/>
          <w:color w:val="000000"/>
          <w:spacing w:val="-4"/>
          <w:sz w:val="24"/>
          <w:szCs w:val="24"/>
          <w:lang w:val="bg-BG" w:eastAsia="bg-BG"/>
        </w:rPr>
        <w:t xml:space="preserve"> </w:t>
      </w:r>
      <w:r w:rsidR="00415DD2" w:rsidRPr="00415DD2">
        <w:rPr>
          <w:rFonts w:ascii="Times New Roman" w:eastAsia="Arial Unicode MS" w:hAnsi="Times New Roman" w:cs="Times New Roman"/>
          <w:color w:val="000000"/>
          <w:spacing w:val="-4"/>
          <w:sz w:val="24"/>
          <w:szCs w:val="24"/>
          <w:lang w:val="bg-BG" w:eastAsia="bg-BG"/>
        </w:rPr>
        <w:t>Възложителят се задължава да отговори на полученото искане за разяснение  в 3 (три) дневен срок от постъпване на въпросите. Разясненията се дават от възложителя чрез публикуването им в електронната преписка на поръчката в РОП и в профила на купувача без да се посочва кой е отправил искането.</w:t>
      </w:r>
    </w:p>
    <w:p w14:paraId="305F9E28" w14:textId="77777777" w:rsidR="002E0EE9" w:rsidRPr="00415DD2" w:rsidRDefault="002E0EE9" w:rsidP="00A34A75">
      <w:pPr>
        <w:spacing w:after="0" w:line="240" w:lineRule="auto"/>
        <w:ind w:right="96" w:firstLine="425"/>
        <w:jc w:val="both"/>
        <w:rPr>
          <w:rFonts w:ascii="Times New Roman" w:eastAsia="Arial Unicode MS" w:hAnsi="Times New Roman" w:cs="Times New Roman"/>
          <w:color w:val="000000"/>
          <w:spacing w:val="-4"/>
          <w:sz w:val="24"/>
          <w:szCs w:val="24"/>
          <w:lang w:val="bg-BG" w:eastAsia="bg-BG"/>
        </w:rPr>
      </w:pPr>
    </w:p>
    <w:p w14:paraId="7321EEFE" w14:textId="0887A582" w:rsidR="00415DD2" w:rsidRPr="00415DD2" w:rsidRDefault="002E0EE9" w:rsidP="002E0EE9">
      <w:pPr>
        <w:spacing w:after="0" w:line="240" w:lineRule="auto"/>
        <w:ind w:right="96" w:firstLine="426"/>
        <w:outlineLvl w:val="0"/>
        <w:rPr>
          <w:rFonts w:ascii="Times New Roman" w:eastAsia="Arial Unicode MS" w:hAnsi="Times New Roman" w:cs="Times New Roman"/>
          <w:b/>
          <w:color w:val="000000"/>
          <w:spacing w:val="-4"/>
          <w:sz w:val="24"/>
          <w:szCs w:val="24"/>
          <w:lang w:val="bg-BG" w:eastAsia="bg-BG"/>
        </w:rPr>
      </w:pPr>
      <w:r>
        <w:rPr>
          <w:rFonts w:ascii="Times New Roman" w:eastAsia="Arial Unicode MS" w:hAnsi="Times New Roman" w:cs="Times New Roman"/>
          <w:b/>
          <w:color w:val="000000"/>
          <w:spacing w:val="-4"/>
          <w:sz w:val="24"/>
          <w:szCs w:val="24"/>
          <w:lang w:val="en-US" w:eastAsia="bg-BG"/>
        </w:rPr>
        <w:t>X</w:t>
      </w:r>
      <w:r w:rsidR="00415DD2" w:rsidRPr="00415DD2">
        <w:rPr>
          <w:rFonts w:ascii="Times New Roman" w:eastAsia="Arial Unicode MS" w:hAnsi="Times New Roman" w:cs="Times New Roman"/>
          <w:b/>
          <w:color w:val="000000"/>
          <w:spacing w:val="-4"/>
          <w:sz w:val="24"/>
          <w:szCs w:val="24"/>
          <w:lang w:val="en-US" w:eastAsia="bg-BG"/>
        </w:rPr>
        <w:t xml:space="preserve">. </w:t>
      </w:r>
      <w:r w:rsidR="00415DD2" w:rsidRPr="00415DD2">
        <w:rPr>
          <w:rFonts w:ascii="Times New Roman" w:eastAsia="Arial Unicode MS" w:hAnsi="Times New Roman" w:cs="Times New Roman"/>
          <w:b/>
          <w:color w:val="000000"/>
          <w:spacing w:val="-4"/>
          <w:sz w:val="24"/>
          <w:szCs w:val="24"/>
          <w:lang w:val="bg-BG" w:eastAsia="bg-BG"/>
        </w:rPr>
        <w:t>КОРЕСПОНДЕНЦИЯ</w:t>
      </w:r>
    </w:p>
    <w:p w14:paraId="77DA8174" w14:textId="77777777" w:rsidR="00415DD2" w:rsidRPr="00415DD2" w:rsidRDefault="00415DD2" w:rsidP="00A34A75">
      <w:pPr>
        <w:spacing w:after="0" w:line="240" w:lineRule="auto"/>
        <w:rPr>
          <w:rFonts w:ascii="Arial Unicode MS" w:eastAsia="Arial Unicode MS" w:hAnsi="Arial Unicode MS" w:cs="Arial Unicode MS"/>
          <w:color w:val="000000"/>
          <w:spacing w:val="-4"/>
          <w:sz w:val="24"/>
          <w:szCs w:val="24"/>
          <w:lang w:val="bg-BG" w:eastAsia="bg-BG"/>
        </w:rPr>
      </w:pPr>
    </w:p>
    <w:p w14:paraId="14A530A9" w14:textId="77777777" w:rsidR="00415DD2" w:rsidRPr="00415DD2" w:rsidRDefault="00415DD2" w:rsidP="00A34A75">
      <w:pPr>
        <w:numPr>
          <w:ilvl w:val="0"/>
          <w:numId w:val="6"/>
        </w:numPr>
        <w:spacing w:after="0" w:line="240" w:lineRule="auto"/>
        <w:ind w:right="96" w:firstLine="426"/>
        <w:jc w:val="both"/>
        <w:outlineLvl w:val="1"/>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 xml:space="preserve">Всички действия на възложителя и на участниците, свързани с настоящата процедура следва да бъдат обективирани в писмен вид и се публикуват в РОП и в профила на купувача, който се поддържа на централизирана електронна платформа. </w:t>
      </w:r>
      <w:r w:rsidRPr="00415DD2">
        <w:rPr>
          <w:rFonts w:ascii="Times New Roman" w:eastAsia="Arial Unicode MS" w:hAnsi="Times New Roman" w:cs="Times New Roman"/>
          <w:color w:val="000000"/>
          <w:spacing w:val="-4"/>
          <w:sz w:val="24"/>
          <w:szCs w:val="24"/>
          <w:lang w:val="bg-BG" w:eastAsia="bg-BG"/>
        </w:rPr>
        <w:lastRenderedPageBreak/>
        <w:t xml:space="preserve">Комуникация с участниците се осъществява и чрез секция „Съобщения“ в електронната преписка на обществената поръчка.       </w:t>
      </w:r>
    </w:p>
    <w:p w14:paraId="20487E11" w14:textId="77777777" w:rsidR="00415DD2" w:rsidRPr="00415DD2" w:rsidRDefault="00415DD2" w:rsidP="00A34A75">
      <w:pPr>
        <w:numPr>
          <w:ilvl w:val="0"/>
          <w:numId w:val="6"/>
        </w:numPr>
        <w:spacing w:after="0" w:line="240" w:lineRule="auto"/>
        <w:ind w:right="96" w:firstLine="426"/>
        <w:jc w:val="both"/>
        <w:outlineLvl w:val="1"/>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 xml:space="preserve">Обменът на документи и съобщения между възложители, участници и изпълнители на обществени поръчки се осъществява чрез </w:t>
      </w:r>
      <w:r w:rsidR="00F85036">
        <w:rPr>
          <w:rFonts w:ascii="Times New Roman" w:eastAsia="Arial Unicode MS" w:hAnsi="Times New Roman" w:cs="Times New Roman"/>
          <w:color w:val="000000"/>
          <w:spacing w:val="-4"/>
          <w:sz w:val="24"/>
          <w:szCs w:val="24"/>
          <w:lang w:val="bg-BG" w:eastAsia="bg-BG"/>
        </w:rPr>
        <w:t xml:space="preserve">електронната платформа </w:t>
      </w:r>
      <w:r w:rsidR="004D7DE4" w:rsidRPr="004D7DE4">
        <w:rPr>
          <w:rFonts w:ascii="Times New Roman" w:eastAsia="Arial Unicode MS" w:hAnsi="Times New Roman" w:cs="Times New Roman"/>
          <w:color w:val="000000"/>
          <w:spacing w:val="-4"/>
          <w:sz w:val="24"/>
          <w:szCs w:val="24"/>
          <w:lang w:val="bg-BG" w:eastAsia="bg-BG"/>
        </w:rPr>
        <w:t>ЦАИС ЕОП.</w:t>
      </w:r>
    </w:p>
    <w:p w14:paraId="18190E45" w14:textId="77777777" w:rsidR="00415DD2" w:rsidRPr="00415DD2" w:rsidRDefault="00415DD2" w:rsidP="00A34A75">
      <w:pPr>
        <w:numPr>
          <w:ilvl w:val="0"/>
          <w:numId w:val="6"/>
        </w:numPr>
        <w:spacing w:after="0" w:line="240" w:lineRule="auto"/>
        <w:ind w:right="96" w:firstLine="426"/>
        <w:jc w:val="both"/>
        <w:outlineLvl w:val="1"/>
        <w:rPr>
          <w:rFonts w:ascii="Times New Roman" w:eastAsia="Arial Unicode MS" w:hAnsi="Times New Roman" w:cs="Times New Roman"/>
          <w:color w:val="000000"/>
          <w:spacing w:val="-4"/>
          <w:sz w:val="24"/>
          <w:szCs w:val="24"/>
          <w:lang w:val="bg-BG" w:eastAsia="bg-BG"/>
        </w:rPr>
      </w:pPr>
      <w:r w:rsidRPr="00415DD2">
        <w:rPr>
          <w:rFonts w:ascii="Times New Roman" w:eastAsia="Arial Unicode MS" w:hAnsi="Times New Roman" w:cs="Times New Roman"/>
          <w:color w:val="000000"/>
          <w:spacing w:val="-4"/>
          <w:sz w:val="24"/>
          <w:szCs w:val="24"/>
          <w:lang w:val="bg-BG" w:eastAsia="bg-BG"/>
        </w:rPr>
        <w:t>Съхраняването на информацията при провеждане на публичното състезание се извършват по начин, който гарантира целостта, достоверността и поверителността на офертите на участниците.</w:t>
      </w:r>
    </w:p>
    <w:p w14:paraId="14453A78" w14:textId="77777777" w:rsidR="004D7DE4" w:rsidRPr="006D52CC" w:rsidRDefault="00415DD2" w:rsidP="00A34A75">
      <w:pPr>
        <w:numPr>
          <w:ilvl w:val="0"/>
          <w:numId w:val="6"/>
        </w:numPr>
        <w:spacing w:after="0" w:line="240" w:lineRule="auto"/>
        <w:ind w:right="96" w:firstLine="426"/>
        <w:jc w:val="both"/>
        <w:outlineLvl w:val="1"/>
        <w:rPr>
          <w:rFonts w:ascii="Times New Roman" w:eastAsia="Arial Unicode MS" w:hAnsi="Times New Roman" w:cs="Times New Roman"/>
          <w:color w:val="000000"/>
          <w:spacing w:val="-4"/>
          <w:sz w:val="24"/>
          <w:szCs w:val="24"/>
          <w:lang w:val="bg-BG" w:eastAsia="bg-BG"/>
        </w:rPr>
      </w:pPr>
      <w:r w:rsidRPr="00D46A86">
        <w:rPr>
          <w:rFonts w:ascii="Times New Roman" w:eastAsia="Arial Unicode MS" w:hAnsi="Times New Roman" w:cs="Times New Roman"/>
          <w:color w:val="000000"/>
          <w:spacing w:val="-4"/>
          <w:sz w:val="24"/>
          <w:szCs w:val="24"/>
          <w:lang w:val="bg-BG" w:eastAsia="bg-BG"/>
        </w:rPr>
        <w:t xml:space="preserve">Кандидатите и участниците се уведомяват за решенията по </w:t>
      </w:r>
      <w:r w:rsidR="00F85036" w:rsidRPr="00D46A86">
        <w:rPr>
          <w:rFonts w:ascii="Times New Roman" w:eastAsia="Arial Unicode MS" w:hAnsi="Times New Roman" w:cs="Times New Roman"/>
          <w:color w:val="000000"/>
          <w:spacing w:val="-4"/>
          <w:sz w:val="24"/>
          <w:szCs w:val="24"/>
          <w:lang w:val="bg-BG" w:eastAsia="bg-BG"/>
        </w:rPr>
        <w:t xml:space="preserve">чл. 22, </w:t>
      </w:r>
      <w:r w:rsidRPr="00D46A86">
        <w:rPr>
          <w:rFonts w:ascii="Times New Roman" w:eastAsia="Arial Unicode MS" w:hAnsi="Times New Roman" w:cs="Times New Roman"/>
          <w:color w:val="000000"/>
          <w:spacing w:val="-4"/>
          <w:sz w:val="24"/>
          <w:szCs w:val="24"/>
          <w:lang w:val="bg-BG" w:eastAsia="bg-BG"/>
        </w:rPr>
        <w:t>ал. 1, т.</w:t>
      </w:r>
      <w:r w:rsidR="00F85036" w:rsidRPr="00D46A86">
        <w:rPr>
          <w:rFonts w:ascii="Times New Roman" w:eastAsia="Arial Unicode MS" w:hAnsi="Times New Roman" w:cs="Times New Roman"/>
          <w:color w:val="000000"/>
          <w:spacing w:val="-4"/>
          <w:sz w:val="24"/>
          <w:szCs w:val="24"/>
          <w:lang w:val="bg-BG" w:eastAsia="bg-BG"/>
        </w:rPr>
        <w:t xml:space="preserve"> 6</w:t>
      </w:r>
      <w:r w:rsidR="00D46A86" w:rsidRPr="00D46A86">
        <w:rPr>
          <w:rFonts w:ascii="Times New Roman" w:eastAsia="Arial Unicode MS" w:hAnsi="Times New Roman" w:cs="Times New Roman"/>
          <w:color w:val="000000"/>
          <w:spacing w:val="-4"/>
          <w:sz w:val="24"/>
          <w:szCs w:val="24"/>
          <w:lang w:val="bg-BG" w:eastAsia="bg-BG"/>
        </w:rPr>
        <w:t xml:space="preserve"> и 8</w:t>
      </w:r>
      <w:r w:rsidRPr="00D46A86">
        <w:rPr>
          <w:rFonts w:ascii="Times New Roman" w:eastAsia="Arial Unicode MS" w:hAnsi="Times New Roman" w:cs="Times New Roman"/>
          <w:color w:val="000000"/>
          <w:spacing w:val="-4"/>
          <w:sz w:val="24"/>
          <w:szCs w:val="24"/>
          <w:lang w:val="bg-BG" w:eastAsia="bg-BG"/>
        </w:rPr>
        <w:t xml:space="preserve"> от ЗОП в тридневен срок от тяхното издаване чрез съобщение на техните потребителски профили в пл</w:t>
      </w:r>
      <w:r w:rsidRPr="006D52CC">
        <w:rPr>
          <w:rFonts w:ascii="Times New Roman" w:eastAsia="Arial Unicode MS" w:hAnsi="Times New Roman" w:cs="Times New Roman"/>
          <w:color w:val="000000"/>
          <w:spacing w:val="-4"/>
          <w:sz w:val="24"/>
          <w:szCs w:val="24"/>
          <w:lang w:val="bg-BG" w:eastAsia="bg-BG"/>
        </w:rPr>
        <w:t xml:space="preserve">атформата по </w:t>
      </w:r>
      <w:hyperlink r:id="rId13" w:history="1">
        <w:r w:rsidRPr="006D52CC">
          <w:rPr>
            <w:rFonts w:ascii="Times New Roman" w:eastAsia="Arial Unicode MS" w:hAnsi="Times New Roman" w:cs="Times New Roman"/>
            <w:color w:val="000000"/>
            <w:spacing w:val="-4"/>
            <w:sz w:val="24"/>
            <w:szCs w:val="24"/>
            <w:lang w:val="bg-BG" w:eastAsia="bg-BG"/>
          </w:rPr>
          <w:t>чл. 39а, ал. 1</w:t>
        </w:r>
      </w:hyperlink>
      <w:r w:rsidRPr="006D52CC">
        <w:rPr>
          <w:rFonts w:ascii="Times New Roman" w:eastAsia="Arial Unicode MS" w:hAnsi="Times New Roman" w:cs="Times New Roman"/>
          <w:color w:val="000000"/>
          <w:spacing w:val="-4"/>
          <w:sz w:val="24"/>
          <w:szCs w:val="24"/>
          <w:lang w:val="bg-BG" w:eastAsia="bg-BG"/>
        </w:rPr>
        <w:t xml:space="preserve">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w:t>
      </w:r>
      <w:r w:rsidR="006D52CC" w:rsidRPr="006D52CC">
        <w:rPr>
          <w:rFonts w:ascii="Times New Roman" w:eastAsia="Arial Unicode MS" w:hAnsi="Times New Roman" w:cs="Times New Roman"/>
          <w:color w:val="000000"/>
          <w:spacing w:val="-4"/>
          <w:sz w:val="24"/>
          <w:szCs w:val="24"/>
          <w:lang w:val="bg-BG" w:eastAsia="bg-BG"/>
        </w:rPr>
        <w:t>.</w:t>
      </w:r>
    </w:p>
    <w:p w14:paraId="3EE0D96C" w14:textId="77777777" w:rsidR="00415DD2" w:rsidRPr="006D52CC" w:rsidRDefault="004D7DE4" w:rsidP="00A34A75">
      <w:pPr>
        <w:numPr>
          <w:ilvl w:val="0"/>
          <w:numId w:val="6"/>
        </w:numPr>
        <w:spacing w:after="0" w:line="240" w:lineRule="auto"/>
        <w:ind w:right="96" w:firstLine="426"/>
        <w:jc w:val="both"/>
        <w:outlineLvl w:val="1"/>
        <w:rPr>
          <w:rFonts w:ascii="Times New Roman" w:eastAsia="Arial Unicode MS" w:hAnsi="Times New Roman" w:cs="Times New Roman"/>
          <w:color w:val="000000"/>
          <w:spacing w:val="-4"/>
          <w:sz w:val="24"/>
          <w:szCs w:val="24"/>
          <w:lang w:val="bg-BG" w:eastAsia="bg-BG"/>
        </w:rPr>
      </w:pPr>
      <w:r w:rsidRPr="006D52CC">
        <w:rPr>
          <w:rFonts w:ascii="Times New Roman" w:eastAsia="Arial Unicode MS" w:hAnsi="Times New Roman" w:cs="Times New Roman"/>
          <w:color w:val="000000"/>
          <w:spacing w:val="-4"/>
          <w:sz w:val="24"/>
          <w:szCs w:val="24"/>
          <w:lang w:val="bg-BG" w:eastAsia="bg-BG"/>
        </w:rPr>
        <w:t>Потребителите на платформата са задължени да следят профилите си в нея за наличието на съобщения и документи.</w:t>
      </w:r>
    </w:p>
    <w:p w14:paraId="152948A1" w14:textId="77777777" w:rsidR="002E0EE9" w:rsidRDefault="002E0EE9" w:rsidP="002E0EE9">
      <w:pPr>
        <w:spacing w:after="0" w:line="276" w:lineRule="auto"/>
        <w:ind w:firstLine="360"/>
        <w:rPr>
          <w:rFonts w:ascii="Times New Roman" w:eastAsia="Cambria" w:hAnsi="Times New Roman" w:cs="Times New Roman"/>
          <w:b/>
          <w:sz w:val="24"/>
          <w:szCs w:val="24"/>
          <w:lang w:val="bg-BG" w:eastAsia="bg-BG"/>
        </w:rPr>
      </w:pPr>
    </w:p>
    <w:p w14:paraId="47C202C5" w14:textId="78AA025B" w:rsidR="002E0EE9" w:rsidRPr="002E0EE9" w:rsidRDefault="002E0EE9" w:rsidP="002E0EE9">
      <w:pPr>
        <w:spacing w:after="0" w:line="276" w:lineRule="auto"/>
        <w:ind w:firstLine="360"/>
        <w:rPr>
          <w:rFonts w:ascii="Times New Roman" w:eastAsia="Cambria" w:hAnsi="Times New Roman" w:cs="Times New Roman"/>
          <w:sz w:val="24"/>
          <w:szCs w:val="24"/>
          <w:lang w:val="bg-BG" w:eastAsia="bg-BG"/>
        </w:rPr>
      </w:pPr>
      <w:r w:rsidRPr="002E0EE9">
        <w:rPr>
          <w:rFonts w:ascii="Times New Roman" w:eastAsia="Cambria" w:hAnsi="Times New Roman" w:cs="Times New Roman"/>
          <w:b/>
          <w:sz w:val="24"/>
          <w:szCs w:val="24"/>
          <w:lang w:val="bg-BG" w:eastAsia="bg-BG"/>
        </w:rPr>
        <w:t>XI.</w:t>
      </w:r>
      <w:r w:rsidRPr="0045252E">
        <w:rPr>
          <w:rFonts w:ascii="Times New Roman" w:eastAsia="Cambria" w:hAnsi="Times New Roman" w:cs="Times New Roman"/>
          <w:b/>
          <w:sz w:val="24"/>
          <w:szCs w:val="24"/>
          <w:lang w:val="bg-BG" w:eastAsia="bg-BG"/>
        </w:rPr>
        <w:t xml:space="preserve"> </w:t>
      </w:r>
      <w:r>
        <w:rPr>
          <w:rFonts w:ascii="Times New Roman" w:eastAsia="Cambria" w:hAnsi="Times New Roman" w:cs="Times New Roman"/>
          <w:b/>
          <w:sz w:val="24"/>
          <w:szCs w:val="24"/>
          <w:lang w:val="bg-BG" w:eastAsia="bg-BG"/>
        </w:rPr>
        <w:t xml:space="preserve">ДРУГИ </w:t>
      </w:r>
      <w:r w:rsidRPr="002E0EE9">
        <w:rPr>
          <w:rFonts w:ascii="Times New Roman" w:eastAsia="Cambria" w:hAnsi="Times New Roman" w:cs="Times New Roman"/>
          <w:b/>
          <w:sz w:val="24"/>
          <w:szCs w:val="24"/>
          <w:lang w:val="bg-BG" w:eastAsia="bg-BG"/>
        </w:rPr>
        <w:t>ИЗИСКВАНИЯ</w:t>
      </w:r>
    </w:p>
    <w:p w14:paraId="78F11F06" w14:textId="77777777" w:rsidR="002E0EE9" w:rsidRPr="002E0EE9" w:rsidRDefault="002E0EE9" w:rsidP="002E0EE9">
      <w:pPr>
        <w:spacing w:after="0" w:line="276" w:lineRule="auto"/>
        <w:ind w:firstLine="360"/>
        <w:jc w:val="both"/>
        <w:rPr>
          <w:rFonts w:ascii="Times New Roman" w:eastAsia="Cambria" w:hAnsi="Times New Roman" w:cs="Times New Roman"/>
          <w:sz w:val="24"/>
          <w:szCs w:val="24"/>
          <w:lang w:val="bg-BG" w:eastAsia="bg-BG"/>
        </w:rPr>
      </w:pPr>
    </w:p>
    <w:p w14:paraId="554012C1" w14:textId="77777777" w:rsidR="002E0EE9" w:rsidRPr="002E0EE9" w:rsidRDefault="002E0EE9" w:rsidP="002E0EE9">
      <w:pPr>
        <w:spacing w:after="0" w:line="276" w:lineRule="auto"/>
        <w:ind w:firstLine="284"/>
        <w:jc w:val="both"/>
        <w:rPr>
          <w:rFonts w:ascii="Times New Roman" w:eastAsia="Cambria" w:hAnsi="Times New Roman" w:cs="Times New Roman"/>
          <w:sz w:val="24"/>
          <w:szCs w:val="24"/>
          <w:lang w:val="bg-BG" w:eastAsia="bg-BG"/>
        </w:rPr>
      </w:pPr>
      <w:r w:rsidRPr="002E0EE9">
        <w:rPr>
          <w:rFonts w:ascii="Times New Roman" w:eastAsia="Cambria" w:hAnsi="Times New Roman" w:cs="Times New Roman"/>
          <w:b/>
          <w:sz w:val="24"/>
          <w:szCs w:val="24"/>
          <w:lang w:val="bg-BG" w:eastAsia="bg-BG"/>
        </w:rPr>
        <w:t>1.</w:t>
      </w:r>
      <w:r w:rsidRPr="002E0EE9">
        <w:rPr>
          <w:rFonts w:ascii="Times New Roman" w:eastAsia="Cambria" w:hAnsi="Times New Roman" w:cs="Times New Roman"/>
          <w:sz w:val="24"/>
          <w:szCs w:val="24"/>
          <w:lang w:val="bg-BG" w:eastAsia="bg-BG"/>
        </w:rPr>
        <w:t xml:space="preserve"> Във връзка с провеждането на процедурата и подготовката на офертите от участниците за въпроси, които не са разгледани в настоящата документация, се прилага Закона за обществените поръчки и Правилника за приложението му и Правилата за използване на ЦАИС ЕОП, утвърдени от изпълнителния директор на АОП на основание чл. 229, ал.1, т. 12 от ЗОП. </w:t>
      </w:r>
    </w:p>
    <w:p w14:paraId="161C4D68" w14:textId="77777777" w:rsidR="002E0EE9" w:rsidRPr="002E0EE9" w:rsidRDefault="002E0EE9" w:rsidP="002E0EE9">
      <w:pPr>
        <w:spacing w:after="0" w:line="276" w:lineRule="auto"/>
        <w:ind w:firstLine="284"/>
        <w:jc w:val="both"/>
        <w:rPr>
          <w:rFonts w:ascii="Times New Roman" w:eastAsia="Cambria" w:hAnsi="Times New Roman" w:cs="Times New Roman"/>
          <w:sz w:val="24"/>
          <w:szCs w:val="24"/>
          <w:lang w:val="bg-BG" w:eastAsia="bg-BG"/>
        </w:rPr>
      </w:pPr>
      <w:r w:rsidRPr="002E0EE9">
        <w:rPr>
          <w:rFonts w:ascii="Times New Roman" w:eastAsia="Cambria" w:hAnsi="Times New Roman" w:cs="Times New Roman"/>
          <w:b/>
          <w:sz w:val="24"/>
          <w:szCs w:val="24"/>
          <w:lang w:val="bg-BG" w:eastAsia="bg-BG"/>
        </w:rPr>
        <w:t>2.</w:t>
      </w:r>
      <w:r w:rsidRPr="002E0EE9">
        <w:rPr>
          <w:rFonts w:ascii="Times New Roman" w:eastAsia="Cambria" w:hAnsi="Times New Roman" w:cs="Times New Roman"/>
          <w:sz w:val="24"/>
          <w:szCs w:val="24"/>
          <w:lang w:val="bg-BG" w:eastAsia="bg-BG"/>
        </w:rPr>
        <w:t xml:space="preserve"> В случай, че участниците в процедурата представят документи на език, различен от българския, и същите са представени и в превод на български език, при несъответствие в записите при различните езици, за валидни се считат записите на български език.</w:t>
      </w:r>
    </w:p>
    <w:p w14:paraId="56D259B5" w14:textId="77777777" w:rsidR="002E0EE9" w:rsidRPr="002E0EE9" w:rsidRDefault="002E0EE9" w:rsidP="002E0EE9">
      <w:pPr>
        <w:spacing w:after="0" w:line="276" w:lineRule="auto"/>
        <w:ind w:firstLine="284"/>
        <w:jc w:val="both"/>
        <w:rPr>
          <w:rFonts w:ascii="Times New Roman" w:eastAsia="Cambria" w:hAnsi="Times New Roman" w:cs="Times New Roman"/>
          <w:sz w:val="24"/>
          <w:szCs w:val="24"/>
          <w:lang w:val="bg-BG" w:eastAsia="bg-BG"/>
        </w:rPr>
      </w:pPr>
      <w:r w:rsidRPr="002E0EE9">
        <w:rPr>
          <w:rFonts w:ascii="Times New Roman" w:eastAsia="Cambria" w:hAnsi="Times New Roman" w:cs="Times New Roman"/>
          <w:b/>
          <w:sz w:val="24"/>
          <w:szCs w:val="24"/>
          <w:lang w:val="bg-BG" w:eastAsia="bg-BG"/>
        </w:rPr>
        <w:t>3.</w:t>
      </w:r>
      <w:r w:rsidRPr="002E0EE9">
        <w:rPr>
          <w:rFonts w:ascii="Times New Roman" w:eastAsia="Cambria" w:hAnsi="Times New Roman" w:cs="Times New Roman"/>
          <w:sz w:val="24"/>
          <w:szCs w:val="24"/>
          <w:lang w:val="bg-BG" w:eastAsia="bg-BG"/>
        </w:rPr>
        <w:t xml:space="preserve">  При противоречие в записите на отделните документи от документацията валидни са записите в документа с по-висок приоритет, като приоритетите на документите са в следната последователност:</w:t>
      </w:r>
    </w:p>
    <w:p w14:paraId="5EC8672B" w14:textId="77777777" w:rsidR="002E0EE9" w:rsidRPr="002E0EE9" w:rsidRDefault="002E0EE9" w:rsidP="002E0EE9">
      <w:pPr>
        <w:spacing w:after="0" w:line="276" w:lineRule="auto"/>
        <w:ind w:left="720"/>
        <w:rPr>
          <w:rFonts w:ascii="Times New Roman" w:eastAsia="Cambria" w:hAnsi="Times New Roman" w:cs="Times New Roman"/>
          <w:sz w:val="24"/>
          <w:szCs w:val="24"/>
          <w:lang w:val="bg-BG" w:eastAsia="bg-BG"/>
        </w:rPr>
      </w:pPr>
      <w:r w:rsidRPr="002E0EE9">
        <w:rPr>
          <w:rFonts w:ascii="Times New Roman" w:eastAsia="Cambria" w:hAnsi="Times New Roman" w:cs="Times New Roman"/>
          <w:sz w:val="24"/>
          <w:szCs w:val="24"/>
          <w:lang w:val="bg-BG" w:eastAsia="bg-BG"/>
        </w:rPr>
        <w:t>1. Решението за откриване на процедурата;</w:t>
      </w:r>
    </w:p>
    <w:p w14:paraId="492AC479" w14:textId="77777777" w:rsidR="002E0EE9" w:rsidRPr="002E0EE9" w:rsidRDefault="002E0EE9" w:rsidP="002E0EE9">
      <w:pPr>
        <w:spacing w:after="0" w:line="276" w:lineRule="auto"/>
        <w:ind w:left="720"/>
        <w:rPr>
          <w:rFonts w:ascii="Times New Roman" w:eastAsia="Cambria" w:hAnsi="Times New Roman" w:cs="Times New Roman"/>
          <w:sz w:val="24"/>
          <w:szCs w:val="24"/>
          <w:lang w:val="bg-BG" w:eastAsia="bg-BG"/>
        </w:rPr>
      </w:pPr>
      <w:r w:rsidRPr="002E0EE9">
        <w:rPr>
          <w:rFonts w:ascii="Times New Roman" w:eastAsia="Cambria" w:hAnsi="Times New Roman" w:cs="Times New Roman"/>
          <w:sz w:val="24"/>
          <w:szCs w:val="24"/>
          <w:lang w:val="bg-BG" w:eastAsia="bg-BG"/>
        </w:rPr>
        <w:t>2. Обявление за обществена поръчка;</w:t>
      </w:r>
    </w:p>
    <w:p w14:paraId="08C0265C" w14:textId="77777777" w:rsidR="002E0EE9" w:rsidRPr="002E0EE9" w:rsidRDefault="002E0EE9" w:rsidP="002E0EE9">
      <w:pPr>
        <w:spacing w:after="0" w:line="276" w:lineRule="auto"/>
        <w:ind w:left="720"/>
        <w:rPr>
          <w:rFonts w:ascii="Times New Roman" w:eastAsia="Cambria" w:hAnsi="Times New Roman" w:cs="Times New Roman"/>
          <w:sz w:val="24"/>
          <w:szCs w:val="24"/>
          <w:lang w:val="bg-BG" w:eastAsia="bg-BG"/>
        </w:rPr>
      </w:pPr>
      <w:r w:rsidRPr="002E0EE9">
        <w:rPr>
          <w:rFonts w:ascii="Times New Roman" w:eastAsia="Cambria" w:hAnsi="Times New Roman" w:cs="Times New Roman"/>
          <w:sz w:val="24"/>
          <w:szCs w:val="24"/>
          <w:lang w:val="bg-BG" w:eastAsia="bg-BG"/>
        </w:rPr>
        <w:t>3. Техническа спецификация;</w:t>
      </w:r>
    </w:p>
    <w:p w14:paraId="4E8C4713" w14:textId="77777777" w:rsidR="002E0EE9" w:rsidRPr="002E0EE9" w:rsidRDefault="002E0EE9" w:rsidP="002E0EE9">
      <w:pPr>
        <w:spacing w:after="0" w:line="276" w:lineRule="auto"/>
        <w:ind w:left="720"/>
        <w:rPr>
          <w:rFonts w:ascii="Times New Roman" w:eastAsia="Cambria" w:hAnsi="Times New Roman" w:cs="Times New Roman"/>
          <w:sz w:val="24"/>
          <w:szCs w:val="24"/>
          <w:lang w:val="bg-BG" w:eastAsia="bg-BG"/>
        </w:rPr>
      </w:pPr>
      <w:r w:rsidRPr="002E0EE9">
        <w:rPr>
          <w:rFonts w:ascii="Times New Roman" w:eastAsia="Cambria" w:hAnsi="Times New Roman" w:cs="Times New Roman"/>
          <w:sz w:val="24"/>
          <w:szCs w:val="24"/>
          <w:lang w:val="bg-BG" w:eastAsia="bg-BG"/>
        </w:rPr>
        <w:t>4. Образците за участие в процедурата и указанията, съдържащи се в Документацията относно реда за провеждане на процедурата и за подготовка офертите;</w:t>
      </w:r>
    </w:p>
    <w:p w14:paraId="768F91D2" w14:textId="77777777" w:rsidR="002E0EE9" w:rsidRPr="002E0EE9" w:rsidRDefault="002E0EE9" w:rsidP="002E0EE9">
      <w:pPr>
        <w:spacing w:after="0" w:line="276" w:lineRule="auto"/>
        <w:ind w:left="720"/>
        <w:rPr>
          <w:rFonts w:ascii="Times New Roman" w:eastAsia="Cambria" w:hAnsi="Times New Roman" w:cs="Times New Roman"/>
          <w:sz w:val="24"/>
          <w:szCs w:val="24"/>
          <w:lang w:val="bg-BG" w:eastAsia="bg-BG"/>
        </w:rPr>
      </w:pPr>
      <w:r w:rsidRPr="002E0EE9">
        <w:rPr>
          <w:rFonts w:ascii="Times New Roman" w:eastAsia="Cambria" w:hAnsi="Times New Roman" w:cs="Times New Roman"/>
          <w:sz w:val="24"/>
          <w:szCs w:val="24"/>
          <w:lang w:val="bg-BG" w:eastAsia="bg-BG"/>
        </w:rPr>
        <w:t>5. Проектът на договор за изпълнение на поръчката.</w:t>
      </w:r>
    </w:p>
    <w:p w14:paraId="7CDA1108" w14:textId="77777777" w:rsidR="002E0EE9" w:rsidRPr="002E0EE9" w:rsidRDefault="002E0EE9" w:rsidP="002E0EE9">
      <w:pPr>
        <w:spacing w:after="0" w:line="276" w:lineRule="auto"/>
        <w:ind w:firstLine="720"/>
        <w:jc w:val="both"/>
        <w:rPr>
          <w:rFonts w:ascii="Times New Roman" w:eastAsia="Cambria" w:hAnsi="Times New Roman" w:cs="Times New Roman"/>
          <w:sz w:val="24"/>
          <w:szCs w:val="24"/>
          <w:lang w:val="bg-BG" w:eastAsia="bg-BG"/>
        </w:rPr>
      </w:pPr>
      <w:r w:rsidRPr="002E0EE9">
        <w:rPr>
          <w:rFonts w:ascii="Times New Roman" w:eastAsia="Cambria" w:hAnsi="Times New Roman" w:cs="Times New Roman"/>
          <w:sz w:val="24"/>
          <w:szCs w:val="24"/>
          <w:lang w:val="bg-BG" w:eastAsia="bg-BG"/>
        </w:rPr>
        <w:t>Документът с най-висок приоритет е посочен на първо място.</w:t>
      </w:r>
    </w:p>
    <w:p w14:paraId="54CC67E6" w14:textId="77777777" w:rsidR="002E0EE9" w:rsidRPr="002E0EE9" w:rsidRDefault="002E0EE9" w:rsidP="002E0EE9">
      <w:pPr>
        <w:spacing w:after="0" w:line="276" w:lineRule="auto"/>
        <w:jc w:val="both"/>
        <w:rPr>
          <w:rFonts w:ascii="Times New Roman" w:eastAsia="Cambria" w:hAnsi="Times New Roman" w:cs="Times New Roman"/>
          <w:sz w:val="24"/>
          <w:szCs w:val="24"/>
          <w:lang w:val="bg-BG" w:eastAsia="bg-BG"/>
        </w:rPr>
      </w:pPr>
    </w:p>
    <w:p w14:paraId="40BAD678" w14:textId="77777777" w:rsidR="002E0EE9" w:rsidRPr="002E0EE9" w:rsidRDefault="002E0EE9" w:rsidP="002E0EE9">
      <w:pPr>
        <w:spacing w:after="0" w:line="276" w:lineRule="auto"/>
        <w:ind w:firstLine="284"/>
        <w:jc w:val="both"/>
        <w:rPr>
          <w:rFonts w:ascii="Times New Roman" w:eastAsia="Cambria" w:hAnsi="Times New Roman" w:cs="Times New Roman"/>
          <w:sz w:val="24"/>
          <w:szCs w:val="24"/>
          <w:lang w:val="bg-BG" w:eastAsia="bg-BG"/>
        </w:rPr>
      </w:pPr>
      <w:r w:rsidRPr="002E0EE9">
        <w:rPr>
          <w:rFonts w:ascii="Times New Roman" w:eastAsia="Cambria" w:hAnsi="Times New Roman" w:cs="Times New Roman"/>
          <w:b/>
          <w:sz w:val="24"/>
          <w:szCs w:val="24"/>
          <w:lang w:val="bg-BG" w:eastAsia="bg-BG"/>
        </w:rPr>
        <w:t>4.</w:t>
      </w:r>
      <w:r w:rsidRPr="002E0EE9">
        <w:rPr>
          <w:rFonts w:ascii="Times New Roman" w:eastAsia="Cambria" w:hAnsi="Times New Roman" w:cs="Times New Roman"/>
          <w:sz w:val="24"/>
          <w:szCs w:val="24"/>
          <w:lang w:val="bg-BG" w:eastAsia="bg-BG"/>
        </w:rPr>
        <w:t xml:space="preserve"> Независимо от посоченото в настоящата документация, по отношение на всички въпроси, свързани с възлагането на настоящата обществена поръчка основен приоритет имат разпоредбите на Закона за обществените поръчки и Правилника за прилагане на Закона за обществените поръчки.</w:t>
      </w:r>
    </w:p>
    <w:p w14:paraId="08076D38" w14:textId="77777777" w:rsidR="00342802" w:rsidRPr="00062354" w:rsidRDefault="00342802" w:rsidP="00062354">
      <w:pPr>
        <w:spacing w:line="240" w:lineRule="auto"/>
        <w:rPr>
          <w:lang w:val="en-US"/>
        </w:rPr>
      </w:pPr>
      <w:bookmarkStart w:id="6" w:name="_GoBack"/>
      <w:bookmarkEnd w:id="6"/>
    </w:p>
    <w:sectPr w:rsidR="00342802" w:rsidRPr="0006235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A2015E" w14:textId="77777777" w:rsidR="006B758D" w:rsidRDefault="006B758D" w:rsidP="00415DD2">
      <w:pPr>
        <w:spacing w:after="0" w:line="240" w:lineRule="auto"/>
      </w:pPr>
      <w:r>
        <w:separator/>
      </w:r>
    </w:p>
  </w:endnote>
  <w:endnote w:type="continuationSeparator" w:id="0">
    <w:p w14:paraId="45086E51" w14:textId="77777777" w:rsidR="006B758D" w:rsidRDefault="006B758D" w:rsidP="00415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Hebar">
    <w:altName w:val="Calibri"/>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518474"/>
      <w:docPartObj>
        <w:docPartGallery w:val="Page Numbers (Bottom of Page)"/>
        <w:docPartUnique/>
      </w:docPartObj>
    </w:sdtPr>
    <w:sdtEndPr>
      <w:rPr>
        <w:rFonts w:ascii="Times New Roman" w:hAnsi="Times New Roman" w:cs="Times New Roman"/>
        <w:noProof/>
      </w:rPr>
    </w:sdtEndPr>
    <w:sdtContent>
      <w:p w14:paraId="18FEA256" w14:textId="77777777" w:rsidR="006D52CC" w:rsidRPr="006D52CC" w:rsidRDefault="006D52CC">
        <w:pPr>
          <w:pStyle w:val="a9"/>
          <w:jc w:val="right"/>
          <w:rPr>
            <w:rFonts w:ascii="Times New Roman" w:hAnsi="Times New Roman" w:cs="Times New Roman"/>
          </w:rPr>
        </w:pPr>
        <w:r w:rsidRPr="006D52CC">
          <w:rPr>
            <w:rFonts w:ascii="Times New Roman" w:hAnsi="Times New Roman" w:cs="Times New Roman"/>
          </w:rPr>
          <w:fldChar w:fldCharType="begin"/>
        </w:r>
        <w:r w:rsidRPr="006D52CC">
          <w:rPr>
            <w:rFonts w:ascii="Times New Roman" w:hAnsi="Times New Roman" w:cs="Times New Roman"/>
          </w:rPr>
          <w:instrText xml:space="preserve"> PAGE   \* MERGEFORMAT </w:instrText>
        </w:r>
        <w:r w:rsidRPr="006D52CC">
          <w:rPr>
            <w:rFonts w:ascii="Times New Roman" w:hAnsi="Times New Roman" w:cs="Times New Roman"/>
          </w:rPr>
          <w:fldChar w:fldCharType="separate"/>
        </w:r>
        <w:r w:rsidR="00062354">
          <w:rPr>
            <w:rFonts w:ascii="Times New Roman" w:hAnsi="Times New Roman" w:cs="Times New Roman"/>
            <w:noProof/>
          </w:rPr>
          <w:t>20</w:t>
        </w:r>
        <w:r w:rsidRPr="006D52CC">
          <w:rPr>
            <w:rFonts w:ascii="Times New Roman" w:hAnsi="Times New Roman" w:cs="Times New Roman"/>
            <w:noProof/>
          </w:rPr>
          <w:fldChar w:fldCharType="end"/>
        </w:r>
      </w:p>
    </w:sdtContent>
  </w:sdt>
  <w:p w14:paraId="7BA68E9C" w14:textId="77777777" w:rsidR="006D52CC" w:rsidRDefault="006D52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7BA722" w14:textId="77777777" w:rsidR="006B758D" w:rsidRDefault="006B758D" w:rsidP="00415DD2">
      <w:pPr>
        <w:spacing w:after="0" w:line="240" w:lineRule="auto"/>
      </w:pPr>
      <w:r>
        <w:separator/>
      </w:r>
    </w:p>
  </w:footnote>
  <w:footnote w:type="continuationSeparator" w:id="0">
    <w:p w14:paraId="0B74E706" w14:textId="77777777" w:rsidR="006B758D" w:rsidRDefault="006B758D" w:rsidP="00415D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371"/>
    <w:multiLevelType w:val="multilevel"/>
    <w:tmpl w:val="0402001F"/>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
    <w:nsid w:val="0E0D4249"/>
    <w:multiLevelType w:val="multilevel"/>
    <w:tmpl w:val="6338CB8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96324AB"/>
    <w:multiLevelType w:val="multilevel"/>
    <w:tmpl w:val="0402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nsid w:val="200C32DD"/>
    <w:multiLevelType w:val="multilevel"/>
    <w:tmpl w:val="5BC4FB98"/>
    <w:lvl w:ilvl="0">
      <w:start w:val="4"/>
      <w:numFmt w:val="decimal"/>
      <w:lvlText w:val="%1"/>
      <w:lvlJc w:val="left"/>
      <w:pPr>
        <w:ind w:left="360" w:hanging="360"/>
      </w:pPr>
    </w:lvl>
    <w:lvl w:ilvl="1">
      <w:start w:val="1"/>
      <w:numFmt w:val="decimal"/>
      <w:lvlText w:val="5.%2"/>
      <w:lvlJc w:val="left"/>
      <w:pPr>
        <w:ind w:left="1070" w:hanging="360"/>
      </w:pPr>
      <w:rPr>
        <w:b/>
      </w:r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4">
    <w:nsid w:val="220D0697"/>
    <w:multiLevelType w:val="multilevel"/>
    <w:tmpl w:val="1E88C4D8"/>
    <w:lvl w:ilvl="0">
      <w:start w:val="3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63F7E29"/>
    <w:multiLevelType w:val="hybridMultilevel"/>
    <w:tmpl w:val="BC988610"/>
    <w:lvl w:ilvl="0" w:tplc="E80230FC">
      <w:start w:val="1"/>
      <w:numFmt w:val="decimal"/>
      <w:pStyle w:val="2"/>
      <w:lvlText w:val="%1."/>
      <w:lvlJc w:val="left"/>
      <w:pPr>
        <w:ind w:left="0" w:hanging="360"/>
      </w:pPr>
      <w:rPr>
        <w:b/>
        <w:i w:val="0"/>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6">
    <w:nsid w:val="3DD71220"/>
    <w:multiLevelType w:val="hybridMultilevel"/>
    <w:tmpl w:val="34BC8F9A"/>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41C01F37"/>
    <w:multiLevelType w:val="multilevel"/>
    <w:tmpl w:val="F6EC535C"/>
    <w:lvl w:ilvl="0">
      <w:start w:val="1"/>
      <w:numFmt w:val="decimal"/>
      <w:lvlText w:val="%1"/>
      <w:lvlJc w:val="left"/>
      <w:pPr>
        <w:ind w:left="1069" w:hanging="360"/>
      </w:pPr>
    </w:lvl>
    <w:lvl w:ilvl="1">
      <w:start w:val="1"/>
      <w:numFmt w:val="decimal"/>
      <w:lvlText w:val="%1.%2"/>
      <w:lvlJc w:val="left"/>
      <w:pPr>
        <w:ind w:left="1789" w:hanging="360"/>
      </w:pPr>
      <w:rPr>
        <w:b/>
      </w:rPr>
    </w:lvl>
    <w:lvl w:ilvl="2">
      <w:start w:val="1"/>
      <w:numFmt w:val="decimal"/>
      <w:lvlText w:val="%1.%2.%3"/>
      <w:lvlJc w:val="left"/>
      <w:pPr>
        <w:ind w:left="2869" w:hanging="720"/>
      </w:pPr>
    </w:lvl>
    <w:lvl w:ilvl="3">
      <w:start w:val="1"/>
      <w:numFmt w:val="decimal"/>
      <w:lvlText w:val="%1.%2.%3.%4"/>
      <w:lvlJc w:val="left"/>
      <w:pPr>
        <w:ind w:left="3589" w:hanging="720"/>
      </w:pPr>
    </w:lvl>
    <w:lvl w:ilvl="4">
      <w:start w:val="1"/>
      <w:numFmt w:val="decimal"/>
      <w:lvlText w:val="%1.%2.%3.%4.%5"/>
      <w:lvlJc w:val="left"/>
      <w:pPr>
        <w:ind w:left="4669" w:hanging="1080"/>
      </w:pPr>
    </w:lvl>
    <w:lvl w:ilvl="5">
      <w:start w:val="1"/>
      <w:numFmt w:val="decimal"/>
      <w:lvlText w:val="%1.%2.%3.%4.%5.%6"/>
      <w:lvlJc w:val="left"/>
      <w:pPr>
        <w:ind w:left="5389" w:hanging="1080"/>
      </w:pPr>
    </w:lvl>
    <w:lvl w:ilvl="6">
      <w:start w:val="1"/>
      <w:numFmt w:val="decimal"/>
      <w:lvlText w:val="%1.%2.%3.%4.%5.%6.%7"/>
      <w:lvlJc w:val="left"/>
      <w:pPr>
        <w:ind w:left="6469" w:hanging="1440"/>
      </w:pPr>
    </w:lvl>
    <w:lvl w:ilvl="7">
      <w:start w:val="1"/>
      <w:numFmt w:val="decimal"/>
      <w:lvlText w:val="%1.%2.%3.%4.%5.%6.%7.%8"/>
      <w:lvlJc w:val="left"/>
      <w:pPr>
        <w:ind w:left="7189" w:hanging="1440"/>
      </w:pPr>
    </w:lvl>
    <w:lvl w:ilvl="8">
      <w:start w:val="1"/>
      <w:numFmt w:val="decimal"/>
      <w:lvlText w:val="%1.%2.%3.%4.%5.%6.%7.%8.%9"/>
      <w:lvlJc w:val="left"/>
      <w:pPr>
        <w:ind w:left="8269" w:hanging="1800"/>
      </w:pPr>
    </w:lvl>
  </w:abstractNum>
  <w:abstractNum w:abstractNumId="8">
    <w:nsid w:val="744C59E5"/>
    <w:multiLevelType w:val="hybridMultilevel"/>
    <w:tmpl w:val="5A9EF648"/>
    <w:lvl w:ilvl="0" w:tplc="6DA85D86">
      <w:start w:val="6"/>
      <w:numFmt w:val="bullet"/>
      <w:lvlText w:val="-"/>
      <w:lvlJc w:val="left"/>
      <w:pPr>
        <w:ind w:left="780" w:hanging="360"/>
      </w:pPr>
      <w:rPr>
        <w:rFonts w:ascii="Times New Roman" w:eastAsia="Arial Unicode MS" w:hAnsi="Times New Roman" w:cs="Times New Roman"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2"/>
  </w:num>
  <w:num w:numId="10">
    <w:abstractNumId w:val="6"/>
  </w:num>
  <w:num w:numId="11">
    <w:abstractNumId w:val="8"/>
  </w:num>
  <w:num w:numId="1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esselina Petrova">
    <w15:presenceInfo w15:providerId="Windows Live" w15:userId="59b160d48da70e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D2"/>
    <w:rsid w:val="000151E5"/>
    <w:rsid w:val="00062354"/>
    <w:rsid w:val="00074644"/>
    <w:rsid w:val="000C2D8D"/>
    <w:rsid w:val="001275BB"/>
    <w:rsid w:val="001333AA"/>
    <w:rsid w:val="001F650A"/>
    <w:rsid w:val="00212880"/>
    <w:rsid w:val="00242A73"/>
    <w:rsid w:val="002B1776"/>
    <w:rsid w:val="002C1532"/>
    <w:rsid w:val="002D09E2"/>
    <w:rsid w:val="002E0EE9"/>
    <w:rsid w:val="00342802"/>
    <w:rsid w:val="00415DD2"/>
    <w:rsid w:val="00420511"/>
    <w:rsid w:val="0043456D"/>
    <w:rsid w:val="00440E63"/>
    <w:rsid w:val="0045252E"/>
    <w:rsid w:val="00454738"/>
    <w:rsid w:val="00480563"/>
    <w:rsid w:val="0048187A"/>
    <w:rsid w:val="004949B2"/>
    <w:rsid w:val="004C57E7"/>
    <w:rsid w:val="004D7DE4"/>
    <w:rsid w:val="005F3D71"/>
    <w:rsid w:val="006B713E"/>
    <w:rsid w:val="006B758D"/>
    <w:rsid w:val="006D3F5E"/>
    <w:rsid w:val="006D52CC"/>
    <w:rsid w:val="00777ACC"/>
    <w:rsid w:val="007E4F57"/>
    <w:rsid w:val="008F2B93"/>
    <w:rsid w:val="009C055B"/>
    <w:rsid w:val="009C7290"/>
    <w:rsid w:val="00A34A75"/>
    <w:rsid w:val="00A6409A"/>
    <w:rsid w:val="00B44842"/>
    <w:rsid w:val="00C3182E"/>
    <w:rsid w:val="00C604C7"/>
    <w:rsid w:val="00D13CBE"/>
    <w:rsid w:val="00D46A86"/>
    <w:rsid w:val="00EF1B0E"/>
    <w:rsid w:val="00F03AF0"/>
    <w:rsid w:val="00F77C47"/>
    <w:rsid w:val="00F85036"/>
    <w:rsid w:val="00FD41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CB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13E"/>
    <w:rPr>
      <w:lang w:val="en-GB"/>
    </w:rPr>
  </w:style>
  <w:style w:type="paragraph" w:styleId="2">
    <w:name w:val="heading 2"/>
    <w:basedOn w:val="a"/>
    <w:next w:val="a"/>
    <w:link w:val="20"/>
    <w:unhideWhenUsed/>
    <w:qFormat/>
    <w:rsid w:val="00415DD2"/>
    <w:pPr>
      <w:numPr>
        <w:numId w:val="1"/>
      </w:numPr>
      <w:spacing w:after="0" w:line="240" w:lineRule="auto"/>
      <w:outlineLvl w:val="1"/>
    </w:pPr>
    <w:rPr>
      <w:rFonts w:ascii="Times New Roman" w:eastAsia="Arial Unicode MS" w:hAnsi="Times New Roman" w:cs="Times New Roman"/>
      <w:b/>
      <w:color w:val="000000"/>
      <w:sz w:val="24"/>
      <w:szCs w:val="24"/>
      <w:lang w:val="bg-B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15DD2"/>
    <w:pPr>
      <w:spacing w:after="0" w:line="240" w:lineRule="auto"/>
    </w:pPr>
    <w:rPr>
      <w:sz w:val="20"/>
      <w:szCs w:val="20"/>
    </w:rPr>
  </w:style>
  <w:style w:type="character" w:customStyle="1" w:styleId="a4">
    <w:name w:val="Текст под линия Знак"/>
    <w:basedOn w:val="a0"/>
    <w:link w:val="a3"/>
    <w:uiPriority w:val="99"/>
    <w:semiHidden/>
    <w:rsid w:val="00415DD2"/>
    <w:rPr>
      <w:sz w:val="20"/>
      <w:szCs w:val="20"/>
      <w:lang w:val="en-GB"/>
    </w:rPr>
  </w:style>
  <w:style w:type="character" w:customStyle="1" w:styleId="20">
    <w:name w:val="Заглавие 2 Знак"/>
    <w:basedOn w:val="a0"/>
    <w:link w:val="2"/>
    <w:rsid w:val="00415DD2"/>
    <w:rPr>
      <w:rFonts w:ascii="Times New Roman" w:eastAsia="Arial Unicode MS" w:hAnsi="Times New Roman" w:cs="Times New Roman"/>
      <w:b/>
      <w:color w:val="000000"/>
      <w:sz w:val="24"/>
      <w:szCs w:val="24"/>
      <w:lang w:eastAsia="bg-BG"/>
    </w:rPr>
  </w:style>
  <w:style w:type="character" w:styleId="a5">
    <w:name w:val="footnote reference"/>
    <w:semiHidden/>
    <w:unhideWhenUsed/>
    <w:rsid w:val="00415DD2"/>
    <w:rPr>
      <w:vertAlign w:val="superscript"/>
    </w:rPr>
  </w:style>
  <w:style w:type="paragraph" w:styleId="a6">
    <w:name w:val="List Paragraph"/>
    <w:basedOn w:val="a"/>
    <w:uiPriority w:val="34"/>
    <w:qFormat/>
    <w:rsid w:val="00B44842"/>
    <w:pPr>
      <w:ind w:left="720"/>
      <w:contextualSpacing/>
    </w:pPr>
  </w:style>
  <w:style w:type="paragraph" w:styleId="a7">
    <w:name w:val="header"/>
    <w:basedOn w:val="a"/>
    <w:link w:val="a8"/>
    <w:uiPriority w:val="99"/>
    <w:unhideWhenUsed/>
    <w:rsid w:val="006D52CC"/>
    <w:pPr>
      <w:tabs>
        <w:tab w:val="center" w:pos="4536"/>
        <w:tab w:val="right" w:pos="9072"/>
      </w:tabs>
      <w:spacing w:after="0" w:line="240" w:lineRule="auto"/>
    </w:pPr>
  </w:style>
  <w:style w:type="character" w:customStyle="1" w:styleId="a8">
    <w:name w:val="Горен колонтитул Знак"/>
    <w:basedOn w:val="a0"/>
    <w:link w:val="a7"/>
    <w:uiPriority w:val="99"/>
    <w:rsid w:val="006D52CC"/>
    <w:rPr>
      <w:lang w:val="en-GB"/>
    </w:rPr>
  </w:style>
  <w:style w:type="paragraph" w:styleId="a9">
    <w:name w:val="footer"/>
    <w:basedOn w:val="a"/>
    <w:link w:val="aa"/>
    <w:uiPriority w:val="99"/>
    <w:unhideWhenUsed/>
    <w:rsid w:val="006D52CC"/>
    <w:pPr>
      <w:tabs>
        <w:tab w:val="center" w:pos="4536"/>
        <w:tab w:val="right" w:pos="9072"/>
      </w:tabs>
      <w:spacing w:after="0" w:line="240" w:lineRule="auto"/>
    </w:pPr>
  </w:style>
  <w:style w:type="character" w:customStyle="1" w:styleId="aa">
    <w:name w:val="Долен колонтитул Знак"/>
    <w:basedOn w:val="a0"/>
    <w:link w:val="a9"/>
    <w:uiPriority w:val="99"/>
    <w:rsid w:val="006D52CC"/>
    <w:rPr>
      <w:lang w:val="en-GB"/>
    </w:rPr>
  </w:style>
  <w:style w:type="paragraph" w:styleId="ab">
    <w:name w:val="Revision"/>
    <w:hidden/>
    <w:uiPriority w:val="99"/>
    <w:semiHidden/>
    <w:rsid w:val="004C57E7"/>
    <w:pPr>
      <w:spacing w:after="0" w:line="240" w:lineRule="auto"/>
    </w:pPr>
    <w:rPr>
      <w:lang w:val="en-GB"/>
    </w:rPr>
  </w:style>
  <w:style w:type="paragraph" w:styleId="ac">
    <w:name w:val="Balloon Text"/>
    <w:basedOn w:val="a"/>
    <w:link w:val="ad"/>
    <w:uiPriority w:val="99"/>
    <w:semiHidden/>
    <w:unhideWhenUsed/>
    <w:rsid w:val="00062354"/>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062354"/>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13E"/>
    <w:rPr>
      <w:lang w:val="en-GB"/>
    </w:rPr>
  </w:style>
  <w:style w:type="paragraph" w:styleId="2">
    <w:name w:val="heading 2"/>
    <w:basedOn w:val="a"/>
    <w:next w:val="a"/>
    <w:link w:val="20"/>
    <w:unhideWhenUsed/>
    <w:qFormat/>
    <w:rsid w:val="00415DD2"/>
    <w:pPr>
      <w:numPr>
        <w:numId w:val="1"/>
      </w:numPr>
      <w:spacing w:after="0" w:line="240" w:lineRule="auto"/>
      <w:outlineLvl w:val="1"/>
    </w:pPr>
    <w:rPr>
      <w:rFonts w:ascii="Times New Roman" w:eastAsia="Arial Unicode MS" w:hAnsi="Times New Roman" w:cs="Times New Roman"/>
      <w:b/>
      <w:color w:val="000000"/>
      <w:sz w:val="24"/>
      <w:szCs w:val="24"/>
      <w:lang w:val="bg-B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15DD2"/>
    <w:pPr>
      <w:spacing w:after="0" w:line="240" w:lineRule="auto"/>
    </w:pPr>
    <w:rPr>
      <w:sz w:val="20"/>
      <w:szCs w:val="20"/>
    </w:rPr>
  </w:style>
  <w:style w:type="character" w:customStyle="1" w:styleId="a4">
    <w:name w:val="Текст под линия Знак"/>
    <w:basedOn w:val="a0"/>
    <w:link w:val="a3"/>
    <w:uiPriority w:val="99"/>
    <w:semiHidden/>
    <w:rsid w:val="00415DD2"/>
    <w:rPr>
      <w:sz w:val="20"/>
      <w:szCs w:val="20"/>
      <w:lang w:val="en-GB"/>
    </w:rPr>
  </w:style>
  <w:style w:type="character" w:customStyle="1" w:styleId="20">
    <w:name w:val="Заглавие 2 Знак"/>
    <w:basedOn w:val="a0"/>
    <w:link w:val="2"/>
    <w:rsid w:val="00415DD2"/>
    <w:rPr>
      <w:rFonts w:ascii="Times New Roman" w:eastAsia="Arial Unicode MS" w:hAnsi="Times New Roman" w:cs="Times New Roman"/>
      <w:b/>
      <w:color w:val="000000"/>
      <w:sz w:val="24"/>
      <w:szCs w:val="24"/>
      <w:lang w:eastAsia="bg-BG"/>
    </w:rPr>
  </w:style>
  <w:style w:type="character" w:styleId="a5">
    <w:name w:val="footnote reference"/>
    <w:semiHidden/>
    <w:unhideWhenUsed/>
    <w:rsid w:val="00415DD2"/>
    <w:rPr>
      <w:vertAlign w:val="superscript"/>
    </w:rPr>
  </w:style>
  <w:style w:type="paragraph" w:styleId="a6">
    <w:name w:val="List Paragraph"/>
    <w:basedOn w:val="a"/>
    <w:uiPriority w:val="34"/>
    <w:qFormat/>
    <w:rsid w:val="00B44842"/>
    <w:pPr>
      <w:ind w:left="720"/>
      <w:contextualSpacing/>
    </w:pPr>
  </w:style>
  <w:style w:type="paragraph" w:styleId="a7">
    <w:name w:val="header"/>
    <w:basedOn w:val="a"/>
    <w:link w:val="a8"/>
    <w:uiPriority w:val="99"/>
    <w:unhideWhenUsed/>
    <w:rsid w:val="006D52CC"/>
    <w:pPr>
      <w:tabs>
        <w:tab w:val="center" w:pos="4536"/>
        <w:tab w:val="right" w:pos="9072"/>
      </w:tabs>
      <w:spacing w:after="0" w:line="240" w:lineRule="auto"/>
    </w:pPr>
  </w:style>
  <w:style w:type="character" w:customStyle="1" w:styleId="a8">
    <w:name w:val="Горен колонтитул Знак"/>
    <w:basedOn w:val="a0"/>
    <w:link w:val="a7"/>
    <w:uiPriority w:val="99"/>
    <w:rsid w:val="006D52CC"/>
    <w:rPr>
      <w:lang w:val="en-GB"/>
    </w:rPr>
  </w:style>
  <w:style w:type="paragraph" w:styleId="a9">
    <w:name w:val="footer"/>
    <w:basedOn w:val="a"/>
    <w:link w:val="aa"/>
    <w:uiPriority w:val="99"/>
    <w:unhideWhenUsed/>
    <w:rsid w:val="006D52CC"/>
    <w:pPr>
      <w:tabs>
        <w:tab w:val="center" w:pos="4536"/>
        <w:tab w:val="right" w:pos="9072"/>
      </w:tabs>
      <w:spacing w:after="0" w:line="240" w:lineRule="auto"/>
    </w:pPr>
  </w:style>
  <w:style w:type="character" w:customStyle="1" w:styleId="aa">
    <w:name w:val="Долен колонтитул Знак"/>
    <w:basedOn w:val="a0"/>
    <w:link w:val="a9"/>
    <w:uiPriority w:val="99"/>
    <w:rsid w:val="006D52CC"/>
    <w:rPr>
      <w:lang w:val="en-GB"/>
    </w:rPr>
  </w:style>
  <w:style w:type="paragraph" w:styleId="ab">
    <w:name w:val="Revision"/>
    <w:hidden/>
    <w:uiPriority w:val="99"/>
    <w:semiHidden/>
    <w:rsid w:val="004C57E7"/>
    <w:pPr>
      <w:spacing w:after="0" w:line="240" w:lineRule="auto"/>
    </w:pPr>
    <w:rPr>
      <w:lang w:val="en-GB"/>
    </w:rPr>
  </w:style>
  <w:style w:type="paragraph" w:styleId="ac">
    <w:name w:val="Balloon Text"/>
    <w:basedOn w:val="a"/>
    <w:link w:val="ad"/>
    <w:uiPriority w:val="99"/>
    <w:semiHidden/>
    <w:unhideWhenUsed/>
    <w:rsid w:val="00062354"/>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06235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09274">
      <w:bodyDiv w:val="1"/>
      <w:marLeft w:val="0"/>
      <w:marRight w:val="0"/>
      <w:marTop w:val="0"/>
      <w:marBottom w:val="0"/>
      <w:divBdr>
        <w:top w:val="none" w:sz="0" w:space="0" w:color="auto"/>
        <w:left w:val="none" w:sz="0" w:space="0" w:color="auto"/>
        <w:bottom w:val="none" w:sz="0" w:space="0" w:color="auto"/>
        <w:right w:val="none" w:sz="0" w:space="0" w:color="auto"/>
      </w:divBdr>
    </w:div>
    <w:div w:id="188575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eop.bg/today" TargetMode="External"/><Relationship Id="rId13" Type="http://schemas.openxmlformats.org/officeDocument/2006/relationships/hyperlink" Target="apis://Base=NARH&amp;DocCode=41765&amp;ToPar=Art39&#1072;_Al1&amp;Type=20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javascript:%20Navigate('%D1%87%D0%BB39%D0%B0_%D0%B0%D0%BB1');"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ur-lex.europa.eu/legal-content/BG/TXT/?uri=CELEX%3A32016R00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elp.eop.bg/supplier/index.htm" TargetMode="External"/><Relationship Id="rId4" Type="http://schemas.openxmlformats.org/officeDocument/2006/relationships/settings" Target="settings.xml"/><Relationship Id="rId9" Type="http://schemas.openxmlformats.org/officeDocument/2006/relationships/hyperlink" Target="https://help.eop.b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7370</Words>
  <Characters>42010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Vesselina Petrova</dc:creator>
  <cp:keywords/>
  <dc:description/>
  <cp:lastModifiedBy>STOYAN</cp:lastModifiedBy>
  <cp:revision>3</cp:revision>
  <dcterms:created xsi:type="dcterms:W3CDTF">2022-10-19T09:00:00Z</dcterms:created>
  <dcterms:modified xsi:type="dcterms:W3CDTF">2022-10-26T06:52:00Z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1551597740</vt:i4>
  </property>
  <property fmtid="{D5CDD505-2E9C-101B-9397-08002B2CF9AE}" pid="3" name="_NewReviewCycle">
    <vt:lpwstr/>
  </property>
  <property fmtid="{D5CDD505-2E9C-101B-9397-08002B2CF9AE}" pid="4" name="_EmailSubject">
    <vt:lpwstr>ЕМ 115 - община Балчик - ТП</vt:lpwstr>
  </property>
  <property fmtid="{D5CDD505-2E9C-101B-9397-08002B2CF9AE}" pid="5" name="_AuthorEmail">
    <vt:lpwstr>gveleva@ecofund-bg.org</vt:lpwstr>
  </property>
  <property fmtid="{D5CDD505-2E9C-101B-9397-08002B2CF9AE}" pid="6" name="_AuthorEmailDisplayName">
    <vt:lpwstr>Galina Veleva</vt:lpwstr>
  </property>
  <property fmtid="{D5CDD505-2E9C-101B-9397-08002B2CF9AE}" pid="7" name="_ReviewingToolsShownOnce">
    <vt:lpwstr/>
  </property>
</Properties>
</file>