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744E" w:rsidRPr="0096744E" w:rsidRDefault="0096744E" w:rsidP="00937A4B">
      <w:pPr>
        <w:jc w:val="center"/>
        <w:rPr>
          <w:b/>
        </w:rPr>
      </w:pPr>
      <w:r w:rsidRPr="0096744E">
        <w:rPr>
          <w:b/>
        </w:rPr>
        <w:t>КРИТЕРИИ ЗА ВЪЗЛАГАНЕ, МЕТОДИКА ЗА КОМПЛЕКСНА ОЦЕНКА И НАЧИНИ ЗА ОПРЕДЕЛЯНЕ НА ОЦЕНКА ПО ВСЕКИ ПОКАЗАТЕЛ</w:t>
      </w:r>
    </w:p>
    <w:p w:rsidR="00C34A76" w:rsidRDefault="00C34A76" w:rsidP="00C34A76">
      <w:pPr>
        <w:jc w:val="center"/>
      </w:pPr>
      <w:r>
        <w:t>За оценяване на офертите на участниците в обществена поръчка с предмет:</w:t>
      </w:r>
    </w:p>
    <w:p w:rsidR="0096744E" w:rsidRPr="00C34A76" w:rsidRDefault="00C34A76" w:rsidP="00C34A76">
      <w:pPr>
        <w:jc w:val="center"/>
        <w:rPr>
          <w:b/>
          <w:u w:val="single"/>
        </w:rPr>
      </w:pPr>
      <w:r w:rsidRPr="00C34A76">
        <w:rPr>
          <w:b/>
          <w:u w:val="single"/>
        </w:rPr>
        <w:t>Основен ремонт на общински път Жегларци-Бенковски от км.0+00 до км 0+3700</w:t>
      </w:r>
    </w:p>
    <w:p w:rsidR="0096744E" w:rsidRPr="0096744E" w:rsidRDefault="0096744E" w:rsidP="00937A4B">
      <w:pPr>
        <w:jc w:val="both"/>
      </w:pPr>
      <w:r w:rsidRPr="0096744E">
        <w:t xml:space="preserve">Настоящата Методика съдържа точни указания за извършване на оценка по всеки показател/подпоказател и за определяне на комплексната оценка на съответна, допусната до този етап на възлагането оферта. </w:t>
      </w:r>
    </w:p>
    <w:p w:rsidR="0096744E" w:rsidRPr="0096744E" w:rsidRDefault="0096744E" w:rsidP="00937A4B">
      <w:pPr>
        <w:jc w:val="both"/>
        <w:rPr>
          <w:lang w:val="en-US"/>
        </w:rPr>
      </w:pPr>
      <w:r w:rsidRPr="0096744E">
        <w:t xml:space="preserve">Обществената поръчка се възлага въз основа на „икономически най-изгодната оферта”. Икономически най-изгодната оферта се определя въз основа на критерий за възлагане </w:t>
      </w:r>
      <w:r w:rsidRPr="0096744E">
        <w:rPr>
          <w:b/>
        </w:rPr>
        <w:t>„оптимално съотношение качество/цена”</w:t>
      </w:r>
      <w:r w:rsidRPr="0096744E">
        <w:t xml:space="preserve"> </w:t>
      </w:r>
      <w:r w:rsidRPr="0096744E">
        <w:rPr>
          <w:b/>
        </w:rPr>
        <w:t xml:space="preserve">по чл. 70, ал. 2, т. 3 от ЗОП </w:t>
      </w:r>
      <w:r w:rsidRPr="0096744E">
        <w:rPr>
          <w:b/>
          <w:lang w:val="en-US"/>
        </w:rPr>
        <w:t>.</w:t>
      </w:r>
    </w:p>
    <w:p w:rsidR="0096744E" w:rsidRPr="0096744E" w:rsidRDefault="0096744E" w:rsidP="0096744E">
      <w:r w:rsidRPr="0096744E">
        <w:t>Направеният от Възложителя избор на критерий за възлагане (оценка) на офертите е съобразен с комплексния характер на предмета на настоящата обществена поръчка. При формулирането на критерия и показателите за оценка, Възложителят е изхождал от разбирането, че :</w:t>
      </w:r>
    </w:p>
    <w:p w:rsidR="0096744E" w:rsidRPr="0096744E" w:rsidRDefault="0096744E" w:rsidP="00A84029">
      <w:pPr>
        <w:numPr>
          <w:ilvl w:val="0"/>
          <w:numId w:val="5"/>
        </w:numPr>
        <w:jc w:val="both"/>
      </w:pPr>
      <w:r w:rsidRPr="0096744E">
        <w:t xml:space="preserve">Прогнозната цена за изпълнението на строителството в случая с настоящия проект е определена </w:t>
      </w:r>
      <w:r w:rsidR="00A84029">
        <w:t xml:space="preserve">от проектанта, изготвил КСС към момента на подаване на проектното предложение в МРРБ </w:t>
      </w:r>
      <w:r w:rsidRPr="0096744E">
        <w:t xml:space="preserve"> при спазване на принципа на сравнителен анализ и икономичност. </w:t>
      </w:r>
      <w:r w:rsidR="00A84029">
        <w:t>Междувременно, в периода от изготвяне на КСС до настоящия момент, в който се обявява обществената поръчка, цените на основен ресурс</w:t>
      </w:r>
      <w:r w:rsidR="004A1E47">
        <w:rPr>
          <w:lang w:val="en-US"/>
        </w:rPr>
        <w:t xml:space="preserve"> (</w:t>
      </w:r>
      <w:r w:rsidR="004A1E47">
        <w:t>петрол)</w:t>
      </w:r>
      <w:r w:rsidR="00A84029">
        <w:t>, от който са функция единичните цени на дейностите в пътното строителство е значително повишен. Поради тази особеност на пазара , характерна за всички страни от ЕИП, ц</w:t>
      </w:r>
      <w:r w:rsidRPr="0096744E">
        <w:t xml:space="preserve">ената за изпълнение на поръчката, в случай че за нея бъде определена по-голяма тежест в комплексната оценка от тази, която е определил възложителя </w:t>
      </w:r>
      <w:r w:rsidRPr="004A1E47">
        <w:t>(</w:t>
      </w:r>
      <w:r w:rsidR="00C34A76" w:rsidRPr="004A1E47">
        <w:t>3</w:t>
      </w:r>
      <w:r w:rsidRPr="004A1E47">
        <w:t>0 %),</w:t>
      </w:r>
      <w:r w:rsidRPr="0096744E">
        <w:t xml:space="preserve"> би довела до създаване на </w:t>
      </w:r>
      <w:r w:rsidR="004A1E47">
        <w:t>предпоставка</w:t>
      </w:r>
      <w:r w:rsidRPr="0096744E">
        <w:t xml:space="preserve"> за участие в процедурата на предложения, при които е възможен компромис с желаното от възложителя качество и устойчивост на изпълненото СМР за сметка на по-ниско равнище на цената за изпълнение;</w:t>
      </w:r>
    </w:p>
    <w:p w:rsidR="0096744E" w:rsidRPr="0096744E" w:rsidRDefault="0096744E" w:rsidP="00A84029">
      <w:pPr>
        <w:numPr>
          <w:ilvl w:val="0"/>
          <w:numId w:val="5"/>
        </w:numPr>
        <w:jc w:val="both"/>
      </w:pPr>
      <w:r w:rsidRPr="0096744E">
        <w:t xml:space="preserve">Предметът на поръчката е </w:t>
      </w:r>
      <w:r w:rsidR="00A84029">
        <w:t>основен ремонт на съществуващ общински път</w:t>
      </w:r>
      <w:r w:rsidRPr="0096744E">
        <w:t xml:space="preserve"> , специфичен като вид строителство –</w:t>
      </w:r>
      <w:r w:rsidR="00A84029">
        <w:t xml:space="preserve"> </w:t>
      </w:r>
      <w:r w:rsidRPr="0096744E">
        <w:t>изпълнението не изисква  ръчен труд, целият обем от дейностите се изпълнява с пътно-строителни машини.</w:t>
      </w:r>
      <w:r w:rsidR="0050084F">
        <w:t xml:space="preserve"> </w:t>
      </w:r>
      <w:r w:rsidRPr="0096744E">
        <w:t xml:space="preserve">В този аспект, възложителят счита, че от ключово значение за качественото и устойчиво изпълнение на строителството е опитът на персонала, който ще работи с пътно строителните машини. При тези основания, възложителят избира в методиката за оценка да се оцени с </w:t>
      </w:r>
      <w:r w:rsidRPr="004A1E47">
        <w:t>36 %</w:t>
      </w:r>
      <w:r w:rsidRPr="0096744E">
        <w:t xml:space="preserve"> в тежестта на комплексната оценка опита на водачите на пътно строителните машини , работата с които е ключова за качеството на изпълнените дейности – </w:t>
      </w:r>
      <w:r w:rsidR="00A84029" w:rsidRPr="004A1E47">
        <w:t>пътна фреза, асфалтополагач</w:t>
      </w:r>
      <w:r w:rsidRPr="0096744E">
        <w:t xml:space="preserve"> , самоходен и пневматичен валяк;</w:t>
      </w:r>
    </w:p>
    <w:p w:rsidR="0096744E" w:rsidRPr="0096744E" w:rsidRDefault="0096744E" w:rsidP="0050084F">
      <w:pPr>
        <w:numPr>
          <w:ilvl w:val="0"/>
          <w:numId w:val="5"/>
        </w:numPr>
        <w:jc w:val="both"/>
      </w:pPr>
      <w:r w:rsidRPr="0096744E">
        <w:t xml:space="preserve">при обществени поръчки за строителство, качеството на строителството и на крайния обект на изпълнението е функция от технологичната последователност и организация на изпълнение на строителните работи,вида и качеството на материалите,които ще се влагат. При това положение, при оценяването на офертите и определянето на офертата с най-добро съотношение между качество и цена е удачно да се вземат предвид </w:t>
      </w:r>
      <w:r w:rsidRPr="0096744E">
        <w:rPr>
          <w:b/>
        </w:rPr>
        <w:t xml:space="preserve">организацията на предлагания ресурс за изпълнение на поръчката (персонал, материали, техника и механизация и др.) и предложенията на участниците , доказващи постигане на </w:t>
      </w:r>
      <w:r w:rsidRPr="0096744E">
        <w:rPr>
          <w:b/>
        </w:rPr>
        <w:lastRenderedPageBreak/>
        <w:t>изискванията за  качество на крайния строителен продукт.</w:t>
      </w:r>
      <w:r w:rsidRPr="0096744E">
        <w:t xml:space="preserve">В случая крайният продукт е </w:t>
      </w:r>
      <w:r w:rsidR="0050084F" w:rsidRPr="004A1E47">
        <w:t>основен ремонт на общински път, преминаващ през земеделски земи</w:t>
      </w:r>
      <w:r w:rsidR="0050084F">
        <w:t xml:space="preserve"> </w:t>
      </w:r>
      <w:r w:rsidRPr="0096744E">
        <w:t xml:space="preserve"> и за този тип строителство са релевантни търсенията на възложителя да бъде гарантирано качество посредством </w:t>
      </w:r>
      <w:r w:rsidRPr="0096744E">
        <w:rPr>
          <w:b/>
        </w:rPr>
        <w:t xml:space="preserve">прилагане на мерки за опазване на околната среда по време на строителството. Вижданията на всеки участник в обществената поръчка по изложените по-горе въпроси следва да бъдат изложени в работна програма, която ще има тежест от </w:t>
      </w:r>
      <w:r w:rsidR="00C34A76" w:rsidRPr="004A1E47">
        <w:rPr>
          <w:b/>
        </w:rPr>
        <w:t>2</w:t>
      </w:r>
      <w:r w:rsidRPr="004A1E47">
        <w:rPr>
          <w:b/>
        </w:rPr>
        <w:t>4 %</w:t>
      </w:r>
      <w:r w:rsidRPr="0096744E">
        <w:rPr>
          <w:b/>
        </w:rPr>
        <w:t xml:space="preserve"> в комплексната оценка на офертата</w:t>
      </w:r>
      <w:r w:rsidRPr="0096744E">
        <w:t>;</w:t>
      </w:r>
    </w:p>
    <w:p w:rsidR="0096744E" w:rsidRPr="00F54852" w:rsidRDefault="0096744E" w:rsidP="0050084F">
      <w:pPr>
        <w:numPr>
          <w:ilvl w:val="0"/>
          <w:numId w:val="5"/>
        </w:numPr>
        <w:jc w:val="both"/>
      </w:pPr>
      <w:r w:rsidRPr="00F54852">
        <w:t>срокът за изпълнение също е от значение за възложителя.</w:t>
      </w:r>
      <w:r w:rsidR="0050084F" w:rsidRPr="00F54852">
        <w:t xml:space="preserve">Пътят се ползва ежедневно за транспорт на работници от и за няколко интензивно  работещи производствени предприятия в селата Бенковски и Жегларци и за възложителя е от значение пътят да бъде ремонтиран в кратък срок, по тази причина той </w:t>
      </w:r>
      <w:r w:rsidRPr="00F54852">
        <w:t xml:space="preserve"> определя тежест от </w:t>
      </w:r>
      <w:r w:rsidRPr="004A1E47">
        <w:t>10 %</w:t>
      </w:r>
      <w:r w:rsidRPr="00F54852">
        <w:t xml:space="preserve"> в комплексната оценка на офертата за показателя „Срок за изпълнение“.</w:t>
      </w:r>
    </w:p>
    <w:p w:rsidR="0096744E" w:rsidRPr="0096744E" w:rsidRDefault="0096744E" w:rsidP="00F6195D">
      <w:pPr>
        <w:jc w:val="both"/>
      </w:pPr>
      <w:r w:rsidRPr="0096744E">
        <w:t>На оценка ще подлежат единствено предложения, които отговарят на минималните изисквания, поставени от Възложителя към съдържанието на отделните части на Предложението за изпълнение на поръчката,  на другите изисквания на Възложителя, посочени в документацията за участие, на Техническата спецификация, на инвестиционните проекти, на действащото законодателство, съществуващите технически изисквания и стандарти и са съобразени с предмета на поръчката, като всяко едно от така изброените изисквания следва да се разбира като „предварително обявено условие за изпълнение на поръчката“ по смисъла на чл. 107, т. 2, буква „а“ от ЗОП.</w:t>
      </w:r>
    </w:p>
    <w:p w:rsidR="0096744E" w:rsidRPr="0096744E" w:rsidRDefault="0096744E" w:rsidP="0096744E">
      <w:r w:rsidRPr="0096744E">
        <w:t>На първо място се класира участникът, получил най-висока комплексна оценка на офертата.</w:t>
      </w:r>
    </w:p>
    <w:p w:rsidR="0096744E" w:rsidRPr="0096744E" w:rsidRDefault="0096744E" w:rsidP="0096744E">
      <w:r w:rsidRPr="0096744E">
        <w:t>Оценката се извършва по посочените показатели и съответните им относителни тежести по следната формула:</w:t>
      </w:r>
    </w:p>
    <w:p w:rsidR="0096744E" w:rsidRPr="0096744E" w:rsidRDefault="0096744E" w:rsidP="0096744E">
      <w:pPr>
        <w:rPr>
          <w:b/>
        </w:rPr>
      </w:pPr>
      <w:r w:rsidRPr="0096744E">
        <w:rPr>
          <w:b/>
        </w:rPr>
        <w:t>КО = ТП+ФП</w:t>
      </w:r>
    </w:p>
    <w:p w:rsidR="0096744E" w:rsidRPr="0096744E" w:rsidRDefault="0096744E" w:rsidP="0096744E">
      <w:pPr>
        <w:rPr>
          <w:b/>
        </w:rPr>
      </w:pPr>
      <w:r w:rsidRPr="0096744E">
        <w:rPr>
          <w:b/>
        </w:rPr>
        <w:t xml:space="preserve">Максималния брой точки на комплексната оценка е 100, от които ТП – максимален брой от </w:t>
      </w:r>
      <w:r w:rsidR="00C34A76" w:rsidRPr="004A1E47">
        <w:rPr>
          <w:b/>
        </w:rPr>
        <w:t>7</w:t>
      </w:r>
      <w:r w:rsidRPr="004A1E47">
        <w:rPr>
          <w:b/>
        </w:rPr>
        <w:t>0 точки</w:t>
      </w:r>
      <w:r w:rsidRPr="0096744E">
        <w:rPr>
          <w:b/>
        </w:rPr>
        <w:t xml:space="preserve">, ФП – максимален брой от </w:t>
      </w:r>
      <w:r w:rsidR="00C34A76" w:rsidRPr="004A1E47">
        <w:rPr>
          <w:b/>
        </w:rPr>
        <w:t>3</w:t>
      </w:r>
      <w:r w:rsidRPr="004A1E47">
        <w:rPr>
          <w:b/>
        </w:rPr>
        <w:t>0 точки.</w:t>
      </w:r>
    </w:p>
    <w:p w:rsidR="0096744E" w:rsidRPr="0096744E" w:rsidRDefault="0096744E" w:rsidP="0096744E">
      <w:pPr>
        <w:rPr>
          <w:b/>
        </w:rPr>
      </w:pPr>
      <w:r w:rsidRPr="0096744E">
        <w:rPr>
          <w:b/>
        </w:rPr>
        <w:t xml:space="preserve">Където показателят ТП </w:t>
      </w:r>
      <w:r w:rsidRPr="004A1E47">
        <w:rPr>
          <w:b/>
        </w:rPr>
        <w:t>(Техническото предложение-</w:t>
      </w:r>
      <w:r w:rsidR="00C34A76" w:rsidRPr="004A1E47">
        <w:rPr>
          <w:b/>
        </w:rPr>
        <w:t>7</w:t>
      </w:r>
      <w:r w:rsidRPr="004A1E47">
        <w:rPr>
          <w:b/>
        </w:rPr>
        <w:t>0 точки) е</w:t>
      </w:r>
      <w:r w:rsidRPr="0096744E">
        <w:rPr>
          <w:b/>
        </w:rPr>
        <w:t xml:space="preserve"> образуван от:</w:t>
      </w:r>
    </w:p>
    <w:p w:rsidR="0096744E" w:rsidRPr="00F54852" w:rsidRDefault="0096744E" w:rsidP="0096744E">
      <w:r w:rsidRPr="00F54852">
        <w:t xml:space="preserve">ПСС (Предложен срок за строителство) – максимален брой от </w:t>
      </w:r>
      <w:r w:rsidRPr="004A1E47">
        <w:t>10 точки</w:t>
      </w:r>
    </w:p>
    <w:p w:rsidR="0096744E" w:rsidRPr="0096744E" w:rsidRDefault="0096744E" w:rsidP="0096744E">
      <w:r w:rsidRPr="0096744E">
        <w:t xml:space="preserve">РП (Работна програма) – максимален брой от </w:t>
      </w:r>
      <w:r w:rsidR="00C34A76" w:rsidRPr="004A1E47">
        <w:t>2</w:t>
      </w:r>
      <w:r w:rsidRPr="004A1E47">
        <w:t>4 точки</w:t>
      </w:r>
    </w:p>
    <w:p w:rsidR="0096744E" w:rsidRPr="0096744E" w:rsidRDefault="0096744E" w:rsidP="0096744E">
      <w:r w:rsidRPr="0096744E">
        <w:t xml:space="preserve">П (Персонал)- максимален брой от </w:t>
      </w:r>
      <w:r w:rsidRPr="004A1E47">
        <w:t>36 точки</w:t>
      </w:r>
    </w:p>
    <w:p w:rsidR="0096744E" w:rsidRPr="0096744E" w:rsidRDefault="0096744E" w:rsidP="0096744E">
      <w:pPr>
        <w:rPr>
          <w:b/>
        </w:rPr>
      </w:pPr>
      <w:r w:rsidRPr="0096744E">
        <w:rPr>
          <w:b/>
        </w:rPr>
        <w:t>Техническото предложение (ТП) се изчислява по следната формула.</w:t>
      </w:r>
    </w:p>
    <w:p w:rsidR="0096744E" w:rsidRPr="0096744E" w:rsidRDefault="0096744E" w:rsidP="0096744E">
      <w:pPr>
        <w:rPr>
          <w:b/>
        </w:rPr>
      </w:pPr>
      <w:r w:rsidRPr="0096744E">
        <w:rPr>
          <w:b/>
        </w:rPr>
        <w:t xml:space="preserve">ТП = </w:t>
      </w:r>
      <w:r w:rsidRPr="00F54852">
        <w:rPr>
          <w:b/>
        </w:rPr>
        <w:t xml:space="preserve">ПСС </w:t>
      </w:r>
      <w:r w:rsidRPr="0096744E">
        <w:rPr>
          <w:b/>
        </w:rPr>
        <w:t>+ РП + П</w:t>
      </w:r>
    </w:p>
    <w:p w:rsidR="0096744E" w:rsidRPr="0096744E" w:rsidRDefault="0096744E" w:rsidP="0096744E">
      <w:pPr>
        <w:rPr>
          <w:b/>
        </w:rPr>
      </w:pPr>
      <w:r w:rsidRPr="0096744E">
        <w:rPr>
          <w:b/>
        </w:rPr>
        <w:t xml:space="preserve">Максимален брой точки, който може да получи показателят - </w:t>
      </w:r>
      <w:r w:rsidR="00C34A76" w:rsidRPr="004A1E47">
        <w:rPr>
          <w:b/>
        </w:rPr>
        <w:t>7</w:t>
      </w:r>
      <w:r w:rsidRPr="004A1E47">
        <w:rPr>
          <w:b/>
        </w:rPr>
        <w:t>0</w:t>
      </w:r>
    </w:p>
    <w:p w:rsidR="0096744E" w:rsidRPr="0096744E" w:rsidRDefault="0096744E" w:rsidP="0096744E">
      <w:pPr>
        <w:rPr>
          <w:b/>
        </w:rPr>
      </w:pPr>
      <w:r w:rsidRPr="0096744E">
        <w:rPr>
          <w:b/>
        </w:rPr>
        <w:t>Където:</w:t>
      </w:r>
    </w:p>
    <w:p w:rsidR="0096744E" w:rsidRPr="00F54852" w:rsidRDefault="0096744E" w:rsidP="0096744E">
      <w:pPr>
        <w:rPr>
          <w:b/>
          <w:u w:val="single"/>
        </w:rPr>
      </w:pPr>
      <w:r w:rsidRPr="00F54852">
        <w:rPr>
          <w:b/>
          <w:u w:val="single"/>
        </w:rPr>
        <w:t xml:space="preserve">ПСС ( Предложен срок за строителство) </w:t>
      </w:r>
    </w:p>
    <w:p w:rsidR="0096744E" w:rsidRPr="00F54852" w:rsidRDefault="0096744E" w:rsidP="0096744E">
      <w:pPr>
        <w:rPr>
          <w:b/>
        </w:rPr>
      </w:pPr>
      <w:r w:rsidRPr="00F54852">
        <w:rPr>
          <w:b/>
        </w:rPr>
        <w:t xml:space="preserve">Максимален брой точки, който може да получи показателят </w:t>
      </w:r>
      <w:r w:rsidRPr="004A1E47">
        <w:rPr>
          <w:b/>
        </w:rPr>
        <w:t>- 10</w:t>
      </w:r>
    </w:p>
    <w:p w:rsidR="0096744E" w:rsidRPr="00F54852" w:rsidRDefault="0096744E" w:rsidP="0096744E">
      <w:r w:rsidRPr="00F54852">
        <w:lastRenderedPageBreak/>
        <w:t xml:space="preserve">Изчислява се по формулата: </w:t>
      </w:r>
    </w:p>
    <w:p w:rsidR="0096744E" w:rsidRPr="00F54852" w:rsidRDefault="0096744E" w:rsidP="0096744E">
      <w:pPr>
        <w:rPr>
          <w:b/>
        </w:rPr>
      </w:pPr>
      <w:r w:rsidRPr="00F54852">
        <w:rPr>
          <w:b/>
        </w:rPr>
        <w:t xml:space="preserve">ПСС = (Сmin/Сi )  </w:t>
      </w:r>
      <w:r w:rsidRPr="00B43508">
        <w:rPr>
          <w:b/>
        </w:rPr>
        <w:t>х  10</w:t>
      </w:r>
      <w:r w:rsidRPr="00F54852">
        <w:rPr>
          <w:b/>
        </w:rPr>
        <w:t xml:space="preserve">  =   ...... (брой точки)</w:t>
      </w:r>
    </w:p>
    <w:p w:rsidR="0096744E" w:rsidRPr="00F54852" w:rsidRDefault="0096744E" w:rsidP="0096744E">
      <w:r w:rsidRPr="00F54852">
        <w:t xml:space="preserve">Където </w:t>
      </w:r>
      <w:r w:rsidRPr="00F54852">
        <w:rPr>
          <w:b/>
        </w:rPr>
        <w:t xml:space="preserve">Сi </w:t>
      </w:r>
      <w:r w:rsidRPr="00F54852">
        <w:t>е срокът за изпълнение в календарни дни съгласно Техническото предложение на съответния участник;</w:t>
      </w:r>
    </w:p>
    <w:p w:rsidR="0096744E" w:rsidRPr="00F54852" w:rsidRDefault="0096744E" w:rsidP="0096744E">
      <w:r w:rsidRPr="00F54852">
        <w:t xml:space="preserve">Където </w:t>
      </w:r>
      <w:r w:rsidRPr="00F54852">
        <w:rPr>
          <w:b/>
        </w:rPr>
        <w:t xml:space="preserve">Сmin </w:t>
      </w:r>
      <w:r w:rsidRPr="00F54852">
        <w:t>е срокът от Техническото предложение на участника, предложил най-кратък срок за изпълнение на поръчката.</w:t>
      </w:r>
    </w:p>
    <w:p w:rsidR="0096744E" w:rsidRPr="00F54852" w:rsidRDefault="0096744E" w:rsidP="0096744E">
      <w:pPr>
        <w:rPr>
          <w:i/>
        </w:rPr>
      </w:pPr>
      <w:r w:rsidRPr="00F54852">
        <w:rPr>
          <w:b/>
          <w:i/>
        </w:rPr>
        <w:t>Забележка:</w:t>
      </w:r>
      <w:r w:rsidRPr="00F54852">
        <w:rPr>
          <w:i/>
        </w:rPr>
        <w:t xml:space="preserve"> </w:t>
      </w:r>
    </w:p>
    <w:p w:rsidR="0096744E" w:rsidRPr="00F54852" w:rsidRDefault="0096744E" w:rsidP="0096744E">
      <w:pPr>
        <w:rPr>
          <w:i/>
        </w:rPr>
      </w:pPr>
      <w:r w:rsidRPr="00F54852">
        <w:rPr>
          <w:i/>
        </w:rPr>
        <w:t>ВАЖНО!Предложеният срок за изпълнение на строителството следва да бъде цяло число!</w:t>
      </w:r>
    </w:p>
    <w:p w:rsidR="0096744E" w:rsidRPr="00F54852" w:rsidRDefault="0096744E" w:rsidP="00C423AA">
      <w:pPr>
        <w:jc w:val="both"/>
        <w:rPr>
          <w:i/>
        </w:rPr>
      </w:pPr>
      <w:r w:rsidRPr="00B43508">
        <w:rPr>
          <w:i/>
        </w:rPr>
        <w:t>Възложителят  определя  минимален  и  максимален срок  за  изпълнение  на  поръчката, както  следва:  Срокът  за изпълнение  на  строително-монтажните  работи  не  трябва  да  бъде по-кратък от 90 (деветдесет) календарни дни и по-дълъг от 180 (сто  и  осемдесет)  календарни  дни.</w:t>
      </w:r>
    </w:p>
    <w:p w:rsidR="0096744E" w:rsidRPr="0096744E" w:rsidRDefault="0096744E" w:rsidP="00C423AA">
      <w:pPr>
        <w:jc w:val="both"/>
        <w:rPr>
          <w:b/>
        </w:rPr>
      </w:pPr>
      <w:r w:rsidRPr="0096744E">
        <w:rPr>
          <w:b/>
        </w:rPr>
        <w:t>РП (Работна програма, съставена от задължителните елементи, които да съдържа Предложението на участника за изпълнение на СМР)</w:t>
      </w:r>
    </w:p>
    <w:p w:rsidR="0096744E" w:rsidRPr="0096744E" w:rsidRDefault="0096744E" w:rsidP="0096744E">
      <w:pPr>
        <w:rPr>
          <w:b/>
        </w:rPr>
      </w:pPr>
      <w:r w:rsidRPr="0096744E">
        <w:rPr>
          <w:b/>
        </w:rPr>
        <w:t xml:space="preserve">Максимален брой точки, който може да получи показателят - </w:t>
      </w:r>
      <w:r w:rsidR="00C34A76" w:rsidRPr="00B43508">
        <w:rPr>
          <w:b/>
        </w:rPr>
        <w:t>2</w:t>
      </w:r>
      <w:r w:rsidRPr="00B43508">
        <w:rPr>
          <w:b/>
        </w:rPr>
        <w:t>4</w:t>
      </w:r>
    </w:p>
    <w:p w:rsidR="0096744E" w:rsidRPr="0096744E" w:rsidRDefault="0096744E" w:rsidP="00C423AA">
      <w:pPr>
        <w:jc w:val="both"/>
      </w:pPr>
      <w:r w:rsidRPr="0096744E">
        <w:t xml:space="preserve">Оценката на Предложението за изпълнение на поръчката се извършва по точковата система на оценяване на скалата по-долу. </w:t>
      </w:r>
      <w:r w:rsidRPr="0096744E">
        <w:rPr>
          <w:b/>
        </w:rPr>
        <w:t>Предложението трябва задължително да е съобразено с Техническата спецификация и одобрените инвестиционни проекти и да не бъде преценено като „Неподходяща оферта”.</w:t>
      </w:r>
      <w:r w:rsidRPr="0096744E">
        <w:t xml:space="preserve"> </w:t>
      </w:r>
    </w:p>
    <w:p w:rsidR="0096744E" w:rsidRPr="0096744E" w:rsidRDefault="0096744E" w:rsidP="00C423AA">
      <w:pPr>
        <w:jc w:val="both"/>
      </w:pPr>
      <w:r w:rsidRPr="0096744E">
        <w:t>"Неподходяща оферта" e оферта, която не отговаря на техническите спецификации и на изискванията за изпълнение на поръчката или е подадена от участник, който не отговаря на поставените критерии за подбор или за когото е налице някое от посочените в процедурата основания за отстраняване.</w:t>
      </w:r>
    </w:p>
    <w:p w:rsidR="0096744E" w:rsidRPr="0096744E" w:rsidRDefault="0096744E" w:rsidP="00C423AA">
      <w:pPr>
        <w:jc w:val="both"/>
      </w:pPr>
      <w:r w:rsidRPr="0096744E">
        <w:t xml:space="preserve">Предвид изложеното по-горе и посочените изисквания, преди да премине към оценка по показателите за качество, Комисията, назначена да проведе обществената поръчка проверява дали техническите предложения отговарят на гореизброените изисквания и дали обезпечават качественото изпълнение на </w:t>
      </w:r>
      <w:r w:rsidR="00C423AA">
        <w:t>поръчката</w:t>
      </w:r>
      <w:r w:rsidRPr="0096744E">
        <w:t xml:space="preserve">, отчитайки спецификите ѝ. </w:t>
      </w:r>
    </w:p>
    <w:p w:rsidR="0096744E" w:rsidRPr="0096744E" w:rsidRDefault="0096744E" w:rsidP="00C423AA">
      <w:pPr>
        <w:jc w:val="both"/>
      </w:pPr>
      <w:r w:rsidRPr="0096744E">
        <w:t>Предложението за изпълнение се проверява дали отговаря на минимално поставените изисквания за задължителни елементи които трябва да съдържа и предвид търсеното оптимално съотношение качество/цена, предложението за изпълнение на поръчката ще бъде оценявано по качествени критерии,разписани в настоящата методика за оценка, вкл. такива</w:t>
      </w:r>
      <w:r w:rsidRPr="0096744E">
        <w:rPr>
          <w:lang w:val="en-GB"/>
        </w:rPr>
        <w:t xml:space="preserve"> </w:t>
      </w:r>
      <w:proofErr w:type="spellStart"/>
      <w:r w:rsidRPr="0096744E">
        <w:rPr>
          <w:lang w:val="en-GB"/>
        </w:rPr>
        <w:t>касаещи</w:t>
      </w:r>
      <w:proofErr w:type="spellEnd"/>
      <w:r w:rsidRPr="0096744E">
        <w:rPr>
          <w:lang w:val="en-GB"/>
        </w:rPr>
        <w:t xml:space="preserve"> </w:t>
      </w:r>
      <w:proofErr w:type="spellStart"/>
      <w:r w:rsidRPr="0096744E">
        <w:rPr>
          <w:lang w:val="en-GB"/>
        </w:rPr>
        <w:t>екологични</w:t>
      </w:r>
      <w:proofErr w:type="spellEnd"/>
      <w:r w:rsidRPr="0096744E">
        <w:rPr>
          <w:lang w:val="en-GB"/>
        </w:rPr>
        <w:t xml:space="preserve"> </w:t>
      </w:r>
      <w:proofErr w:type="spellStart"/>
      <w:r w:rsidRPr="0096744E">
        <w:rPr>
          <w:lang w:val="en-GB"/>
        </w:rPr>
        <w:t>характеристики</w:t>
      </w:r>
      <w:proofErr w:type="spellEnd"/>
      <w:r w:rsidRPr="0096744E">
        <w:t xml:space="preserve"> на извършваното строителство.</w:t>
      </w:r>
    </w:p>
    <w:p w:rsidR="0096744E" w:rsidRPr="0096744E" w:rsidRDefault="0096744E" w:rsidP="0096744E">
      <w:pPr>
        <w:rPr>
          <w:b/>
        </w:rPr>
      </w:pPr>
      <w:r w:rsidRPr="0096744E">
        <w:rPr>
          <w:b/>
        </w:rPr>
        <w:t>Изисквания към техническото предложение – по отношение на  работната програма.</w:t>
      </w:r>
    </w:p>
    <w:p w:rsidR="0096744E" w:rsidRPr="0096744E" w:rsidRDefault="0096744E" w:rsidP="0096744E">
      <w:r w:rsidRPr="0096744E">
        <w:t>Предложението за изпълнение, представено в работната програма, представлява изложение на подхода на участника за изпълнение на обекта, в обхват, както следва:</w:t>
      </w:r>
    </w:p>
    <w:p w:rsidR="0096744E" w:rsidRPr="0096744E" w:rsidRDefault="0096744E" w:rsidP="0096744E">
      <w:pPr>
        <w:rPr>
          <w:b/>
          <w:u w:val="single"/>
        </w:rPr>
      </w:pPr>
      <w:r w:rsidRPr="0096744E">
        <w:rPr>
          <w:b/>
          <w:u w:val="single"/>
        </w:rPr>
        <w:t xml:space="preserve">За удовлетворяване на </w:t>
      </w:r>
      <w:r w:rsidR="00B43508">
        <w:rPr>
          <w:b/>
          <w:u w:val="single"/>
        </w:rPr>
        <w:t xml:space="preserve"> </w:t>
      </w:r>
      <w:r w:rsidRPr="0096744E">
        <w:rPr>
          <w:b/>
          <w:u w:val="single"/>
        </w:rPr>
        <w:t>изисквания</w:t>
      </w:r>
      <w:r w:rsidR="00B43508">
        <w:rPr>
          <w:b/>
          <w:u w:val="single"/>
        </w:rPr>
        <w:t>та</w:t>
      </w:r>
      <w:r w:rsidRPr="0096744E">
        <w:rPr>
          <w:b/>
          <w:u w:val="single"/>
        </w:rPr>
        <w:t xml:space="preserve"> на възложителя относно изпълнението на СМР:</w:t>
      </w:r>
    </w:p>
    <w:p w:rsidR="0096744E" w:rsidRPr="0096744E" w:rsidRDefault="0096744E" w:rsidP="0096744E">
      <w:r w:rsidRPr="0096744E">
        <w:t xml:space="preserve">Предложението е необходимо да бъде съобразено с конкретните специфики на предмета на поръчката. </w:t>
      </w:r>
    </w:p>
    <w:p w:rsidR="0096744E" w:rsidRPr="0096744E" w:rsidRDefault="0096744E" w:rsidP="0096744E">
      <w:pPr>
        <w:rPr>
          <w:b/>
        </w:rPr>
      </w:pPr>
      <w:r w:rsidRPr="0096744E">
        <w:rPr>
          <w:b/>
        </w:rPr>
        <w:lastRenderedPageBreak/>
        <w:t>Изложението на подхода за изпълнение на обекта трябва да съдържа най- малко следните елементи:</w:t>
      </w:r>
    </w:p>
    <w:p w:rsidR="0096744E" w:rsidRPr="0096744E" w:rsidRDefault="0096744E" w:rsidP="00C423AA">
      <w:pPr>
        <w:numPr>
          <w:ilvl w:val="0"/>
          <w:numId w:val="3"/>
        </w:numPr>
        <w:jc w:val="both"/>
      </w:pPr>
      <w:r w:rsidRPr="0096744E">
        <w:t xml:space="preserve">В работната програма да се съдържат </w:t>
      </w:r>
      <w:r w:rsidRPr="0096744E">
        <w:rPr>
          <w:b/>
        </w:rPr>
        <w:t>предложения за реализирането на</w:t>
      </w:r>
      <w:r w:rsidRPr="0096744E">
        <w:t xml:space="preserve"> </w:t>
      </w:r>
      <w:r w:rsidRPr="0096744E">
        <w:rPr>
          <w:b/>
        </w:rPr>
        <w:t>всички видове СМР</w:t>
      </w:r>
      <w:r w:rsidRPr="0096744E">
        <w:t xml:space="preserve">, съответстващо на техническата спецификация, инвестиционните проекти, предлаганата технология и последователност на изпълнението им, в съответствие с нормативните изисквания. </w:t>
      </w:r>
    </w:p>
    <w:p w:rsidR="0096744E" w:rsidRPr="0096744E" w:rsidRDefault="0096744E" w:rsidP="00C423AA">
      <w:pPr>
        <w:numPr>
          <w:ilvl w:val="0"/>
          <w:numId w:val="3"/>
        </w:numPr>
        <w:jc w:val="both"/>
      </w:pPr>
      <w:r w:rsidRPr="0096744E">
        <w:t xml:space="preserve">В предложението следва да бъдат представени </w:t>
      </w:r>
      <w:r w:rsidRPr="0096744E">
        <w:rPr>
          <w:b/>
        </w:rPr>
        <w:t>основните материали (конкретни видове), които ще се вложат в строителството, техническите им параметри</w:t>
      </w:r>
      <w:r w:rsidRPr="0096744E">
        <w:t xml:space="preserve"> - в съответствие с техническите спецификации , одобрения инвестиционен проект и стандартите за съответните материали; </w:t>
      </w:r>
    </w:p>
    <w:p w:rsidR="0096744E" w:rsidRPr="0096744E" w:rsidRDefault="0096744E" w:rsidP="00C423AA">
      <w:pPr>
        <w:ind w:left="1134"/>
        <w:jc w:val="both"/>
      </w:pPr>
      <w:r w:rsidRPr="0096744E">
        <w:t xml:space="preserve">- </w:t>
      </w:r>
      <w:r w:rsidRPr="0096744E">
        <w:rPr>
          <w:b/>
        </w:rPr>
        <w:t>Организация и подход за изпълнение на поръчката - предложения за реализирането на дейностите в техническото задание – човешки ресурс, техническа обезпеченост, доставки на материали, вкл. замяна на несъответстващи материали (при необходимост от замяна).</w:t>
      </w:r>
      <w:r w:rsidRPr="0096744E">
        <w:t xml:space="preserve"> Предложената организация следва да е съобразена с техническите спецификации и особеностите на обекта с цел осигуряване на безопасна работа;</w:t>
      </w:r>
    </w:p>
    <w:p w:rsidR="0096744E" w:rsidRPr="0096744E" w:rsidRDefault="00B43508" w:rsidP="00B43508">
      <w:pPr>
        <w:ind w:left="993"/>
      </w:pPr>
      <w:r w:rsidRPr="00B43508">
        <w:t xml:space="preserve">- </w:t>
      </w:r>
      <w:r w:rsidR="0096744E" w:rsidRPr="00B43508">
        <w:t xml:space="preserve"> мерки за опазване на околната среда по време на строителството.</w:t>
      </w:r>
    </w:p>
    <w:p w:rsidR="0096744E" w:rsidRPr="0096744E" w:rsidRDefault="0096744E" w:rsidP="0096744E">
      <w:r w:rsidRPr="0096744E">
        <w:t>Важно!</w:t>
      </w:r>
    </w:p>
    <w:p w:rsidR="0096744E" w:rsidRPr="0096744E" w:rsidRDefault="0096744E" w:rsidP="0096744E">
      <w:r w:rsidRPr="0096744E">
        <w:rPr>
          <w:b/>
        </w:rPr>
        <w:t>На този етап</w:t>
      </w:r>
      <w:r w:rsidRPr="0096744E">
        <w:t xml:space="preserve">, на основание чл. 107 от ЗОП, участник се отстранява от процедурата: </w:t>
      </w:r>
    </w:p>
    <w:p w:rsidR="0096744E" w:rsidRPr="0096744E" w:rsidRDefault="0096744E" w:rsidP="00C423AA">
      <w:pPr>
        <w:numPr>
          <w:ilvl w:val="0"/>
          <w:numId w:val="1"/>
        </w:numPr>
        <w:jc w:val="both"/>
      </w:pPr>
      <w:r w:rsidRPr="0096744E">
        <w:t>Ако Предложението за изпълнение на поръчката, не съответства на техническата спецификация и</w:t>
      </w:r>
      <w:r w:rsidR="00C423AA">
        <w:t>/или</w:t>
      </w:r>
      <w:r w:rsidRPr="0096744E">
        <w:t xml:space="preserve"> одобрения инвестиционен проект, изискванията на възложителя, и изискванията за Техническото предложение (напр. съдържат </w:t>
      </w:r>
      <w:r w:rsidR="00C423AA">
        <w:t>изложения</w:t>
      </w:r>
      <w:r w:rsidRPr="0096744E">
        <w:t>, от които</w:t>
      </w:r>
      <w:r w:rsidR="00C423AA">
        <w:t xml:space="preserve"> експертната комисия</w:t>
      </w:r>
      <w:r w:rsidRPr="0096744E">
        <w:t xml:space="preserve"> мотивирано може да заключи, че не обезпечават минимално изискваното качество, съгласно Техническата спецификация, </w:t>
      </w:r>
      <w:r w:rsidR="00C423AA">
        <w:t>че посочват извършване</w:t>
      </w:r>
      <w:r w:rsidRPr="0096744E">
        <w:t xml:space="preserve"> на дейности и/или методи, които си противоречат и при прилагането им би било невъзможно постигането на крайния резултат или тази част не съответства на действащото законодателство и/или действащи норми и стандарти и/или не е съобразена с предмета на поръчката и обекта на интервенция за който се кандидатства</w:t>
      </w:r>
      <w:r w:rsidR="00B43508">
        <w:t>; ако не са предложени мерки за опазване на околната среда или ако предложените мерки не съответстват на спецификата на строежа и не гарантират опазването на околната среда</w:t>
      </w:r>
      <w:r w:rsidR="00B92728">
        <w:t xml:space="preserve"> при изпълнението му</w:t>
      </w:r>
      <w:r w:rsidRPr="0096744E">
        <w:t xml:space="preserve">). </w:t>
      </w:r>
    </w:p>
    <w:p w:rsidR="0096744E" w:rsidRPr="0096744E" w:rsidRDefault="0096744E" w:rsidP="00C423AA">
      <w:pPr>
        <w:jc w:val="both"/>
      </w:pPr>
      <w:r w:rsidRPr="0096744E">
        <w:t xml:space="preserve">         На оценка подлежат единствено предложения, които отговарят на изискванията на възложителя към съдържанието на отделните части на предложението за изпълнение на поръчката, представено в работната програма, на другите изисквания на възложителя, посочени в документацията за участие, на техническата спецификация, на действащото законодателство, на съществуващите технически изисквания и стандарти и са съобразени с предмета на поръчката.</w:t>
      </w:r>
    </w:p>
    <w:p w:rsidR="0096744E" w:rsidRPr="0096744E" w:rsidRDefault="0096744E" w:rsidP="00C423AA">
      <w:pPr>
        <w:jc w:val="both"/>
      </w:pPr>
      <w:r w:rsidRPr="0096744E">
        <w:t xml:space="preserve">ВАЖНО! Посочените „Технически спецификации“, одобрените инвестиционни проекти (във всички части), действащото законодателство и стандарти в областта на изпълнението на строителството следва да се разбират като предварително обявени условия за изпълнение на поръчката по смисъла на чл. 107, т. 2, буква „а“ от ЗОП. </w:t>
      </w:r>
    </w:p>
    <w:p w:rsidR="0096744E" w:rsidRPr="0096744E" w:rsidRDefault="0096744E" w:rsidP="0096744E"/>
    <w:p w:rsidR="0096744E" w:rsidRPr="0096744E" w:rsidRDefault="0096744E" w:rsidP="0096744E">
      <w:r w:rsidRPr="0096744E">
        <w:lastRenderedPageBreak/>
        <w:t>Оценката ще се извърши съгласно скалата определена по-долу.</w:t>
      </w:r>
    </w:p>
    <w:tbl>
      <w:tblPr>
        <w:tblStyle w:val="a3"/>
        <w:tblW w:w="5000" w:type="pct"/>
        <w:tblLook w:val="04A0" w:firstRow="1" w:lastRow="0" w:firstColumn="1" w:lastColumn="0" w:noHBand="0" w:noVBand="1"/>
      </w:tblPr>
      <w:tblGrid>
        <w:gridCol w:w="5603"/>
        <w:gridCol w:w="3685"/>
      </w:tblGrid>
      <w:tr w:rsidR="0096744E" w:rsidRPr="0096744E" w:rsidTr="000429BD">
        <w:tc>
          <w:tcPr>
            <w:tcW w:w="3016" w:type="pct"/>
          </w:tcPr>
          <w:p w:rsidR="0096744E" w:rsidRPr="0096744E" w:rsidRDefault="0096744E" w:rsidP="0096744E">
            <w:pPr>
              <w:spacing w:after="200"/>
              <w:rPr>
                <w:b/>
              </w:rPr>
            </w:pPr>
            <w:r w:rsidRPr="0096744E">
              <w:rPr>
                <w:b/>
              </w:rPr>
              <w:t>Показател „РАБОТНА ПРОГРАМА” (РП)</w:t>
            </w:r>
          </w:p>
        </w:tc>
        <w:tc>
          <w:tcPr>
            <w:tcW w:w="1984" w:type="pct"/>
            <w:shd w:val="clear" w:color="auto" w:fill="auto"/>
          </w:tcPr>
          <w:p w:rsidR="0096744E" w:rsidRPr="0096744E" w:rsidRDefault="0096744E" w:rsidP="0096744E">
            <w:pPr>
              <w:spacing w:after="200"/>
              <w:rPr>
                <w:b/>
              </w:rPr>
            </w:pPr>
            <w:r w:rsidRPr="0096744E">
              <w:rPr>
                <w:b/>
              </w:rPr>
              <w:t>Максимален брой точки –</w:t>
            </w:r>
            <w:r w:rsidR="00C34A76" w:rsidRPr="007B3317">
              <w:rPr>
                <w:b/>
              </w:rPr>
              <w:t>2</w:t>
            </w:r>
            <w:r w:rsidRPr="007B3317">
              <w:rPr>
                <w:b/>
              </w:rPr>
              <w:t>4</w:t>
            </w:r>
          </w:p>
          <w:p w:rsidR="0096744E" w:rsidRPr="0096744E" w:rsidRDefault="0096744E" w:rsidP="0096744E">
            <w:pPr>
              <w:spacing w:after="200"/>
              <w:rPr>
                <w:b/>
              </w:rPr>
            </w:pPr>
          </w:p>
        </w:tc>
      </w:tr>
      <w:tr w:rsidR="0096744E" w:rsidRPr="0096744E" w:rsidTr="000429BD">
        <w:trPr>
          <w:trHeight w:val="1394"/>
        </w:trPr>
        <w:tc>
          <w:tcPr>
            <w:tcW w:w="5000" w:type="pct"/>
            <w:gridSpan w:val="2"/>
          </w:tcPr>
          <w:p w:rsidR="0096744E" w:rsidRPr="007B3317" w:rsidRDefault="007B3317" w:rsidP="007B3317">
            <w:pPr>
              <w:pStyle w:val="a4"/>
              <w:numPr>
                <w:ilvl w:val="0"/>
                <w:numId w:val="6"/>
              </w:numPr>
              <w:rPr>
                <w:b/>
                <w:bCs/>
              </w:rPr>
            </w:pPr>
            <w:r w:rsidRPr="007B3317">
              <w:rPr>
                <w:b/>
              </w:rPr>
              <w:t>И</w:t>
            </w:r>
            <w:r w:rsidR="0096744E" w:rsidRPr="007B3317">
              <w:rPr>
                <w:b/>
              </w:rPr>
              <w:t xml:space="preserve">зисквания на възложителя </w:t>
            </w:r>
            <w:proofErr w:type="spellStart"/>
            <w:r w:rsidR="0096744E" w:rsidRPr="007B3317">
              <w:rPr>
                <w:b/>
                <w:bCs/>
              </w:rPr>
              <w:t>относими</w:t>
            </w:r>
            <w:proofErr w:type="spellEnd"/>
            <w:r w:rsidR="0096744E" w:rsidRPr="007B3317">
              <w:rPr>
                <w:b/>
                <w:bCs/>
              </w:rPr>
              <w:t xml:space="preserve"> към изпълнението на СМР </w:t>
            </w:r>
            <w:r>
              <w:rPr>
                <w:b/>
                <w:bCs/>
              </w:rPr>
              <w:t>– 20 точки:</w:t>
            </w:r>
          </w:p>
          <w:p w:rsidR="007B3317" w:rsidRDefault="007B3317" w:rsidP="0096744E">
            <w:pPr>
              <w:spacing w:after="200"/>
              <w:rPr>
                <w:b/>
              </w:rPr>
            </w:pPr>
          </w:p>
          <w:p w:rsidR="0096744E" w:rsidRPr="0096744E" w:rsidRDefault="0096744E" w:rsidP="0096744E">
            <w:pPr>
              <w:spacing w:after="200"/>
              <w:rPr>
                <w:b/>
              </w:rPr>
            </w:pPr>
            <w:r w:rsidRPr="0096744E">
              <w:rPr>
                <w:b/>
              </w:rPr>
              <w:t>В работната програма се съдържа информация за:</w:t>
            </w:r>
          </w:p>
          <w:p w:rsidR="0096744E" w:rsidRPr="0096744E" w:rsidRDefault="0096744E" w:rsidP="0096744E">
            <w:pPr>
              <w:spacing w:after="200"/>
            </w:pPr>
            <w:r w:rsidRPr="0096744E">
              <w:t xml:space="preserve">- предложения за реализирането на всички видове СМР и последователността за изпълнението им, съответстващи на техническата спецификация, инвестиционните проекти и нормативните изисквания. </w:t>
            </w:r>
          </w:p>
          <w:p w:rsidR="0096744E" w:rsidRPr="0096744E" w:rsidRDefault="00C51592" w:rsidP="00C51592">
            <w:pPr>
              <w:spacing w:after="200" w:line="276" w:lineRule="auto"/>
              <w:jc w:val="both"/>
            </w:pPr>
            <w:r>
              <w:t xml:space="preserve">- </w:t>
            </w:r>
            <w:r w:rsidR="0096744E" w:rsidRPr="0096744E">
              <w:t>основните строителни материали които участникът предвижда да вложи в строежа, с посочване на  техническите им характеристики и съответствие им с действащите стандарти за качество.</w:t>
            </w:r>
          </w:p>
          <w:p w:rsidR="0096744E" w:rsidRDefault="0096744E" w:rsidP="00C51592">
            <w:pPr>
              <w:spacing w:after="200"/>
              <w:jc w:val="both"/>
            </w:pPr>
            <w:r w:rsidRPr="0096744E">
              <w:t>- Организация и подход за изпълнение на поръчката - предложения за реализирането на дейностите в техническата спецификация – човешки ресурс, техническа обезпеченост, доставки на материали, вкл. замяна на несъответстващи материали (при необходимост от замяна). Предложената организация следва да е съобразена с техническите спецификации и особеностите на обекта и да гарантира осигуряване на безопасни условия за труд;</w:t>
            </w:r>
          </w:p>
          <w:p w:rsidR="00B92728" w:rsidRDefault="007B3317" w:rsidP="00C51592">
            <w:pPr>
              <w:spacing w:after="200"/>
              <w:jc w:val="both"/>
              <w:rPr>
                <w:b/>
              </w:rPr>
            </w:pPr>
            <w:r>
              <w:rPr>
                <w:b/>
              </w:rPr>
              <w:t xml:space="preserve">     </w:t>
            </w:r>
            <w:r w:rsidRPr="007B3317">
              <w:rPr>
                <w:b/>
              </w:rPr>
              <w:t>2.</w:t>
            </w:r>
            <w:r>
              <w:rPr>
                <w:b/>
              </w:rPr>
              <w:t xml:space="preserve">  </w:t>
            </w:r>
            <w:r w:rsidRPr="007B3317">
              <w:rPr>
                <w:b/>
              </w:rPr>
              <w:t>П</w:t>
            </w:r>
            <w:r w:rsidRPr="007B3317">
              <w:rPr>
                <w:b/>
              </w:rPr>
              <w:t>редложени мерки, касаещи екологични характеристики, а именно намаляване на негативното въздействие от изпълнение на строителството върху околната среда</w:t>
            </w:r>
            <w:r>
              <w:rPr>
                <w:b/>
              </w:rPr>
              <w:t xml:space="preserve"> – 4 точки:</w:t>
            </w:r>
          </w:p>
          <w:p w:rsidR="007B3317" w:rsidRDefault="007B3317" w:rsidP="00C51592">
            <w:pPr>
              <w:spacing w:after="200"/>
              <w:jc w:val="both"/>
            </w:pPr>
            <w:r w:rsidRPr="007B3317">
              <w:t>В работната програма са посочени 4 или повече от 4 мерки за опазване на околната с</w:t>
            </w:r>
            <w:r>
              <w:t>реда по време на строителството – 4 точки:</w:t>
            </w:r>
          </w:p>
          <w:p w:rsidR="007B3317" w:rsidRDefault="007B3317" w:rsidP="00C51592">
            <w:pPr>
              <w:spacing w:after="200"/>
              <w:jc w:val="both"/>
            </w:pPr>
            <w:r w:rsidRPr="007B3317">
              <w:t>В работната програма са посочени 3 мерки за опазване на околната с</w:t>
            </w:r>
            <w:r>
              <w:t>реда по време на строителството – 3 точки;</w:t>
            </w:r>
          </w:p>
          <w:p w:rsidR="007B3317" w:rsidRPr="0096744E" w:rsidRDefault="007B3317" w:rsidP="00C51592">
            <w:pPr>
              <w:spacing w:after="200"/>
              <w:jc w:val="both"/>
            </w:pPr>
            <w:r w:rsidRPr="007B3317">
              <w:t>В работната програма са посочени 2 мерки за опазване на околната с</w:t>
            </w:r>
            <w:r>
              <w:t>реда по време на строителството – 2 точки.</w:t>
            </w:r>
          </w:p>
          <w:p w:rsidR="0096744E" w:rsidRPr="0096744E" w:rsidRDefault="0096744E" w:rsidP="0096744E">
            <w:pPr>
              <w:spacing w:after="200"/>
              <w:rPr>
                <w:b/>
              </w:rPr>
            </w:pPr>
            <w:r w:rsidRPr="0096744E">
              <w:rPr>
                <w:b/>
              </w:rPr>
              <w:t xml:space="preserve">При съответствие на техническото предложение с базовите изисквания на Възложителя, участникът получава </w:t>
            </w:r>
            <w:r w:rsidR="00C34A76" w:rsidRPr="007B3317">
              <w:rPr>
                <w:b/>
              </w:rPr>
              <w:t>2</w:t>
            </w:r>
            <w:r w:rsidR="00F54852" w:rsidRPr="007B3317">
              <w:rPr>
                <w:b/>
                <w:lang w:val="en-US"/>
              </w:rPr>
              <w:t>4</w:t>
            </w:r>
            <w:r w:rsidRPr="007B3317">
              <w:rPr>
                <w:b/>
              </w:rPr>
              <w:t xml:space="preserve"> точки.</w:t>
            </w:r>
          </w:p>
          <w:p w:rsidR="0096744E" w:rsidRPr="0096744E" w:rsidRDefault="0096744E" w:rsidP="0096744E">
            <w:pPr>
              <w:spacing w:after="200"/>
              <w:rPr>
                <w:b/>
              </w:rPr>
            </w:pPr>
          </w:p>
        </w:tc>
      </w:tr>
    </w:tbl>
    <w:p w:rsidR="0096744E" w:rsidRPr="0096744E" w:rsidRDefault="0096744E" w:rsidP="0096744E"/>
    <w:p w:rsidR="0096744E" w:rsidRPr="0096744E" w:rsidRDefault="0096744E" w:rsidP="00C51592">
      <w:pPr>
        <w:jc w:val="both"/>
        <w:rPr>
          <w:b/>
          <w:u w:val="single"/>
        </w:rPr>
      </w:pPr>
      <w:r w:rsidRPr="0096744E">
        <w:rPr>
          <w:b/>
          <w:u w:val="single"/>
        </w:rPr>
        <w:t>3.Персонал с определена професионална компетентност за изпълнение на поръчката, обозначен с „П“:</w:t>
      </w:r>
    </w:p>
    <w:p w:rsidR="0096744E" w:rsidRPr="0096744E" w:rsidRDefault="0096744E" w:rsidP="00C51592">
      <w:pPr>
        <w:jc w:val="both"/>
        <w:rPr>
          <w:b/>
        </w:rPr>
      </w:pPr>
      <w:r w:rsidRPr="0096744E">
        <w:rPr>
          <w:b/>
        </w:rPr>
        <w:t xml:space="preserve">Показателят има тежест в комплексната оценка от </w:t>
      </w:r>
      <w:r w:rsidRPr="00723FF8">
        <w:rPr>
          <w:b/>
        </w:rPr>
        <w:t>максимум 36 точки</w:t>
      </w:r>
      <w:r w:rsidRPr="0096744E">
        <w:rPr>
          <w:b/>
        </w:rPr>
        <w:t xml:space="preserve"> и се изчислява съгласно следната оценителна таблица: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0"/>
        <w:gridCol w:w="3088"/>
      </w:tblGrid>
      <w:tr w:rsidR="0096744E" w:rsidRPr="0096744E" w:rsidTr="000429BD">
        <w:tc>
          <w:tcPr>
            <w:tcW w:w="9288" w:type="dxa"/>
            <w:gridSpan w:val="2"/>
            <w:shd w:val="clear" w:color="auto" w:fill="auto"/>
          </w:tcPr>
          <w:p w:rsidR="0096744E" w:rsidRPr="0096744E" w:rsidRDefault="0096744E" w:rsidP="00C51592">
            <w:pPr>
              <w:rPr>
                <w:b/>
              </w:rPr>
            </w:pPr>
            <w:r w:rsidRPr="0096744E">
              <w:rPr>
                <w:b/>
              </w:rPr>
              <w:t xml:space="preserve">Професионална компетентност на лицето, което ще изпълнява дейностите с </w:t>
            </w:r>
            <w:r w:rsidR="00C51592">
              <w:rPr>
                <w:b/>
              </w:rPr>
              <w:t>пътна фреза</w:t>
            </w:r>
            <w:r w:rsidRPr="0096744E">
              <w:rPr>
                <w:b/>
              </w:rPr>
              <w:t xml:space="preserve"> – показател  П </w:t>
            </w:r>
            <w:r w:rsidR="00C51592">
              <w:rPr>
                <w:b/>
              </w:rPr>
              <w:t>пф</w:t>
            </w:r>
          </w:p>
        </w:tc>
      </w:tr>
      <w:tr w:rsidR="0096744E" w:rsidRPr="0096744E" w:rsidTr="000429BD">
        <w:tc>
          <w:tcPr>
            <w:tcW w:w="6200" w:type="dxa"/>
            <w:shd w:val="clear" w:color="auto" w:fill="auto"/>
          </w:tcPr>
          <w:p w:rsidR="0096744E" w:rsidRPr="0096744E" w:rsidRDefault="0096744E" w:rsidP="00C51592">
            <w:r w:rsidRPr="0096744E">
              <w:t xml:space="preserve">Лицето, което ще изпълнява дейностите с </w:t>
            </w:r>
            <w:r w:rsidR="00C51592">
              <w:t>пътна фреза</w:t>
            </w:r>
            <w:r w:rsidRPr="0096744E">
              <w:t xml:space="preserve"> да има придобита правоспособност за машинист на пътни и строителни машини или еквивалентна за чуждестранни лица и една година опит като машинист/водач на пътни и строителни машини</w:t>
            </w:r>
          </w:p>
        </w:tc>
        <w:tc>
          <w:tcPr>
            <w:tcW w:w="3088" w:type="dxa"/>
            <w:shd w:val="clear" w:color="auto" w:fill="auto"/>
          </w:tcPr>
          <w:p w:rsidR="0096744E" w:rsidRPr="0096744E" w:rsidRDefault="0096744E" w:rsidP="00C51592">
            <w:pPr>
              <w:rPr>
                <w:b/>
              </w:rPr>
            </w:pPr>
            <w:r w:rsidRPr="0096744E">
              <w:rPr>
                <w:b/>
              </w:rPr>
              <w:t xml:space="preserve">  Оценка 1 т.</w:t>
            </w:r>
          </w:p>
        </w:tc>
      </w:tr>
      <w:tr w:rsidR="0096744E" w:rsidRPr="0096744E" w:rsidTr="000429BD">
        <w:tc>
          <w:tcPr>
            <w:tcW w:w="6200" w:type="dxa"/>
            <w:shd w:val="clear" w:color="auto" w:fill="auto"/>
          </w:tcPr>
          <w:p w:rsidR="0096744E" w:rsidRPr="0096744E" w:rsidRDefault="0096744E" w:rsidP="00C51592">
            <w:r w:rsidRPr="0096744E">
              <w:lastRenderedPageBreak/>
              <w:t xml:space="preserve">Лицето, което ще изпълнява дейностите с </w:t>
            </w:r>
            <w:r w:rsidR="00C51592">
              <w:t>пътна фреза</w:t>
            </w:r>
            <w:r w:rsidRPr="0096744E">
              <w:t xml:space="preserve"> да има придобита правоспособност за машинист на пътни и строителни машини или еквивалентна за чуждестранни лица и две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2 т.</w:t>
            </w:r>
          </w:p>
        </w:tc>
      </w:tr>
      <w:tr w:rsidR="0096744E" w:rsidRPr="0096744E" w:rsidTr="000429BD">
        <w:tc>
          <w:tcPr>
            <w:tcW w:w="6200" w:type="dxa"/>
            <w:shd w:val="clear" w:color="auto" w:fill="auto"/>
          </w:tcPr>
          <w:p w:rsidR="0096744E" w:rsidRPr="0096744E" w:rsidRDefault="0096744E" w:rsidP="00C51592">
            <w:r w:rsidRPr="0096744E">
              <w:t xml:space="preserve">Лицето, което ще изпълнява дейностите с </w:t>
            </w:r>
            <w:r w:rsidR="00C51592">
              <w:t xml:space="preserve">пътна фреза </w:t>
            </w:r>
            <w:r w:rsidRPr="0096744E">
              <w:t xml:space="preserve"> да има придобита правоспособност за машинист на пътни и строителни машини или еквивалентна за чуждестранни лица и три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3 т.</w:t>
            </w:r>
          </w:p>
        </w:tc>
      </w:tr>
      <w:tr w:rsidR="0096744E" w:rsidRPr="0096744E" w:rsidTr="000429BD">
        <w:tc>
          <w:tcPr>
            <w:tcW w:w="6200" w:type="dxa"/>
            <w:shd w:val="clear" w:color="auto" w:fill="auto"/>
          </w:tcPr>
          <w:p w:rsidR="0096744E" w:rsidRPr="0096744E" w:rsidRDefault="0096744E" w:rsidP="00C51592">
            <w:r w:rsidRPr="0096744E">
              <w:t xml:space="preserve">Лицето, което ще изпълнява дейностите с </w:t>
            </w:r>
            <w:r w:rsidR="00C51592">
              <w:t>пътна фреза</w:t>
            </w:r>
            <w:r w:rsidRPr="0096744E">
              <w:t xml:space="preserve"> да има придобита правоспособност за машинист на пътни и строителни машини или еквивалентна за чуждестранни лица и четири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4 т.</w:t>
            </w:r>
          </w:p>
        </w:tc>
      </w:tr>
      <w:tr w:rsidR="0096744E" w:rsidRPr="0096744E" w:rsidTr="000429BD">
        <w:tc>
          <w:tcPr>
            <w:tcW w:w="6200" w:type="dxa"/>
            <w:shd w:val="clear" w:color="auto" w:fill="auto"/>
          </w:tcPr>
          <w:p w:rsidR="0096744E" w:rsidRPr="0096744E" w:rsidRDefault="0096744E" w:rsidP="00C51592">
            <w:r w:rsidRPr="0096744E">
              <w:t xml:space="preserve">Лицето, което ще изпълнява дейностите с </w:t>
            </w:r>
            <w:r w:rsidR="00C51592">
              <w:t>пътна фреза</w:t>
            </w:r>
            <w:r w:rsidRPr="0096744E">
              <w:t xml:space="preserve"> да има придобита правоспособност за машинист на пътни и строителни машини или еквивалентна за чуждестранни лица и пет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5 т.</w:t>
            </w:r>
          </w:p>
        </w:tc>
      </w:tr>
      <w:tr w:rsidR="0096744E" w:rsidRPr="0096744E" w:rsidTr="000429BD">
        <w:tc>
          <w:tcPr>
            <w:tcW w:w="6200" w:type="dxa"/>
            <w:shd w:val="clear" w:color="auto" w:fill="auto"/>
          </w:tcPr>
          <w:p w:rsidR="0096744E" w:rsidRPr="0096744E" w:rsidRDefault="0096744E" w:rsidP="00C51592">
            <w:r w:rsidRPr="0096744E">
              <w:t xml:space="preserve">Лицето, което ще изпълнява дейностите с </w:t>
            </w:r>
            <w:r w:rsidR="00C51592">
              <w:t>пътна фреза</w:t>
            </w:r>
            <w:r w:rsidRPr="0096744E">
              <w:t xml:space="preserve"> да има придобита правоспособност за машинист на пътни и строителни машини или еквивалентна за чуждестранни лица и шест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6 т.</w:t>
            </w:r>
          </w:p>
        </w:tc>
      </w:tr>
      <w:tr w:rsidR="0096744E" w:rsidRPr="0096744E" w:rsidTr="000429BD">
        <w:tc>
          <w:tcPr>
            <w:tcW w:w="6200" w:type="dxa"/>
            <w:shd w:val="clear" w:color="auto" w:fill="auto"/>
          </w:tcPr>
          <w:p w:rsidR="0096744E" w:rsidRPr="0096744E" w:rsidRDefault="0096744E" w:rsidP="00C51592">
            <w:r w:rsidRPr="0096744E">
              <w:t xml:space="preserve">Лицето, което ще изпълнява дейностите с </w:t>
            </w:r>
            <w:r w:rsidR="00C51592">
              <w:t>пътна фреза</w:t>
            </w:r>
            <w:r w:rsidRPr="0096744E">
              <w:t xml:space="preserve"> да има придобита правоспособност за машинист на пътни и строителни машини или еквивалентна за чуждестранни лица и седем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7 т.</w:t>
            </w:r>
          </w:p>
        </w:tc>
      </w:tr>
      <w:tr w:rsidR="0096744E" w:rsidRPr="0096744E" w:rsidTr="000429BD">
        <w:tc>
          <w:tcPr>
            <w:tcW w:w="6200" w:type="dxa"/>
            <w:shd w:val="clear" w:color="auto" w:fill="auto"/>
          </w:tcPr>
          <w:p w:rsidR="0096744E" w:rsidRPr="0096744E" w:rsidRDefault="0096744E" w:rsidP="00C51592">
            <w:r w:rsidRPr="0096744E">
              <w:t xml:space="preserve">Лицето, което ще изпълнява дейностите с </w:t>
            </w:r>
            <w:r w:rsidR="00C51592">
              <w:t>пътна фреза</w:t>
            </w:r>
            <w:r w:rsidRPr="0096744E">
              <w:t xml:space="preserve"> да има придобита правоспособност за машинист на пътни и строителни машини или еквивалентна за чуждестранни лица и осем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8 т.</w:t>
            </w:r>
          </w:p>
        </w:tc>
      </w:tr>
      <w:tr w:rsidR="0096744E" w:rsidRPr="0096744E" w:rsidTr="000429BD">
        <w:tc>
          <w:tcPr>
            <w:tcW w:w="6200" w:type="dxa"/>
            <w:shd w:val="clear" w:color="auto" w:fill="auto"/>
          </w:tcPr>
          <w:p w:rsidR="0096744E" w:rsidRPr="0096744E" w:rsidRDefault="0096744E" w:rsidP="00C51592">
            <w:r w:rsidRPr="0096744E">
              <w:t xml:space="preserve">Лицето, което ще изпълнява дейностите с </w:t>
            </w:r>
            <w:r w:rsidR="00C51592">
              <w:t>пътна фреза</w:t>
            </w:r>
            <w:r w:rsidRPr="0096744E">
              <w:t xml:space="preserve"> да има придобита правоспособност за машинист на пътни и строителни машини или еквивалентна за чуждестранни лица и девет или повече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9 т.</w:t>
            </w:r>
          </w:p>
        </w:tc>
      </w:tr>
      <w:tr w:rsidR="0096744E" w:rsidRPr="0096744E" w:rsidTr="000429BD">
        <w:tc>
          <w:tcPr>
            <w:tcW w:w="6200" w:type="dxa"/>
            <w:shd w:val="clear" w:color="auto" w:fill="auto"/>
          </w:tcPr>
          <w:p w:rsidR="0096744E" w:rsidRPr="0096744E" w:rsidRDefault="0096744E" w:rsidP="00C51592">
            <w:pPr>
              <w:rPr>
                <w:b/>
              </w:rPr>
            </w:pPr>
            <w:r w:rsidRPr="0096744E">
              <w:rPr>
                <w:b/>
              </w:rPr>
              <w:t xml:space="preserve">Максимална оценка по Показател П </w:t>
            </w:r>
            <w:r w:rsidR="00C51592">
              <w:rPr>
                <w:b/>
              </w:rPr>
              <w:t>пф</w:t>
            </w:r>
          </w:p>
        </w:tc>
        <w:tc>
          <w:tcPr>
            <w:tcW w:w="3088" w:type="dxa"/>
            <w:shd w:val="clear" w:color="auto" w:fill="auto"/>
          </w:tcPr>
          <w:p w:rsidR="0096744E" w:rsidRPr="0096744E" w:rsidRDefault="0096744E" w:rsidP="0096744E">
            <w:pPr>
              <w:rPr>
                <w:b/>
              </w:rPr>
            </w:pPr>
            <w:r w:rsidRPr="0096744E">
              <w:rPr>
                <w:b/>
              </w:rPr>
              <w:t xml:space="preserve">             9 точки</w:t>
            </w:r>
          </w:p>
        </w:tc>
      </w:tr>
      <w:tr w:rsidR="0096744E" w:rsidRPr="0096744E" w:rsidTr="000429BD">
        <w:tc>
          <w:tcPr>
            <w:tcW w:w="9288" w:type="dxa"/>
            <w:gridSpan w:val="2"/>
            <w:shd w:val="clear" w:color="auto" w:fill="auto"/>
          </w:tcPr>
          <w:p w:rsidR="0096744E" w:rsidRPr="0096744E" w:rsidRDefault="0096744E" w:rsidP="00C51592">
            <w:pPr>
              <w:rPr>
                <w:b/>
              </w:rPr>
            </w:pPr>
            <w:r w:rsidRPr="0096744E">
              <w:rPr>
                <w:b/>
              </w:rPr>
              <w:t xml:space="preserve">Професионална компетентност на лицето, което ще изпълнява дейностите с </w:t>
            </w:r>
            <w:r w:rsidR="00C51592">
              <w:rPr>
                <w:b/>
              </w:rPr>
              <w:t>асхалтополагач</w:t>
            </w:r>
            <w:r w:rsidRPr="0096744E">
              <w:rPr>
                <w:b/>
              </w:rPr>
              <w:t xml:space="preserve">  </w:t>
            </w:r>
            <w:r w:rsidRPr="0096744E">
              <w:rPr>
                <w:b/>
              </w:rPr>
              <w:lastRenderedPageBreak/>
              <w:t xml:space="preserve">П </w:t>
            </w:r>
            <w:r w:rsidR="00C51592">
              <w:rPr>
                <w:b/>
              </w:rPr>
              <w:t>а</w:t>
            </w:r>
          </w:p>
        </w:tc>
      </w:tr>
      <w:tr w:rsidR="0096744E" w:rsidRPr="0096744E" w:rsidTr="000429BD">
        <w:tc>
          <w:tcPr>
            <w:tcW w:w="6200" w:type="dxa"/>
            <w:shd w:val="clear" w:color="auto" w:fill="auto"/>
          </w:tcPr>
          <w:p w:rsidR="0096744E" w:rsidRPr="0096744E" w:rsidRDefault="0096744E" w:rsidP="00C51592">
            <w:r w:rsidRPr="0096744E">
              <w:lastRenderedPageBreak/>
              <w:t xml:space="preserve">Лицето, което ще изпълнява дейностите с </w:t>
            </w:r>
            <w:r w:rsidR="00C51592">
              <w:t>асфалтополагач</w:t>
            </w:r>
            <w:r w:rsidRPr="0096744E">
              <w:t xml:space="preserve"> да има придобита правоспособност за машинист на пътни и строителни машини или еквивалентна за чуждестранни лица и една година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 xml:space="preserve">         Оценка 1 т.</w:t>
            </w:r>
          </w:p>
        </w:tc>
      </w:tr>
      <w:tr w:rsidR="0096744E" w:rsidRPr="0096744E" w:rsidTr="000429BD">
        <w:tc>
          <w:tcPr>
            <w:tcW w:w="6200" w:type="dxa"/>
            <w:shd w:val="clear" w:color="auto" w:fill="auto"/>
          </w:tcPr>
          <w:p w:rsidR="0096744E" w:rsidRPr="0096744E" w:rsidRDefault="0096744E" w:rsidP="0096744E">
            <w:r w:rsidRPr="0096744E">
              <w:t xml:space="preserve">Лицето, което ще изпълнява дейностите с </w:t>
            </w:r>
            <w:r w:rsidR="00C51592" w:rsidRPr="00C51592">
              <w:t>асфалтополагач</w:t>
            </w:r>
            <w:r w:rsidRPr="0096744E">
              <w:t xml:space="preserve"> да има придобита правоспособност за машинист на пътни и строителни машини или еквивалентна за чуждестранни лица и две години опит като машинист/водач на пътни и строителни машини</w:t>
            </w:r>
          </w:p>
        </w:tc>
        <w:tc>
          <w:tcPr>
            <w:tcW w:w="3088" w:type="dxa"/>
            <w:shd w:val="clear" w:color="auto" w:fill="auto"/>
          </w:tcPr>
          <w:p w:rsidR="0096744E" w:rsidRPr="0096744E" w:rsidRDefault="00723FF8" w:rsidP="0096744E">
            <w:pPr>
              <w:rPr>
                <w:b/>
              </w:rPr>
            </w:pPr>
            <w:r>
              <w:rPr>
                <w:b/>
              </w:rPr>
              <w:t xml:space="preserve">     </w:t>
            </w:r>
            <w:r w:rsidR="0096744E" w:rsidRPr="0096744E">
              <w:rPr>
                <w:b/>
              </w:rPr>
              <w:t>Оценка 2 т.</w:t>
            </w:r>
          </w:p>
        </w:tc>
      </w:tr>
      <w:tr w:rsidR="0096744E" w:rsidRPr="0096744E" w:rsidTr="000429BD">
        <w:tc>
          <w:tcPr>
            <w:tcW w:w="6200" w:type="dxa"/>
            <w:shd w:val="clear" w:color="auto" w:fill="auto"/>
          </w:tcPr>
          <w:p w:rsidR="0096744E" w:rsidRPr="0096744E" w:rsidRDefault="0096744E" w:rsidP="0096744E">
            <w:r w:rsidRPr="0096744E">
              <w:t xml:space="preserve">Лицето, което ще изпълнява дейностите с </w:t>
            </w:r>
            <w:r w:rsidR="00C51592" w:rsidRPr="00C51592">
              <w:t>асфалтополагач</w:t>
            </w:r>
            <w:r w:rsidRPr="0096744E">
              <w:t xml:space="preserve"> да има придобита правоспособност за машинист на пътни и строителни машини или еквивалентна за чуждестранни лица и три години опит като машинист/водач на пътни и строителни машини</w:t>
            </w:r>
          </w:p>
        </w:tc>
        <w:tc>
          <w:tcPr>
            <w:tcW w:w="3088" w:type="dxa"/>
            <w:shd w:val="clear" w:color="auto" w:fill="auto"/>
          </w:tcPr>
          <w:p w:rsidR="0096744E" w:rsidRPr="0096744E" w:rsidRDefault="00723FF8" w:rsidP="0096744E">
            <w:pPr>
              <w:rPr>
                <w:b/>
              </w:rPr>
            </w:pPr>
            <w:r>
              <w:rPr>
                <w:b/>
              </w:rPr>
              <w:t xml:space="preserve">    </w:t>
            </w:r>
            <w:r w:rsidR="0096744E" w:rsidRPr="0096744E">
              <w:rPr>
                <w:b/>
              </w:rPr>
              <w:t>Оценка 3 т.</w:t>
            </w:r>
          </w:p>
        </w:tc>
      </w:tr>
      <w:tr w:rsidR="0096744E" w:rsidRPr="0096744E" w:rsidTr="000429BD">
        <w:tc>
          <w:tcPr>
            <w:tcW w:w="6200" w:type="dxa"/>
            <w:shd w:val="clear" w:color="auto" w:fill="auto"/>
          </w:tcPr>
          <w:p w:rsidR="0096744E" w:rsidRPr="0096744E" w:rsidRDefault="0096744E" w:rsidP="0096744E">
            <w:r w:rsidRPr="0096744E">
              <w:t xml:space="preserve">Лицето, което ще изпълнява дейностите с </w:t>
            </w:r>
            <w:r w:rsidR="00C51592" w:rsidRPr="00C51592">
              <w:t>асфалтополагач</w:t>
            </w:r>
            <w:r w:rsidRPr="0096744E">
              <w:t xml:space="preserve"> да има придобита правоспособност за машинист на пътни и строителни машини или еквивалентна за чуждестранни лица и четири години опит като машинист/водач на пътни и строителни машини</w:t>
            </w:r>
          </w:p>
        </w:tc>
        <w:tc>
          <w:tcPr>
            <w:tcW w:w="3088" w:type="dxa"/>
            <w:shd w:val="clear" w:color="auto" w:fill="auto"/>
          </w:tcPr>
          <w:p w:rsidR="0096744E" w:rsidRPr="0096744E" w:rsidRDefault="00723FF8" w:rsidP="0096744E">
            <w:pPr>
              <w:rPr>
                <w:b/>
              </w:rPr>
            </w:pPr>
            <w:r>
              <w:rPr>
                <w:b/>
              </w:rPr>
              <w:t xml:space="preserve">    </w:t>
            </w:r>
            <w:r w:rsidR="0096744E" w:rsidRPr="0096744E">
              <w:rPr>
                <w:b/>
              </w:rPr>
              <w:t>Оценка 4 т.</w:t>
            </w:r>
          </w:p>
        </w:tc>
      </w:tr>
      <w:tr w:rsidR="0096744E" w:rsidRPr="0096744E" w:rsidTr="000429BD">
        <w:tc>
          <w:tcPr>
            <w:tcW w:w="6200" w:type="dxa"/>
            <w:shd w:val="clear" w:color="auto" w:fill="auto"/>
          </w:tcPr>
          <w:p w:rsidR="0096744E" w:rsidRPr="0096744E" w:rsidRDefault="0096744E" w:rsidP="0096744E">
            <w:r w:rsidRPr="0096744E">
              <w:t xml:space="preserve">Лицето, което ще изпълнява дейностите с </w:t>
            </w:r>
            <w:r w:rsidR="00C51592" w:rsidRPr="00C51592">
              <w:t>асфалтополагач</w:t>
            </w:r>
            <w:r w:rsidRPr="0096744E">
              <w:t xml:space="preserve"> да има придобита правоспособност за машинист на пътни и строителни машини или еквивалентна за чуждестранни лица и пет години опит като машинист/водач на пътни и строителни машини</w:t>
            </w:r>
          </w:p>
        </w:tc>
        <w:tc>
          <w:tcPr>
            <w:tcW w:w="3088" w:type="dxa"/>
            <w:shd w:val="clear" w:color="auto" w:fill="auto"/>
          </w:tcPr>
          <w:p w:rsidR="0096744E" w:rsidRPr="0096744E" w:rsidRDefault="00723FF8" w:rsidP="0096744E">
            <w:pPr>
              <w:rPr>
                <w:b/>
              </w:rPr>
            </w:pPr>
            <w:r>
              <w:rPr>
                <w:b/>
              </w:rPr>
              <w:t xml:space="preserve">   </w:t>
            </w:r>
            <w:r w:rsidR="0096744E" w:rsidRPr="0096744E">
              <w:rPr>
                <w:b/>
              </w:rPr>
              <w:t>Оценка 5 т.</w:t>
            </w:r>
          </w:p>
        </w:tc>
      </w:tr>
      <w:tr w:rsidR="0096744E" w:rsidRPr="0096744E" w:rsidTr="000429BD">
        <w:tc>
          <w:tcPr>
            <w:tcW w:w="6200" w:type="dxa"/>
            <w:shd w:val="clear" w:color="auto" w:fill="auto"/>
          </w:tcPr>
          <w:p w:rsidR="0096744E" w:rsidRPr="0096744E" w:rsidRDefault="0096744E" w:rsidP="0096744E">
            <w:r w:rsidRPr="0096744E">
              <w:t xml:space="preserve">Лицето, което ще изпълнява дейностите с </w:t>
            </w:r>
            <w:r w:rsidR="00C51592" w:rsidRPr="00C51592">
              <w:t>асфалтополагач</w:t>
            </w:r>
            <w:r w:rsidRPr="0096744E">
              <w:t xml:space="preserve"> да има придобита правоспособност за машинист на пътни и строителни машини или еквивалентна за чуждестранни лица и шест години опит като машинист/водач на пътни и строителни машини</w:t>
            </w:r>
          </w:p>
        </w:tc>
        <w:tc>
          <w:tcPr>
            <w:tcW w:w="3088" w:type="dxa"/>
            <w:shd w:val="clear" w:color="auto" w:fill="auto"/>
          </w:tcPr>
          <w:p w:rsidR="0096744E" w:rsidRPr="0096744E" w:rsidRDefault="00723FF8" w:rsidP="0096744E">
            <w:pPr>
              <w:rPr>
                <w:b/>
              </w:rPr>
            </w:pPr>
            <w:r>
              <w:rPr>
                <w:b/>
              </w:rPr>
              <w:t xml:space="preserve">   </w:t>
            </w:r>
            <w:r w:rsidR="0096744E" w:rsidRPr="0096744E">
              <w:rPr>
                <w:b/>
              </w:rPr>
              <w:t>Оценка 6 т.</w:t>
            </w:r>
          </w:p>
        </w:tc>
      </w:tr>
      <w:tr w:rsidR="0096744E" w:rsidRPr="0096744E" w:rsidTr="000429BD">
        <w:tc>
          <w:tcPr>
            <w:tcW w:w="6200" w:type="dxa"/>
            <w:shd w:val="clear" w:color="auto" w:fill="auto"/>
          </w:tcPr>
          <w:p w:rsidR="0096744E" w:rsidRPr="0096744E" w:rsidRDefault="0096744E" w:rsidP="0096744E">
            <w:r w:rsidRPr="0096744E">
              <w:t xml:space="preserve">Лицето, което ще изпълнява дейностите с </w:t>
            </w:r>
            <w:r w:rsidR="00C51592" w:rsidRPr="00C51592">
              <w:t>асфалтополагач</w:t>
            </w:r>
            <w:r w:rsidRPr="0096744E">
              <w:t xml:space="preserve"> да има придобита правоспособност за машинист на пътни и строителни машини или еквивалентна за чуждестранни лица и седем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7 т.</w:t>
            </w:r>
          </w:p>
        </w:tc>
      </w:tr>
      <w:tr w:rsidR="0096744E" w:rsidRPr="0096744E" w:rsidTr="000429BD">
        <w:tc>
          <w:tcPr>
            <w:tcW w:w="6200" w:type="dxa"/>
            <w:shd w:val="clear" w:color="auto" w:fill="auto"/>
          </w:tcPr>
          <w:p w:rsidR="0096744E" w:rsidRPr="0096744E" w:rsidRDefault="0096744E" w:rsidP="0096744E">
            <w:r w:rsidRPr="0096744E">
              <w:t xml:space="preserve">Лицето, което ще изпълнява дейностите с </w:t>
            </w:r>
            <w:r w:rsidR="00C51592" w:rsidRPr="00C51592">
              <w:t>асфалтополагач</w:t>
            </w:r>
            <w:r w:rsidRPr="0096744E">
              <w:t xml:space="preserve"> да има придобита правоспособност за машинист на пътни и строителни машини или еквивалентна за чуждестранни лица и осем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8 т.</w:t>
            </w:r>
          </w:p>
        </w:tc>
      </w:tr>
      <w:tr w:rsidR="0096744E" w:rsidRPr="0096744E" w:rsidTr="000429BD">
        <w:tc>
          <w:tcPr>
            <w:tcW w:w="6200" w:type="dxa"/>
            <w:shd w:val="clear" w:color="auto" w:fill="auto"/>
          </w:tcPr>
          <w:p w:rsidR="0096744E" w:rsidRPr="0096744E" w:rsidRDefault="0096744E" w:rsidP="0096744E">
            <w:r w:rsidRPr="0096744E">
              <w:t xml:space="preserve">Лицето, което ще изпълнява дейностите с </w:t>
            </w:r>
            <w:r w:rsidR="00C51592" w:rsidRPr="00C51592">
              <w:t>асфалтополагач</w:t>
            </w:r>
            <w:r w:rsidRPr="0096744E">
              <w:t xml:space="preserve"> да има придобита правоспособност за машинист на пътни и </w:t>
            </w:r>
            <w:r w:rsidRPr="0096744E">
              <w:lastRenderedPageBreak/>
              <w:t>строителни машини или еквивалентна за чуждестранни лица и девет или повече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lastRenderedPageBreak/>
              <w:t>Оценка 9 т.</w:t>
            </w:r>
          </w:p>
        </w:tc>
      </w:tr>
      <w:tr w:rsidR="0096744E" w:rsidRPr="0096744E" w:rsidTr="000429BD">
        <w:tc>
          <w:tcPr>
            <w:tcW w:w="6200" w:type="dxa"/>
            <w:shd w:val="clear" w:color="auto" w:fill="auto"/>
          </w:tcPr>
          <w:p w:rsidR="0096744E" w:rsidRPr="0096744E" w:rsidRDefault="0096744E" w:rsidP="0096744E"/>
        </w:tc>
        <w:tc>
          <w:tcPr>
            <w:tcW w:w="3088" w:type="dxa"/>
            <w:shd w:val="clear" w:color="auto" w:fill="auto"/>
          </w:tcPr>
          <w:p w:rsidR="0096744E" w:rsidRPr="0096744E" w:rsidRDefault="0096744E" w:rsidP="0096744E">
            <w:pPr>
              <w:rPr>
                <w:b/>
              </w:rPr>
            </w:pPr>
          </w:p>
        </w:tc>
      </w:tr>
      <w:tr w:rsidR="0096744E" w:rsidRPr="0096744E" w:rsidTr="000429BD">
        <w:tc>
          <w:tcPr>
            <w:tcW w:w="6200" w:type="dxa"/>
            <w:shd w:val="clear" w:color="auto" w:fill="auto"/>
          </w:tcPr>
          <w:p w:rsidR="0096744E" w:rsidRPr="0096744E" w:rsidRDefault="0096744E" w:rsidP="00C51592">
            <w:pPr>
              <w:rPr>
                <w:b/>
              </w:rPr>
            </w:pPr>
            <w:r w:rsidRPr="0096744E">
              <w:rPr>
                <w:b/>
              </w:rPr>
              <w:t xml:space="preserve">Максимална оценка по Показател П </w:t>
            </w:r>
            <w:r w:rsidR="00C51592">
              <w:rPr>
                <w:b/>
              </w:rPr>
              <w:t>а</w:t>
            </w:r>
          </w:p>
        </w:tc>
        <w:tc>
          <w:tcPr>
            <w:tcW w:w="3088" w:type="dxa"/>
            <w:shd w:val="clear" w:color="auto" w:fill="auto"/>
          </w:tcPr>
          <w:p w:rsidR="0096744E" w:rsidRPr="0096744E" w:rsidRDefault="0096744E" w:rsidP="0096744E">
            <w:pPr>
              <w:rPr>
                <w:b/>
              </w:rPr>
            </w:pPr>
            <w:r w:rsidRPr="0096744E">
              <w:rPr>
                <w:b/>
              </w:rPr>
              <w:t xml:space="preserve">              9 точки</w:t>
            </w:r>
          </w:p>
        </w:tc>
      </w:tr>
      <w:tr w:rsidR="0096744E" w:rsidRPr="0096744E" w:rsidTr="000429BD">
        <w:tc>
          <w:tcPr>
            <w:tcW w:w="9288" w:type="dxa"/>
            <w:gridSpan w:val="2"/>
            <w:shd w:val="clear" w:color="auto" w:fill="auto"/>
          </w:tcPr>
          <w:p w:rsidR="0096744E" w:rsidRPr="0096744E" w:rsidRDefault="0096744E" w:rsidP="0096744E">
            <w:pPr>
              <w:rPr>
                <w:b/>
              </w:rPr>
            </w:pPr>
            <w:r w:rsidRPr="0096744E">
              <w:rPr>
                <w:b/>
              </w:rPr>
              <w:t>Професионална компетентност на лицето, което ще изпълнява дейностите със самоходен валяк – Показател П св</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една година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 xml:space="preserve">         Оценка 1 т.</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две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2 т.</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три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3 т.</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четири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4 т.</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пет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5 т.</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шест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6 т.</w:t>
            </w:r>
          </w:p>
        </w:tc>
      </w:tr>
      <w:tr w:rsidR="0096744E" w:rsidRPr="0096744E" w:rsidTr="000429BD">
        <w:tc>
          <w:tcPr>
            <w:tcW w:w="6200" w:type="dxa"/>
            <w:shd w:val="clear" w:color="auto" w:fill="auto"/>
          </w:tcPr>
          <w:p w:rsidR="0096744E" w:rsidRPr="0096744E" w:rsidRDefault="0096744E" w:rsidP="0096744E">
            <w:r w:rsidRPr="0096744E">
              <w:t xml:space="preserve">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седем години опит като машинист/водач на пътни и </w:t>
            </w:r>
            <w:r w:rsidRPr="0096744E">
              <w:lastRenderedPageBreak/>
              <w:t>строителни машини</w:t>
            </w:r>
          </w:p>
        </w:tc>
        <w:tc>
          <w:tcPr>
            <w:tcW w:w="3088" w:type="dxa"/>
            <w:shd w:val="clear" w:color="auto" w:fill="auto"/>
          </w:tcPr>
          <w:p w:rsidR="0096744E" w:rsidRPr="0096744E" w:rsidRDefault="0096744E" w:rsidP="0096744E">
            <w:pPr>
              <w:rPr>
                <w:b/>
              </w:rPr>
            </w:pPr>
            <w:r w:rsidRPr="0096744E">
              <w:rPr>
                <w:b/>
              </w:rPr>
              <w:lastRenderedPageBreak/>
              <w:t>Оценка 7 т.</w:t>
            </w:r>
          </w:p>
        </w:tc>
      </w:tr>
      <w:tr w:rsidR="0096744E" w:rsidRPr="0096744E" w:rsidTr="000429BD">
        <w:tc>
          <w:tcPr>
            <w:tcW w:w="6200" w:type="dxa"/>
            <w:shd w:val="clear" w:color="auto" w:fill="auto"/>
          </w:tcPr>
          <w:p w:rsidR="0096744E" w:rsidRPr="0096744E" w:rsidRDefault="0096744E" w:rsidP="0096744E">
            <w:r w:rsidRPr="0096744E">
              <w:lastRenderedPageBreak/>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осем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8 т.</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със самоходен валяк да има придобита правоспособност за машинист на пътни и строителни машини или еквивалентна за чуждестранни лица и девет или повече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9 т.</w:t>
            </w:r>
          </w:p>
        </w:tc>
      </w:tr>
      <w:tr w:rsidR="0096744E" w:rsidRPr="0096744E" w:rsidTr="000429BD">
        <w:tc>
          <w:tcPr>
            <w:tcW w:w="6200" w:type="dxa"/>
            <w:shd w:val="clear" w:color="auto" w:fill="auto"/>
          </w:tcPr>
          <w:p w:rsidR="0096744E" w:rsidRPr="0096744E" w:rsidRDefault="0096744E" w:rsidP="0096744E"/>
        </w:tc>
        <w:tc>
          <w:tcPr>
            <w:tcW w:w="3088" w:type="dxa"/>
            <w:shd w:val="clear" w:color="auto" w:fill="auto"/>
          </w:tcPr>
          <w:p w:rsidR="0096744E" w:rsidRPr="0096744E" w:rsidRDefault="0096744E" w:rsidP="0096744E">
            <w:pPr>
              <w:rPr>
                <w:b/>
              </w:rPr>
            </w:pPr>
          </w:p>
        </w:tc>
      </w:tr>
      <w:tr w:rsidR="0096744E" w:rsidRPr="0096744E" w:rsidTr="000429BD">
        <w:tc>
          <w:tcPr>
            <w:tcW w:w="6200" w:type="dxa"/>
            <w:shd w:val="clear" w:color="auto" w:fill="auto"/>
          </w:tcPr>
          <w:p w:rsidR="0096744E" w:rsidRPr="0096744E" w:rsidRDefault="0096744E" w:rsidP="0096744E">
            <w:pPr>
              <w:rPr>
                <w:b/>
              </w:rPr>
            </w:pPr>
            <w:r w:rsidRPr="0096744E">
              <w:rPr>
                <w:b/>
              </w:rPr>
              <w:t>Максимална оценка по Показател П св</w:t>
            </w:r>
          </w:p>
        </w:tc>
        <w:tc>
          <w:tcPr>
            <w:tcW w:w="3088" w:type="dxa"/>
            <w:shd w:val="clear" w:color="auto" w:fill="auto"/>
          </w:tcPr>
          <w:p w:rsidR="0096744E" w:rsidRPr="0096744E" w:rsidRDefault="0096744E" w:rsidP="0096744E">
            <w:pPr>
              <w:rPr>
                <w:b/>
              </w:rPr>
            </w:pPr>
            <w:r w:rsidRPr="0096744E">
              <w:rPr>
                <w:b/>
              </w:rPr>
              <w:t xml:space="preserve">            9 точки</w:t>
            </w:r>
          </w:p>
        </w:tc>
      </w:tr>
      <w:tr w:rsidR="0096744E" w:rsidRPr="0096744E" w:rsidTr="000429BD">
        <w:tc>
          <w:tcPr>
            <w:tcW w:w="9288" w:type="dxa"/>
            <w:gridSpan w:val="2"/>
            <w:shd w:val="clear" w:color="auto" w:fill="auto"/>
          </w:tcPr>
          <w:p w:rsidR="0096744E" w:rsidRPr="0096744E" w:rsidRDefault="0096744E" w:rsidP="0096744E">
            <w:pPr>
              <w:rPr>
                <w:b/>
              </w:rPr>
            </w:pPr>
            <w:r w:rsidRPr="0096744E">
              <w:rPr>
                <w:b/>
              </w:rPr>
              <w:t>Професионална компетентност на лицето, което ще изпълнява дейностите с пневматичен  валяк – Показател П пв</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една година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 xml:space="preserve">         Оценка 1 т.</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две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2 т.</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три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3 т.</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четири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4 т.</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пет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5 т.</w:t>
            </w:r>
          </w:p>
        </w:tc>
      </w:tr>
      <w:tr w:rsidR="0096744E" w:rsidRPr="0096744E" w:rsidTr="000429BD">
        <w:tc>
          <w:tcPr>
            <w:tcW w:w="6200" w:type="dxa"/>
            <w:shd w:val="clear" w:color="auto" w:fill="auto"/>
          </w:tcPr>
          <w:p w:rsidR="0096744E" w:rsidRPr="0096744E" w:rsidRDefault="0096744E" w:rsidP="0096744E">
            <w:r w:rsidRPr="0096744E">
              <w:t xml:space="preserve">Лицето, което ще изпълнява дейностите с пневматичен валяк </w:t>
            </w:r>
            <w:r w:rsidRPr="0096744E">
              <w:lastRenderedPageBreak/>
              <w:t>да има придобита правоспособност за машинист на пътни и строителни машини или еквивалентна за чуждестранни лица и шест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lastRenderedPageBreak/>
              <w:t>Оценка 6 т.</w:t>
            </w:r>
          </w:p>
        </w:tc>
      </w:tr>
      <w:tr w:rsidR="0096744E" w:rsidRPr="0096744E" w:rsidTr="000429BD">
        <w:tc>
          <w:tcPr>
            <w:tcW w:w="6200" w:type="dxa"/>
            <w:shd w:val="clear" w:color="auto" w:fill="auto"/>
          </w:tcPr>
          <w:p w:rsidR="0096744E" w:rsidRPr="0096744E" w:rsidRDefault="0096744E" w:rsidP="0096744E">
            <w:r w:rsidRPr="0096744E">
              <w:lastRenderedPageBreak/>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седем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7 т.</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осем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8 т.</w:t>
            </w:r>
          </w:p>
        </w:tc>
      </w:tr>
      <w:tr w:rsidR="0096744E" w:rsidRPr="0096744E" w:rsidTr="000429BD">
        <w:tc>
          <w:tcPr>
            <w:tcW w:w="6200" w:type="dxa"/>
            <w:shd w:val="clear" w:color="auto" w:fill="auto"/>
          </w:tcPr>
          <w:p w:rsidR="0096744E" w:rsidRPr="0096744E" w:rsidRDefault="0096744E" w:rsidP="0096744E">
            <w:r w:rsidRPr="0096744E">
              <w:t>Лицето, което ще изпълнява дейностите с пневматичен валяк да има придобита правоспособност за машинист на пътни и строителни машини или еквивалентна за чуждестранни лица и девет или повече години опит като машинист/водач на пътни и строителни машини</w:t>
            </w:r>
          </w:p>
        </w:tc>
        <w:tc>
          <w:tcPr>
            <w:tcW w:w="3088" w:type="dxa"/>
            <w:shd w:val="clear" w:color="auto" w:fill="auto"/>
          </w:tcPr>
          <w:p w:rsidR="0096744E" w:rsidRPr="0096744E" w:rsidRDefault="0096744E" w:rsidP="0096744E">
            <w:pPr>
              <w:rPr>
                <w:b/>
              </w:rPr>
            </w:pPr>
            <w:r w:rsidRPr="0096744E">
              <w:rPr>
                <w:b/>
              </w:rPr>
              <w:t>Оценка 9 т.</w:t>
            </w:r>
          </w:p>
        </w:tc>
      </w:tr>
      <w:tr w:rsidR="0096744E" w:rsidRPr="0096744E" w:rsidTr="000429BD">
        <w:tc>
          <w:tcPr>
            <w:tcW w:w="6200" w:type="dxa"/>
            <w:shd w:val="clear" w:color="auto" w:fill="auto"/>
          </w:tcPr>
          <w:p w:rsidR="0096744E" w:rsidRPr="0096744E" w:rsidRDefault="0096744E" w:rsidP="0096744E"/>
        </w:tc>
        <w:tc>
          <w:tcPr>
            <w:tcW w:w="3088" w:type="dxa"/>
            <w:shd w:val="clear" w:color="auto" w:fill="auto"/>
          </w:tcPr>
          <w:p w:rsidR="0096744E" w:rsidRPr="0096744E" w:rsidRDefault="0096744E" w:rsidP="0096744E">
            <w:pPr>
              <w:rPr>
                <w:b/>
              </w:rPr>
            </w:pPr>
          </w:p>
        </w:tc>
      </w:tr>
      <w:tr w:rsidR="0096744E" w:rsidRPr="0096744E" w:rsidTr="000429BD">
        <w:tc>
          <w:tcPr>
            <w:tcW w:w="6200" w:type="dxa"/>
            <w:shd w:val="clear" w:color="auto" w:fill="auto"/>
          </w:tcPr>
          <w:p w:rsidR="0096744E" w:rsidRPr="0096744E" w:rsidRDefault="0096744E" w:rsidP="0096744E">
            <w:pPr>
              <w:rPr>
                <w:b/>
              </w:rPr>
            </w:pPr>
            <w:r w:rsidRPr="0096744E">
              <w:rPr>
                <w:b/>
              </w:rPr>
              <w:t>Максимална оценка по Показател П пв</w:t>
            </w:r>
          </w:p>
        </w:tc>
        <w:tc>
          <w:tcPr>
            <w:tcW w:w="3088" w:type="dxa"/>
            <w:shd w:val="clear" w:color="auto" w:fill="auto"/>
          </w:tcPr>
          <w:p w:rsidR="0096744E" w:rsidRPr="0096744E" w:rsidRDefault="0096744E" w:rsidP="0096744E">
            <w:pPr>
              <w:rPr>
                <w:b/>
              </w:rPr>
            </w:pPr>
            <w:r w:rsidRPr="0096744E">
              <w:rPr>
                <w:b/>
              </w:rPr>
              <w:t>9 точки</w:t>
            </w:r>
          </w:p>
        </w:tc>
      </w:tr>
      <w:tr w:rsidR="0096744E" w:rsidRPr="0096744E" w:rsidTr="000429BD">
        <w:tc>
          <w:tcPr>
            <w:tcW w:w="6200" w:type="dxa"/>
            <w:shd w:val="clear" w:color="auto" w:fill="auto"/>
          </w:tcPr>
          <w:p w:rsidR="0096744E" w:rsidRPr="0096744E" w:rsidRDefault="0096744E" w:rsidP="0096744E">
            <w:pPr>
              <w:rPr>
                <w:b/>
              </w:rPr>
            </w:pPr>
            <w:r w:rsidRPr="0096744E">
              <w:rPr>
                <w:b/>
              </w:rPr>
              <w:t>Максимална оценка за Показател „П“</w:t>
            </w:r>
          </w:p>
        </w:tc>
        <w:tc>
          <w:tcPr>
            <w:tcW w:w="3088" w:type="dxa"/>
            <w:shd w:val="clear" w:color="auto" w:fill="auto"/>
          </w:tcPr>
          <w:p w:rsidR="0096744E" w:rsidRPr="0096744E" w:rsidRDefault="0096744E" w:rsidP="0096744E">
            <w:pPr>
              <w:rPr>
                <w:b/>
              </w:rPr>
            </w:pPr>
            <w:r w:rsidRPr="0096744E">
              <w:rPr>
                <w:b/>
              </w:rPr>
              <w:t xml:space="preserve">                 36 точки</w:t>
            </w:r>
          </w:p>
        </w:tc>
      </w:tr>
    </w:tbl>
    <w:p w:rsidR="0096744E" w:rsidRPr="0096744E" w:rsidRDefault="0096744E" w:rsidP="0096744E">
      <w:pPr>
        <w:rPr>
          <w:b/>
        </w:rPr>
      </w:pPr>
    </w:p>
    <w:p w:rsidR="0096744E" w:rsidRPr="0096744E" w:rsidRDefault="0096744E" w:rsidP="0096744E">
      <w:pPr>
        <w:rPr>
          <w:b/>
        </w:rPr>
      </w:pPr>
      <w:r w:rsidRPr="0096744E">
        <w:rPr>
          <w:b/>
        </w:rPr>
        <w:t>Оценката по показател „П“ се изчислява в брой точки, по следната формула:</w:t>
      </w:r>
    </w:p>
    <w:p w:rsidR="0096744E" w:rsidRPr="0096744E" w:rsidRDefault="0096744E" w:rsidP="0096744E">
      <w:pPr>
        <w:rPr>
          <w:b/>
        </w:rPr>
      </w:pPr>
      <w:r w:rsidRPr="0096744E">
        <w:rPr>
          <w:b/>
        </w:rPr>
        <w:t>П = П</w:t>
      </w:r>
      <w:r w:rsidR="00C51592">
        <w:rPr>
          <w:b/>
        </w:rPr>
        <w:t>пф</w:t>
      </w:r>
      <w:r w:rsidRPr="0096744E">
        <w:rPr>
          <w:b/>
        </w:rPr>
        <w:t>+П</w:t>
      </w:r>
      <w:r w:rsidR="00C51592">
        <w:rPr>
          <w:b/>
        </w:rPr>
        <w:t>а</w:t>
      </w:r>
      <w:r w:rsidRPr="0096744E">
        <w:rPr>
          <w:b/>
        </w:rPr>
        <w:t>+Псв+Ппв</w:t>
      </w:r>
    </w:p>
    <w:p w:rsidR="0096744E" w:rsidRPr="0096744E" w:rsidRDefault="0096744E" w:rsidP="0096744E">
      <w:pPr>
        <w:rPr>
          <w:b/>
        </w:rPr>
      </w:pPr>
      <w:r w:rsidRPr="0096744E">
        <w:rPr>
          <w:b/>
        </w:rPr>
        <w:t>Допълнителни указания:</w:t>
      </w:r>
    </w:p>
    <w:p w:rsidR="0096744E" w:rsidRPr="0096744E" w:rsidRDefault="0096744E" w:rsidP="00C51592">
      <w:pPr>
        <w:jc w:val="both"/>
        <w:rPr>
          <w:b/>
        </w:rPr>
      </w:pPr>
      <w:r w:rsidRPr="0096744E">
        <w:rPr>
          <w:b/>
        </w:rPr>
        <w:t>Пътни и строителни машини (пътно-строителни машини)  са:</w:t>
      </w:r>
      <w:r w:rsidRPr="0096744E">
        <w:t xml:space="preserve"> Багер, Грейдер, Скрепер, Булдозер, Валяк, Фадрома (Челен товарач),Асфалтополагаща машина , пътна фреза , бетоновоз и </w:t>
      </w:r>
      <w:r w:rsidRPr="00723FF8">
        <w:t>други.</w:t>
      </w:r>
    </w:p>
    <w:p w:rsidR="0096744E" w:rsidRPr="0096744E" w:rsidRDefault="0096744E" w:rsidP="0096744E">
      <w:r w:rsidRPr="0096744E">
        <w:t>1.Едно лице, предложено от участниците, не може да съвместява позиции, които подлежат на оценка по Показател „П“;</w:t>
      </w:r>
    </w:p>
    <w:p w:rsidR="0096744E" w:rsidRPr="0096744E" w:rsidRDefault="0096744E" w:rsidP="00C51592">
      <w:pPr>
        <w:jc w:val="both"/>
      </w:pPr>
      <w:r w:rsidRPr="0096744E">
        <w:rPr>
          <w:b/>
        </w:rPr>
        <w:t>2.</w:t>
      </w:r>
      <w:r w:rsidRPr="0096744E">
        <w:t>Ако участникът не е посочил в офертата си лице, за което да има съответствие с някоя от степените, разписани в оценителната таблица за определяне на оценката по показател „П“, то офертата му се отстранява от участие в процедурата като неотговаряща на предварително обявените условия на поръчката ;</w:t>
      </w:r>
    </w:p>
    <w:p w:rsidR="0096744E" w:rsidRPr="0096744E" w:rsidRDefault="0096744E" w:rsidP="00C51592">
      <w:pPr>
        <w:jc w:val="both"/>
      </w:pPr>
      <w:r w:rsidRPr="0096744E">
        <w:rPr>
          <w:b/>
        </w:rPr>
        <w:t>3</w:t>
      </w:r>
      <w:r w:rsidRPr="0096744E">
        <w:t>. За „една година“ по отношение на понятието „опит“ възложителят приема  период от 12 месеца опит (за един месец се приемат 30 календарни дни) , независимо от това през какъв период от време този опит е придобит от лицето, чийто опит се оценява по настоящата методика за оценка.</w:t>
      </w:r>
    </w:p>
    <w:p w:rsidR="0096744E" w:rsidRPr="0096744E" w:rsidRDefault="0096744E" w:rsidP="0096744E">
      <w:pPr>
        <w:rPr>
          <w:b/>
        </w:rPr>
      </w:pPr>
      <w:r w:rsidRPr="0096744E">
        <w:lastRenderedPageBreak/>
        <w:t>3.</w:t>
      </w:r>
      <w:r w:rsidRPr="0096744E">
        <w:rPr>
          <w:b/>
        </w:rPr>
        <w:t xml:space="preserve"> Документи за доказване на професионална компетентност , които възложителят ще приеме , са копия от :</w:t>
      </w:r>
    </w:p>
    <w:p w:rsidR="0096744E" w:rsidRPr="0096744E" w:rsidRDefault="0096744E" w:rsidP="00C51592">
      <w:pPr>
        <w:numPr>
          <w:ilvl w:val="0"/>
          <w:numId w:val="4"/>
        </w:numPr>
        <w:jc w:val="both"/>
      </w:pPr>
      <w:r w:rsidRPr="0096744E">
        <w:t>Дипломи/еквивалентни документи  за завършено образование и придобита правоспособност;</w:t>
      </w:r>
    </w:p>
    <w:p w:rsidR="0096744E" w:rsidRPr="0096744E" w:rsidRDefault="0096744E" w:rsidP="00C51592">
      <w:pPr>
        <w:numPr>
          <w:ilvl w:val="0"/>
          <w:numId w:val="4"/>
        </w:numPr>
        <w:jc w:val="both"/>
      </w:pPr>
      <w:r w:rsidRPr="0096744E">
        <w:t>Удостоверения / сертификати / еквивалентни документи за придобита правоспособност;</w:t>
      </w:r>
    </w:p>
    <w:p w:rsidR="0096744E" w:rsidRPr="0096744E" w:rsidRDefault="0096744E" w:rsidP="00C51592">
      <w:pPr>
        <w:numPr>
          <w:ilvl w:val="0"/>
          <w:numId w:val="4"/>
        </w:numPr>
        <w:jc w:val="both"/>
      </w:pPr>
      <w:r w:rsidRPr="0096744E">
        <w:t>Трудови или осигурителни книжки;</w:t>
      </w:r>
    </w:p>
    <w:p w:rsidR="0096744E" w:rsidRPr="0096744E" w:rsidRDefault="0096744E" w:rsidP="00C51592">
      <w:pPr>
        <w:numPr>
          <w:ilvl w:val="0"/>
          <w:numId w:val="4"/>
        </w:numPr>
        <w:jc w:val="both"/>
      </w:pPr>
      <w:r w:rsidRPr="0096744E">
        <w:t>Други документи по преценка на участника, чрез които да може да се удостовери придобита правоспособност или опит.</w:t>
      </w:r>
    </w:p>
    <w:p w:rsidR="0096744E" w:rsidRPr="0096744E" w:rsidRDefault="0096744E" w:rsidP="0096744E">
      <w:pPr>
        <w:numPr>
          <w:ilvl w:val="0"/>
          <w:numId w:val="4"/>
        </w:numPr>
        <w:rPr>
          <w:b/>
        </w:rPr>
      </w:pPr>
      <w:r w:rsidRPr="0096744E">
        <w:rPr>
          <w:b/>
        </w:rPr>
        <w:t>Документите по т.1 - 4 следва да бъдат представени като част от техническите предложения на участниците.</w:t>
      </w:r>
    </w:p>
    <w:p w:rsidR="0096744E" w:rsidRPr="0096744E" w:rsidRDefault="0096744E" w:rsidP="0096744E"/>
    <w:p w:rsidR="0096744E" w:rsidRPr="0096744E" w:rsidRDefault="0096744E" w:rsidP="0096744E">
      <w:r w:rsidRPr="0096744E">
        <w:rPr>
          <w:b/>
        </w:rPr>
        <w:t>Показателят ФП – финансово предложение, се изчислява по формулата</w:t>
      </w:r>
      <w:r w:rsidRPr="0096744E">
        <w:t xml:space="preserve">: </w:t>
      </w:r>
    </w:p>
    <w:p w:rsidR="0096744E" w:rsidRPr="0096744E" w:rsidRDefault="0096744E" w:rsidP="0096744E">
      <w:pPr>
        <w:rPr>
          <w:b/>
        </w:rPr>
      </w:pPr>
      <w:r w:rsidRPr="0096744E">
        <w:rPr>
          <w:b/>
        </w:rPr>
        <w:t xml:space="preserve">ФП = (ФПmin/ФПi )  </w:t>
      </w:r>
      <w:r w:rsidRPr="00663C1C">
        <w:rPr>
          <w:b/>
        </w:rPr>
        <w:t xml:space="preserve">х  </w:t>
      </w:r>
      <w:r w:rsidR="00C34A76" w:rsidRPr="00663C1C">
        <w:rPr>
          <w:b/>
        </w:rPr>
        <w:t>3</w:t>
      </w:r>
      <w:r w:rsidRPr="00663C1C">
        <w:rPr>
          <w:b/>
        </w:rPr>
        <w:t>0</w:t>
      </w:r>
      <w:r w:rsidRPr="0096744E">
        <w:rPr>
          <w:b/>
        </w:rPr>
        <w:t xml:space="preserve">  =   ...... (брой точки)</w:t>
      </w:r>
    </w:p>
    <w:p w:rsidR="0096744E" w:rsidRPr="0096744E" w:rsidRDefault="0096744E" w:rsidP="0096744E">
      <w:r w:rsidRPr="0096744E">
        <w:t>Където ФП</w:t>
      </w:r>
      <w:r w:rsidRPr="0096744E">
        <w:rPr>
          <w:b/>
        </w:rPr>
        <w:t xml:space="preserve">i </w:t>
      </w:r>
      <w:r w:rsidRPr="0096744E">
        <w:t>е предложената цена съгласно Ценовото предложение на съответния участник;</w:t>
      </w:r>
    </w:p>
    <w:p w:rsidR="0096744E" w:rsidRPr="0096744E" w:rsidRDefault="0096744E" w:rsidP="0096744E">
      <w:r w:rsidRPr="0096744E">
        <w:t xml:space="preserve">Където </w:t>
      </w:r>
      <w:r w:rsidRPr="0096744E">
        <w:rPr>
          <w:b/>
        </w:rPr>
        <w:t xml:space="preserve">ФПmin </w:t>
      </w:r>
      <w:r w:rsidRPr="0096744E">
        <w:t>е предложената цена от Ценовото предложение на участника, предложил най-ниска цена за изпълнение на обособената позиция.</w:t>
      </w:r>
    </w:p>
    <w:p w:rsidR="0096744E" w:rsidRPr="0096744E" w:rsidRDefault="0096744E" w:rsidP="00C51592">
      <w:pPr>
        <w:jc w:val="both"/>
        <w:rPr>
          <w:b/>
        </w:rPr>
      </w:pPr>
      <w:r w:rsidRPr="0096744E">
        <w:rPr>
          <w:b/>
        </w:rPr>
        <w:t>Съгласно изискванията на чл.58, ал.2 от ППЗОП, 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96744E" w:rsidRPr="0096744E" w:rsidRDefault="0096744E" w:rsidP="0096744E">
      <w:pPr>
        <w:numPr>
          <w:ilvl w:val="0"/>
          <w:numId w:val="2"/>
        </w:numPr>
        <w:rPr>
          <w:b/>
        </w:rPr>
      </w:pPr>
      <w:r w:rsidRPr="0096744E">
        <w:rPr>
          <w:b/>
        </w:rPr>
        <w:t>по-ниска предложена цена – ФП;</w:t>
      </w:r>
    </w:p>
    <w:p w:rsidR="0096744E" w:rsidRPr="0096744E" w:rsidRDefault="0096744E" w:rsidP="0096744E">
      <w:pPr>
        <w:numPr>
          <w:ilvl w:val="0"/>
          <w:numId w:val="2"/>
        </w:numPr>
        <w:rPr>
          <w:b/>
        </w:rPr>
      </w:pPr>
      <w:r w:rsidRPr="0096744E">
        <w:rPr>
          <w:b/>
        </w:rPr>
        <w:t>по-висока квалификация на персонала - П</w:t>
      </w:r>
    </w:p>
    <w:p w:rsidR="0096744E" w:rsidRPr="0096744E" w:rsidRDefault="0096744E" w:rsidP="0096744E">
      <w:pPr>
        <w:numPr>
          <w:ilvl w:val="0"/>
          <w:numId w:val="2"/>
        </w:numPr>
        <w:rPr>
          <w:b/>
        </w:rPr>
      </w:pPr>
      <w:r w:rsidRPr="0096744E">
        <w:rPr>
          <w:b/>
        </w:rPr>
        <w:t>постигнати по-високи точки по показателя РП – Работна програма.</w:t>
      </w:r>
    </w:p>
    <w:p w:rsidR="0096744E" w:rsidRPr="0096744E" w:rsidRDefault="0096744E" w:rsidP="0096744E">
      <w:pPr>
        <w:numPr>
          <w:ilvl w:val="0"/>
          <w:numId w:val="2"/>
        </w:numPr>
        <w:rPr>
          <w:b/>
        </w:rPr>
      </w:pPr>
      <w:r w:rsidRPr="0096744E">
        <w:rPr>
          <w:b/>
        </w:rPr>
        <w:t>по-кратък срок за изпълнение на строителството – ПСС.</w:t>
      </w:r>
    </w:p>
    <w:p w:rsidR="0096744E" w:rsidRPr="0096744E" w:rsidRDefault="0096744E" w:rsidP="00C51592">
      <w:pPr>
        <w:jc w:val="both"/>
        <w:rPr>
          <w:b/>
        </w:rPr>
      </w:pPr>
      <w:r w:rsidRPr="0096744E">
        <w:rPr>
          <w:b/>
        </w:rPr>
        <w:t>В случай че, участниците не могат да бъдат класирани в съответствие с горния ред, комисията провежда публично жребий за определяне на изпълнител между класираните на първо място оферти.</w:t>
      </w:r>
    </w:p>
    <w:p w:rsidR="0096744E" w:rsidRPr="0096744E" w:rsidRDefault="0096744E" w:rsidP="00C51592">
      <w:pPr>
        <w:jc w:val="both"/>
        <w:rPr>
          <w:b/>
        </w:rPr>
      </w:pPr>
      <w:r w:rsidRPr="0096744E">
        <w:rPr>
          <w:b/>
        </w:rPr>
        <w:t>Мотиви на възложителя за избор на подход при съставяне на настоящата методика.</w:t>
      </w:r>
    </w:p>
    <w:p w:rsidR="0096744E" w:rsidRPr="0096744E" w:rsidRDefault="0096744E" w:rsidP="00C51592">
      <w:pPr>
        <w:jc w:val="both"/>
        <w:rPr>
          <w:b/>
        </w:rPr>
      </w:pPr>
      <w:r w:rsidRPr="0096744E">
        <w:t>Обществената поръчка се възлага въз основа на „икономически най-изгодната оферта”. Икономически най-изгодната оферта се определя въз основа на критерий за възлагане „оптимално съотношение качество/цена“ по чл. 70, ал. 2, т. 3 от ЗОП,</w:t>
      </w:r>
      <w:r w:rsidRPr="0096744E">
        <w:rPr>
          <w:b/>
        </w:rPr>
        <w:t xml:space="preserve"> което се оценява въз основа на количествени показатели като цена, срок за изпълнение на СМР, както и на показатели, включващи качествени аспекти, </w:t>
      </w:r>
      <w:r w:rsidRPr="0096744E">
        <w:t>касаещи персонал за изпълнение на строителните работи, влагани в обекта материали, технология на изпълнение на СМР, организация на работа и екологични характеристики,  с които се постига по-висока устойчивост, а оттам и по-високо качество на изпълнението</w:t>
      </w:r>
      <w:r w:rsidRPr="0096744E">
        <w:rPr>
          <w:b/>
        </w:rPr>
        <w:t xml:space="preserve">. </w:t>
      </w:r>
    </w:p>
    <w:p w:rsidR="0096744E" w:rsidRPr="0096744E" w:rsidRDefault="0096744E" w:rsidP="00C51592">
      <w:pPr>
        <w:jc w:val="both"/>
      </w:pPr>
      <w:r w:rsidRPr="0096744E">
        <w:lastRenderedPageBreak/>
        <w:tab/>
      </w:r>
      <w:r w:rsidRPr="0096744E">
        <w:rPr>
          <w:bCs/>
        </w:rPr>
        <w:t>Направеният от Възложителя избор на критерий за оценка на офертите е съобразен с комплексния характер на предмета на настоящата обществена поръчка.</w:t>
      </w:r>
      <w:r w:rsidRPr="0096744E">
        <w:rPr>
          <w:b/>
          <w:bCs/>
        </w:rPr>
        <w:t xml:space="preserve"> </w:t>
      </w:r>
      <w:r w:rsidRPr="0096744E">
        <w:t xml:space="preserve">При формулирането на критерия и показателите за оценка, Възложителят е изхождал от разбирането, че при обществени поръчки за строителство, организацията на дейностите по управление на целия процес, правилното разпределение на ресурсите са неразривно свързани с успешната реализация на проекта и са предпоставка за постигане на по-високо качеството на строителството чрез правилна технология на изпълнение и влагане на качествени материали, каквото изискване е поставено чрез базови изисквания относно </w:t>
      </w:r>
      <w:r w:rsidR="003C2BD8">
        <w:t xml:space="preserve">представянето на изложението в </w:t>
      </w:r>
      <w:r w:rsidRPr="0096744E">
        <w:t xml:space="preserve"> работната програма от техническото предложение.</w:t>
      </w:r>
    </w:p>
    <w:p w:rsidR="0096744E" w:rsidRPr="0096744E" w:rsidRDefault="0096744E" w:rsidP="00C34A76">
      <w:pPr>
        <w:jc w:val="both"/>
        <w:rPr>
          <w:b/>
        </w:rPr>
      </w:pPr>
      <w:r w:rsidRPr="0096744E">
        <w:t>Чрез настоящите показатели за оценка се осигурява определяне на офертата, която предлага най-добро съотношение качество-цена. Настоящите указанията дават възможност да се оцени нивото на изпълнение, предложено във всяка оферта, в съответствие с предмета на обществената поръчка и техническите спецификации, да бъдат сравнени и оценени обективно техническите предложения в офертите, чрез обективиране на оценката на комисията въз основа на нейната професионална компетентност и чрез експертна оценка на предложеното от участника Техническо предложение</w:t>
      </w:r>
      <w:r w:rsidRPr="0096744E">
        <w:rPr>
          <w:b/>
        </w:rPr>
        <w:t xml:space="preserve">. </w:t>
      </w:r>
    </w:p>
    <w:p w:rsidR="0096744E" w:rsidRPr="0096744E" w:rsidRDefault="0096744E" w:rsidP="00C34A76">
      <w:pPr>
        <w:jc w:val="both"/>
      </w:pPr>
      <w:r w:rsidRPr="0096744E">
        <w:t>Чрез настоящите точни указания се дава възможност да бъдат сравнени и оценени обективно техническите предложения във всяка от офертите, като на участниците е предоставена достатъчно информация за правилата и начина, които ще се прилагат от комисията при определяне на оценката по всеки показател.</w:t>
      </w:r>
    </w:p>
    <w:p w:rsidR="0096744E" w:rsidRPr="0096744E" w:rsidRDefault="0096744E" w:rsidP="00C34A76">
      <w:pPr>
        <w:jc w:val="both"/>
      </w:pPr>
      <w:r w:rsidRPr="0096744E">
        <w:t xml:space="preserve">Цената и </w:t>
      </w:r>
      <w:r w:rsidRPr="00663C1C">
        <w:t>срокът</w:t>
      </w:r>
      <w:r w:rsidRPr="0096744E">
        <w:t xml:space="preserve"> за изпълнение на СМР, се определят по математическа формула по реда на чл.70, ал.7, б. „а“ от ЗОП.Опитът на персонала за изпълнение на строителството е количествено измерим. Подходът при оценяване на качеството на изпълнение е базиран за определяне по реда на чл.70, ал.7, б. „б“, чрез експертна оценка. При определяне на стойностите чрез експертна оценка е взето под внимание следното:</w:t>
      </w:r>
    </w:p>
    <w:p w:rsidR="0096744E" w:rsidRPr="0096744E" w:rsidRDefault="0096744E" w:rsidP="00C34A76">
      <w:pPr>
        <w:jc w:val="both"/>
      </w:pPr>
      <w:r w:rsidRPr="0096744E">
        <w:t xml:space="preserve">На първо място в настоящата методика не е предвидено да се оценява пълнотата и начинът на представяне на информацията, като по този начин е спазена забраната на чл.33 от ППЗОП. </w:t>
      </w:r>
    </w:p>
    <w:p w:rsidR="0096744E" w:rsidRPr="0096744E" w:rsidRDefault="0096744E" w:rsidP="00C34A76">
      <w:pPr>
        <w:jc w:val="both"/>
      </w:pPr>
      <w:r w:rsidRPr="0096744E">
        <w:t xml:space="preserve">На второ място начинът на оценяване по настоящата методика дава възможност да бъдат сравнени и оценени </w:t>
      </w:r>
      <w:r w:rsidRPr="0096744E">
        <w:rPr>
          <w:b/>
        </w:rPr>
        <w:t>обективно</w:t>
      </w:r>
      <w:r w:rsidRPr="0096744E">
        <w:t xml:space="preserve"> техническите предложения на участниците, тъй като дефинираното надграждане става </w:t>
      </w:r>
      <w:r w:rsidRPr="0096744E">
        <w:rPr>
          <w:b/>
        </w:rPr>
        <w:t>не на субективен, а на обективен принцип</w:t>
      </w:r>
      <w:r w:rsidRPr="0096744E">
        <w:t xml:space="preserve"> - брой от предварително посочени надграждащи базовите изисквания обстоятелства, като непредлагане на такива </w:t>
      </w:r>
      <w:r w:rsidRPr="0096744E">
        <w:rPr>
          <w:b/>
        </w:rPr>
        <w:t>не</w:t>
      </w:r>
      <w:r w:rsidRPr="0096744E">
        <w:t xml:space="preserve"> води до отстраняване на участника. По този начин е спазено изискването на чл.70, ал.7, т.2 от ЗОП.</w:t>
      </w:r>
    </w:p>
    <w:p w:rsidR="0096744E" w:rsidRPr="0096744E" w:rsidRDefault="0096744E" w:rsidP="00C34A76">
      <w:pPr>
        <w:jc w:val="both"/>
      </w:pPr>
      <w:r w:rsidRPr="0096744E">
        <w:t xml:space="preserve">На трето място методиката дава пълна яснота на участниците за правилата, по които ще се дават оценки по техническия показател. Същите са ясни и съобразени с изискването на чл.70, ал.4, т.1 от ЗОП. В скалата за надграждане е дефинирано на обективен принцип оценяването, като в случаите, когато предложението на участника отговаря на минималните базови изисквания относно съдържанието му и няма предложени надграждащи обстоятелства, участникът получава минимумът от 10 точки. За налични такива за всяко надграждащо обстоятелство както и за определен брой предложени качествени надграждащи обстоятелства, участникът получава покачващи се брой точки, отчитащи качеството на предложението. И не на последно място следва да се изтъкне, че методиката е построена като правила по начин, по който няма неизвестност за участниците какво следва да предлагат, за да бъдат оценени по конкретното ниво. Няма използвани недефинирани термини, каращи участниците да тълкуват волята на възложителя. Изискваните от участниците предложения, които ще вземат участие в </w:t>
      </w:r>
      <w:r w:rsidRPr="0096744E">
        <w:lastRenderedPageBreak/>
        <w:t>методиката са точно дефинирани чрез посочените в методиката  базови изисквания и надграждащи обстоятелства. Гореизложеното дава предварителна пълна яснота на участниците относно правилата на оценяване, които ще се прилагат, с което е спазена и нормата на</w:t>
      </w:r>
      <w:r w:rsidRPr="0096744E">
        <w:rPr>
          <w:b/>
        </w:rPr>
        <w:t xml:space="preserve"> чл.70, ал.7, т.3, б. „б“ от ЗОП</w:t>
      </w:r>
      <w:r w:rsidRPr="0096744E">
        <w:t xml:space="preserve">. Дефинирайки и спазвайки настоящите правила възложителят спазва и разпоредбата на </w:t>
      </w:r>
      <w:r w:rsidRPr="0096744E">
        <w:rPr>
          <w:b/>
        </w:rPr>
        <w:t>чл.70, ал.7, т.1 от ЗОП</w:t>
      </w:r>
      <w:r w:rsidRPr="0096744E">
        <w:t xml:space="preserve">, според която начинът на определяне на оценката по тази показател трябва да дава възможност да се оцени нивото на изпълнение, предложено във всяка оферта, в съответствие с предмета на поръчката и техническите спецификации.        </w:t>
      </w:r>
    </w:p>
    <w:p w:rsidR="0096744E" w:rsidRPr="0096744E" w:rsidRDefault="0096744E" w:rsidP="00C34A76">
      <w:pPr>
        <w:jc w:val="both"/>
      </w:pPr>
      <w:r w:rsidRPr="0096744E">
        <w:t>На четвърто място, чрез разпределението на точките, започващи от 10 за базово ниво и разпределението до максималните 14 е спазен принципа, изведен от съдебната до момента практика за недискриминиране на част от предложенията, чрез непропорционално оценяване на различните нива на надграждане, като по този начин е спазен принципа заложен в чл.2, ал.2 от ЗОП.</w:t>
      </w:r>
    </w:p>
    <w:p w:rsidR="0096744E" w:rsidRPr="0096744E" w:rsidRDefault="0096744E" w:rsidP="00C34A76">
      <w:pPr>
        <w:jc w:val="both"/>
      </w:pPr>
      <w:r w:rsidRPr="0096744E">
        <w:t xml:space="preserve">Не на последно място следва да се отчете и съответствието на изготвената методика с изискванията на чл.70, ал.4, т.2 от ЗОП, която допуска оценка на организацията на изпълнение, което е в синхрон и с редакцията на чл.33, ал.1 от ППЗОП от 01.03.2019 г. според която, също е допустимо възложителите да оценяват организацията на изпълнение. При това оценката се осъществява на обективен принцип, като експертното начало е заложено само в преценката дали приложената качествена мярка отговаря на заложените изисквания за ефект върху качеството.  </w:t>
      </w:r>
    </w:p>
    <w:p w:rsidR="0096744E" w:rsidRPr="0096744E" w:rsidRDefault="0096744E" w:rsidP="00C34A76">
      <w:pPr>
        <w:jc w:val="both"/>
      </w:pPr>
      <w:r w:rsidRPr="0096744E">
        <w:t xml:space="preserve">Така гореизложената методика от една страна дава баланс на съотношението качество - цена за възложителя, като с нея се цели да бъдат премирани чрез надграждащо оценяване предложения, които биха имали качествено предимство за възложителя в дефинираните направления от гледна точка на техническото предложение и всичко това да е в оптимално съотношение с предлаганата цена. От друга страна методиката дава пълна яснота на участниците относно това, какво следва да предложат от една страна, а от друга им дава яснота относно правилата, по които ще бъдат оценявани. Ето защо методиката е разписана по начин, съобразен с изискванията на чл.2, ал.2  и чл.70, ал.4 и ал.7 от ЗОП и в съответствие с изискването на чл. 33 от ППЗОП.        </w:t>
      </w:r>
    </w:p>
    <w:p w:rsidR="0096744E" w:rsidRPr="0096744E" w:rsidRDefault="0096744E" w:rsidP="0096744E">
      <w:r w:rsidRPr="0096744E">
        <w:rPr>
          <w:b/>
        </w:rPr>
        <w:t>Допълнителни пояснения</w:t>
      </w:r>
    </w:p>
    <w:p w:rsidR="0096744E" w:rsidRPr="0096744E" w:rsidRDefault="0096744E" w:rsidP="00C34A76">
      <w:pPr>
        <w:jc w:val="both"/>
      </w:pPr>
      <w:r w:rsidRPr="0096744E">
        <w:t>- Всички използвани думи или термини в настоящата методика, на които не е дадена дефиниция, включително и думите или термините използвани в самите дефиниции да се разбират в смисъла, даден им от тълковния речник на думите в българския език.</w:t>
      </w:r>
    </w:p>
    <w:p w:rsidR="00F62A14" w:rsidRDefault="0096744E" w:rsidP="00663C1C">
      <w:pPr>
        <w:jc w:val="both"/>
      </w:pPr>
      <w:r w:rsidRPr="0096744E">
        <w:t>- Ако въпреки направените по-горе описания, дадените дефиниции и разписаните правила за участниците има неясноти, същите да се тълкуват в посока смисъла на използвания показател за качество, имащ за цел да се премират предложения, гарантиращи качествено изпълнение на предмета на поръчката и/или даващи по-високо качество от залож</w:t>
      </w:r>
      <w:r w:rsidR="00663C1C">
        <w:t>е</w:t>
      </w:r>
      <w:r w:rsidRPr="0096744E">
        <w:t>ното в техническите спецификации, условията на процедурата и нормативните изисквания. За мерки гарантиращи качеството на изпълнение ще се разбират такива, имащи за ефект гарантирането на постигането на целите на предмета на поръчката, а за мерки  даващи по-високо качество от заложното в техническите спецификации, условията на процедурата и нормативните изисквания тези при които може да се установят допълнителни гаранции, даващи ефект на надграждане на предходните.  Последното не следва да се разбира като възможност за отклонение от предмета на поръчката, техническите спецификации и нормативните изисквания за изпълнение на дейността.</w:t>
      </w:r>
      <w:bookmarkStart w:id="0" w:name="_GoBack"/>
      <w:bookmarkEnd w:id="0"/>
    </w:p>
    <w:sectPr w:rsidR="00F62A14" w:rsidSect="00C90A7D">
      <w:pgSz w:w="11906" w:h="16838"/>
      <w:pgMar w:top="709" w:right="1417" w:bottom="851" w:left="1417" w:header="142"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B2574"/>
    <w:multiLevelType w:val="hybridMultilevel"/>
    <w:tmpl w:val="24D8DCE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1DF03292"/>
    <w:multiLevelType w:val="hybridMultilevel"/>
    <w:tmpl w:val="5C407C12"/>
    <w:lvl w:ilvl="0" w:tplc="037AC3C2">
      <w:start w:val="1"/>
      <w:numFmt w:val="decimal"/>
      <w:lvlText w:val="%1."/>
      <w:lvlJc w:val="left"/>
      <w:pPr>
        <w:ind w:left="999" w:hanging="360"/>
      </w:pPr>
    </w:lvl>
    <w:lvl w:ilvl="1" w:tplc="04020019">
      <w:start w:val="1"/>
      <w:numFmt w:val="lowerLetter"/>
      <w:lvlText w:val="%2."/>
      <w:lvlJc w:val="left"/>
      <w:pPr>
        <w:ind w:left="1719" w:hanging="360"/>
      </w:pPr>
    </w:lvl>
    <w:lvl w:ilvl="2" w:tplc="0402001B">
      <w:start w:val="1"/>
      <w:numFmt w:val="lowerRoman"/>
      <w:lvlText w:val="%3."/>
      <w:lvlJc w:val="right"/>
      <w:pPr>
        <w:ind w:left="2439" w:hanging="180"/>
      </w:pPr>
    </w:lvl>
    <w:lvl w:ilvl="3" w:tplc="0402000F">
      <w:start w:val="1"/>
      <w:numFmt w:val="decimal"/>
      <w:lvlText w:val="%4."/>
      <w:lvlJc w:val="left"/>
      <w:pPr>
        <w:ind w:left="3159" w:hanging="360"/>
      </w:pPr>
    </w:lvl>
    <w:lvl w:ilvl="4" w:tplc="04020019">
      <w:start w:val="1"/>
      <w:numFmt w:val="lowerLetter"/>
      <w:lvlText w:val="%5."/>
      <w:lvlJc w:val="left"/>
      <w:pPr>
        <w:ind w:left="3879" w:hanging="360"/>
      </w:pPr>
    </w:lvl>
    <w:lvl w:ilvl="5" w:tplc="0402001B">
      <w:start w:val="1"/>
      <w:numFmt w:val="lowerRoman"/>
      <w:lvlText w:val="%6."/>
      <w:lvlJc w:val="right"/>
      <w:pPr>
        <w:ind w:left="4599" w:hanging="180"/>
      </w:pPr>
    </w:lvl>
    <w:lvl w:ilvl="6" w:tplc="0402000F">
      <w:start w:val="1"/>
      <w:numFmt w:val="decimal"/>
      <w:lvlText w:val="%7."/>
      <w:lvlJc w:val="left"/>
      <w:pPr>
        <w:ind w:left="5319" w:hanging="360"/>
      </w:pPr>
    </w:lvl>
    <w:lvl w:ilvl="7" w:tplc="04020019">
      <w:start w:val="1"/>
      <w:numFmt w:val="lowerLetter"/>
      <w:lvlText w:val="%8."/>
      <w:lvlJc w:val="left"/>
      <w:pPr>
        <w:ind w:left="6039" w:hanging="360"/>
      </w:pPr>
    </w:lvl>
    <w:lvl w:ilvl="8" w:tplc="0402001B">
      <w:start w:val="1"/>
      <w:numFmt w:val="lowerRoman"/>
      <w:lvlText w:val="%9."/>
      <w:lvlJc w:val="right"/>
      <w:pPr>
        <w:ind w:left="6759" w:hanging="180"/>
      </w:pPr>
    </w:lvl>
  </w:abstractNum>
  <w:abstractNum w:abstractNumId="2">
    <w:nsid w:val="4041377B"/>
    <w:multiLevelType w:val="hybridMultilevel"/>
    <w:tmpl w:val="91585E8C"/>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3">
    <w:nsid w:val="54C42648"/>
    <w:multiLevelType w:val="hybridMultilevel"/>
    <w:tmpl w:val="8AB6E406"/>
    <w:lvl w:ilvl="0" w:tplc="63705864">
      <w:start w:val="20"/>
      <w:numFmt w:val="bullet"/>
      <w:lvlText w:val="-"/>
      <w:lvlJc w:val="left"/>
      <w:pPr>
        <w:ind w:left="1495" w:hanging="360"/>
      </w:pPr>
      <w:rPr>
        <w:rFonts w:ascii="Times New Roman" w:eastAsia="Times New Roman" w:hAnsi="Times New Roman"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5C6725DD"/>
    <w:multiLevelType w:val="hybridMultilevel"/>
    <w:tmpl w:val="D6946FC6"/>
    <w:lvl w:ilvl="0" w:tplc="01766786">
      <w:start w:val="1"/>
      <w:numFmt w:val="bullet"/>
      <w:lvlText w:val="-"/>
      <w:lvlJc w:val="left"/>
      <w:pPr>
        <w:ind w:left="1080" w:hanging="360"/>
      </w:pPr>
      <w:rPr>
        <w:rFonts w:ascii="Times New Roman" w:eastAsia="Calibri" w:hAnsi="Times New Roman" w:cs="Times New Roman"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5">
    <w:nsid w:val="7D7D7563"/>
    <w:multiLevelType w:val="hybridMultilevel"/>
    <w:tmpl w:val="4460706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A18"/>
    <w:rsid w:val="003C2BD8"/>
    <w:rsid w:val="00422AB9"/>
    <w:rsid w:val="004A1E47"/>
    <w:rsid w:val="0050084F"/>
    <w:rsid w:val="00663C1C"/>
    <w:rsid w:val="006B1A18"/>
    <w:rsid w:val="00723FF8"/>
    <w:rsid w:val="007B3317"/>
    <w:rsid w:val="00937A4B"/>
    <w:rsid w:val="0096744E"/>
    <w:rsid w:val="00A84029"/>
    <w:rsid w:val="00B43508"/>
    <w:rsid w:val="00B630AF"/>
    <w:rsid w:val="00B92728"/>
    <w:rsid w:val="00C34A76"/>
    <w:rsid w:val="00C423AA"/>
    <w:rsid w:val="00C51592"/>
    <w:rsid w:val="00ED6A96"/>
    <w:rsid w:val="00F54852"/>
    <w:rsid w:val="00F6195D"/>
    <w:rsid w:val="00F62A1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674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B331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674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B33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13</Pages>
  <Words>4901</Words>
  <Characters>27938</Characters>
  <Application>Microsoft Office Word</Application>
  <DocSecurity>0</DocSecurity>
  <Lines>232</Lines>
  <Paragraphs>65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32774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PSOV</dc:creator>
  <cp:keywords/>
  <dc:description/>
  <cp:lastModifiedBy>PSOV</cp:lastModifiedBy>
  <cp:revision>11</cp:revision>
  <dcterms:created xsi:type="dcterms:W3CDTF">2022-06-26T09:51:00Z</dcterms:created>
  <dcterms:modified xsi:type="dcterms:W3CDTF">2022-08-11T07:02:00Z</dcterms:modified>
</cp:coreProperties>
</file>