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FEE" w:rsidRDefault="002A4FEE" w:rsidP="002A4FEE">
      <w:pPr>
        <w:spacing w:before="120" w:after="120"/>
        <w:ind w:firstLine="360"/>
        <w:jc w:val="right"/>
        <w:rPr>
          <w:rFonts w:ascii="Times New Roman" w:eastAsia="Times New Roman" w:hAnsi="Times New Roman" w:cs="Times New Roman"/>
          <w:b/>
          <w:sz w:val="24"/>
          <w:szCs w:val="24"/>
        </w:rPr>
      </w:pPr>
    </w:p>
    <w:p w:rsidR="00DF3C74" w:rsidRPr="00DF3C74" w:rsidRDefault="00DF3C74" w:rsidP="00DF3C74">
      <w:pPr>
        <w:tabs>
          <w:tab w:val="left" w:pos="2620"/>
          <w:tab w:val="center" w:pos="4703"/>
          <w:tab w:val="right" w:pos="10206"/>
        </w:tabs>
        <w:spacing w:after="0"/>
        <w:ind w:firstLine="114"/>
        <w:jc w:val="both"/>
        <w:rPr>
          <w:rFonts w:ascii="Cambria" w:eastAsia="Times New Roman" w:hAnsi="Cambria" w:cs="Times New Roman"/>
          <w:sz w:val="20"/>
          <w:szCs w:val="20"/>
          <w:lang w:val="en-US" w:eastAsia="bg-BG"/>
        </w:rPr>
      </w:pP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DF3C74" w:rsidRPr="00DF3C74" w:rsidTr="00237B7E">
        <w:trPr>
          <w:trHeight w:val="99"/>
        </w:trPr>
        <w:tc>
          <w:tcPr>
            <w:tcW w:w="9498" w:type="dxa"/>
            <w:shd w:val="clear" w:color="auto" w:fill="FFFFFF"/>
          </w:tcPr>
          <w:p w:rsidR="00DF3C74" w:rsidRPr="00DF3C74" w:rsidRDefault="00DF3C74" w:rsidP="00590CCE">
            <w:pPr>
              <w:tabs>
                <w:tab w:val="center" w:pos="4703"/>
                <w:tab w:val="right" w:pos="9406"/>
              </w:tabs>
              <w:spacing w:after="0"/>
              <w:jc w:val="center"/>
              <w:rPr>
                <w:rFonts w:ascii="Cambria" w:eastAsia="Times New Roman" w:hAnsi="Cambria" w:cs="Times New Roman"/>
                <w:b/>
                <w:kern w:val="28"/>
                <w:sz w:val="18"/>
                <w:szCs w:val="18"/>
                <w:lang w:val="ru-RU" w:eastAsia="bg-BG"/>
              </w:rPr>
            </w:pPr>
            <w:r w:rsidRPr="00DF3C74">
              <w:rPr>
                <w:rFonts w:ascii="Cambria" w:eastAsia="Times New Roman" w:hAnsi="Cambria" w:cs="Times New Roman"/>
                <w:b/>
                <w:bCs/>
                <w:color w:val="993300"/>
                <w:sz w:val="18"/>
                <w:szCs w:val="18"/>
                <w:lang w:val="ru-RU" w:eastAsia="bg-BG"/>
              </w:rPr>
              <w:t xml:space="preserve">         </w:t>
            </w:r>
          </w:p>
        </w:tc>
      </w:tr>
    </w:tbl>
    <w:p w:rsidR="002A4FEE" w:rsidRPr="00FE46EF" w:rsidRDefault="002A4FEE" w:rsidP="00DF3C74">
      <w:pPr>
        <w:spacing w:before="120" w:after="120"/>
        <w:ind w:firstLine="360"/>
        <w:jc w:val="center"/>
        <w:rPr>
          <w:rFonts w:ascii="Cambria" w:eastAsia="Times New Roman" w:hAnsi="Cambria" w:cs="Times New Roman"/>
          <w:b/>
          <w:sz w:val="24"/>
          <w:szCs w:val="24"/>
        </w:rPr>
      </w:pPr>
    </w:p>
    <w:p w:rsidR="002A4FEE" w:rsidRPr="00FE46EF" w:rsidRDefault="00D725AE" w:rsidP="00DF3C74">
      <w:pPr>
        <w:spacing w:before="120" w:after="120"/>
        <w:ind w:left="2832" w:firstLine="708"/>
        <w:jc w:val="center"/>
        <w:rPr>
          <w:rFonts w:ascii="Cambria" w:eastAsia="Times New Roman" w:hAnsi="Cambria" w:cs="Times New Roman"/>
          <w:b/>
          <w:sz w:val="24"/>
          <w:szCs w:val="24"/>
        </w:rPr>
      </w:pPr>
      <w:r>
        <w:rPr>
          <w:rFonts w:ascii="Cambria" w:eastAsia="Times New Roman" w:hAnsi="Cambria" w:cs="Times New Roman"/>
          <w:b/>
          <w:sz w:val="24"/>
          <w:szCs w:val="24"/>
        </w:rPr>
        <w:t xml:space="preserve">                                                                             </w:t>
      </w:r>
      <w:r w:rsidR="002A4FEE" w:rsidRPr="00FE46EF">
        <w:rPr>
          <w:rFonts w:ascii="Cambria" w:eastAsia="Times New Roman" w:hAnsi="Cambria" w:cs="Times New Roman"/>
          <w:b/>
          <w:sz w:val="24"/>
          <w:szCs w:val="24"/>
        </w:rPr>
        <w:t>Утвърдил:</w:t>
      </w:r>
      <w:r w:rsidR="00DF3C74" w:rsidRPr="00FE46EF">
        <w:rPr>
          <w:rFonts w:ascii="Cambria" w:eastAsia="Times New Roman" w:hAnsi="Cambria" w:cs="Times New Roman"/>
          <w:b/>
          <w:sz w:val="24"/>
          <w:szCs w:val="24"/>
        </w:rPr>
        <w:t xml:space="preserve"> </w:t>
      </w:r>
      <w:r w:rsidR="00D34C74">
        <w:rPr>
          <w:rFonts w:ascii="Cambria" w:eastAsia="Times New Roman" w:hAnsi="Cambria" w:cs="Times New Roman"/>
          <w:b/>
          <w:sz w:val="24"/>
          <w:szCs w:val="24"/>
        </w:rPr>
        <w:t>пп</w:t>
      </w:r>
    </w:p>
    <w:p w:rsidR="002A4FEE" w:rsidRPr="00FE46EF" w:rsidRDefault="002A4FEE" w:rsidP="002A4FEE">
      <w:pPr>
        <w:spacing w:before="120" w:after="120"/>
        <w:ind w:firstLine="360"/>
        <w:jc w:val="right"/>
        <w:rPr>
          <w:rFonts w:ascii="Cambria" w:eastAsia="Times New Roman" w:hAnsi="Cambria" w:cs="Times New Roman"/>
          <w:b/>
          <w:sz w:val="24"/>
          <w:szCs w:val="24"/>
        </w:rPr>
      </w:pPr>
      <w:r w:rsidRPr="00FE46EF">
        <w:rPr>
          <w:rFonts w:ascii="Cambria" w:eastAsia="Times New Roman" w:hAnsi="Cambria" w:cs="Times New Roman"/>
          <w:b/>
          <w:sz w:val="24"/>
          <w:szCs w:val="24"/>
        </w:rPr>
        <w:t>(Симеон Симеонов-Кмет на Община Тервел)</w:t>
      </w:r>
    </w:p>
    <w:p w:rsidR="002A4FEE" w:rsidRPr="00FE46EF" w:rsidRDefault="002A4FEE" w:rsidP="002A4FEE">
      <w:pPr>
        <w:spacing w:before="120" w:after="120"/>
        <w:ind w:firstLine="360"/>
        <w:jc w:val="center"/>
        <w:rPr>
          <w:rFonts w:ascii="Cambria" w:eastAsia="Times New Roman" w:hAnsi="Cambria" w:cs="Times New Roman"/>
          <w:b/>
          <w:sz w:val="24"/>
          <w:szCs w:val="24"/>
          <w:lang w:val="en-US"/>
        </w:rPr>
      </w:pPr>
    </w:p>
    <w:p w:rsidR="002A4FEE" w:rsidRPr="00FE46EF" w:rsidRDefault="002A4FEE" w:rsidP="002A4FEE">
      <w:pPr>
        <w:spacing w:before="120" w:after="120"/>
        <w:ind w:firstLine="360"/>
        <w:jc w:val="center"/>
        <w:rPr>
          <w:rFonts w:ascii="Cambria" w:eastAsia="Times New Roman" w:hAnsi="Cambria" w:cs="Times New Roman"/>
          <w:b/>
          <w:sz w:val="24"/>
          <w:szCs w:val="24"/>
        </w:rPr>
      </w:pPr>
    </w:p>
    <w:p w:rsidR="0053243B" w:rsidRDefault="0053243B" w:rsidP="002A4FEE">
      <w:pPr>
        <w:spacing w:before="120" w:after="120"/>
        <w:ind w:firstLine="360"/>
        <w:jc w:val="center"/>
        <w:rPr>
          <w:rFonts w:ascii="Cambria" w:eastAsia="Times New Roman" w:hAnsi="Cambria" w:cs="Times New Roman"/>
          <w:b/>
          <w:sz w:val="24"/>
          <w:szCs w:val="24"/>
        </w:rPr>
      </w:pPr>
    </w:p>
    <w:p w:rsidR="00E56188" w:rsidRDefault="00E56188" w:rsidP="002A4FEE">
      <w:pPr>
        <w:spacing w:before="120" w:after="120"/>
        <w:ind w:firstLine="360"/>
        <w:jc w:val="center"/>
        <w:rPr>
          <w:rFonts w:ascii="Cambria" w:eastAsia="Times New Roman" w:hAnsi="Cambria" w:cs="Times New Roman"/>
          <w:b/>
          <w:sz w:val="24"/>
          <w:szCs w:val="24"/>
        </w:rPr>
      </w:pPr>
    </w:p>
    <w:p w:rsidR="00E56188" w:rsidRPr="00FE46EF" w:rsidRDefault="00E56188" w:rsidP="002A4FEE">
      <w:pPr>
        <w:spacing w:before="120" w:after="120"/>
        <w:ind w:firstLine="360"/>
        <w:jc w:val="center"/>
        <w:rPr>
          <w:rFonts w:ascii="Cambria" w:eastAsia="Times New Roman" w:hAnsi="Cambria" w:cs="Times New Roman"/>
          <w:b/>
          <w:sz w:val="24"/>
          <w:szCs w:val="24"/>
        </w:rPr>
      </w:pPr>
    </w:p>
    <w:p w:rsidR="002A4FEE" w:rsidRPr="00FE46EF" w:rsidRDefault="002A4FEE" w:rsidP="002A4FEE">
      <w:pPr>
        <w:spacing w:before="120" w:after="120"/>
        <w:ind w:firstLine="360"/>
        <w:jc w:val="center"/>
        <w:rPr>
          <w:rFonts w:ascii="Cambria" w:eastAsia="Times New Roman" w:hAnsi="Cambria" w:cs="Times New Roman"/>
          <w:b/>
          <w:sz w:val="40"/>
          <w:szCs w:val="40"/>
        </w:rPr>
      </w:pPr>
      <w:r w:rsidRPr="00FE46EF">
        <w:rPr>
          <w:rFonts w:ascii="Cambria" w:eastAsia="Times New Roman" w:hAnsi="Cambria" w:cs="Times New Roman"/>
          <w:b/>
          <w:sz w:val="40"/>
          <w:szCs w:val="40"/>
        </w:rPr>
        <w:t>Д О К У М Е Н Т А Ц И Я</w:t>
      </w:r>
    </w:p>
    <w:p w:rsidR="002A4FEE" w:rsidRPr="00DF3C74" w:rsidRDefault="002A4FEE" w:rsidP="002A4FEE">
      <w:pPr>
        <w:spacing w:before="120" w:after="120"/>
        <w:ind w:firstLine="360"/>
        <w:jc w:val="center"/>
        <w:rPr>
          <w:rFonts w:ascii="Cambria" w:eastAsia="Times New Roman" w:hAnsi="Cambria" w:cs="Times New Roman"/>
          <w:i/>
          <w:sz w:val="24"/>
          <w:szCs w:val="24"/>
        </w:rPr>
      </w:pPr>
    </w:p>
    <w:p w:rsidR="002A4FEE" w:rsidRPr="00DF3C74" w:rsidRDefault="002A4FEE" w:rsidP="002A4FEE">
      <w:pPr>
        <w:suppressAutoHyphens/>
        <w:spacing w:before="120" w:after="120"/>
        <w:ind w:firstLine="360"/>
        <w:jc w:val="center"/>
        <w:rPr>
          <w:rFonts w:ascii="Cambria" w:eastAsia="MS ??" w:hAnsi="Cambria" w:cs="Times New Roman"/>
          <w:b/>
          <w:sz w:val="24"/>
          <w:szCs w:val="24"/>
          <w:lang w:eastAsia="ar-SA"/>
        </w:rPr>
      </w:pPr>
      <w:r w:rsidRPr="00DF3C74">
        <w:rPr>
          <w:rFonts w:ascii="Cambria" w:eastAsia="MS ??" w:hAnsi="Cambria" w:cs="Times New Roman"/>
          <w:b/>
          <w:sz w:val="24"/>
          <w:szCs w:val="24"/>
        </w:rPr>
        <w:t xml:space="preserve">ЗА УЧАСТИЕ В  ПРОЦЕДУРА ЗА ВЪЗЛАГАНЕ НА ОБЩЕСТВЕНА ПОРЪЧКА </w:t>
      </w:r>
      <w:r w:rsidRPr="00DF3C74">
        <w:rPr>
          <w:rFonts w:ascii="Cambria" w:eastAsia="MS ??" w:hAnsi="Cambria" w:cs="Times New Roman"/>
          <w:b/>
          <w:caps/>
          <w:sz w:val="24"/>
          <w:szCs w:val="24"/>
        </w:rPr>
        <w:t>чрез публично състезание</w:t>
      </w:r>
      <w:r w:rsidRPr="00DF3C74">
        <w:rPr>
          <w:rFonts w:ascii="Cambria" w:eastAsia="MS ??" w:hAnsi="Cambria" w:cs="Times New Roman"/>
          <w:b/>
          <w:sz w:val="24"/>
          <w:szCs w:val="24"/>
        </w:rPr>
        <w:t xml:space="preserve"> </w:t>
      </w:r>
      <w:r w:rsidRPr="00DF3C74">
        <w:rPr>
          <w:rFonts w:ascii="Cambria" w:eastAsia="MS ??" w:hAnsi="Cambria" w:cs="Times New Roman"/>
          <w:b/>
          <w:sz w:val="24"/>
          <w:szCs w:val="24"/>
          <w:lang w:eastAsia="ar-SA"/>
        </w:rPr>
        <w:t xml:space="preserve">С ПРЕДМЕТ </w:t>
      </w:r>
      <w:r w:rsidR="00AE67E3" w:rsidRPr="00DF3C74">
        <w:rPr>
          <w:rFonts w:ascii="Cambria" w:eastAsia="MS ??" w:hAnsi="Cambria" w:cs="Times New Roman"/>
          <w:b/>
          <w:sz w:val="24"/>
          <w:szCs w:val="24"/>
          <w:lang w:eastAsia="ar-SA"/>
        </w:rPr>
        <w:t>:</w:t>
      </w:r>
    </w:p>
    <w:p w:rsidR="00AE67E3" w:rsidRDefault="00AE67E3" w:rsidP="002A4FEE">
      <w:pPr>
        <w:suppressAutoHyphens/>
        <w:spacing w:before="120" w:after="120"/>
        <w:ind w:firstLine="360"/>
        <w:jc w:val="center"/>
        <w:rPr>
          <w:rFonts w:ascii="Cambria" w:eastAsia="MS ??" w:hAnsi="Cambria" w:cs="Times New Roman"/>
          <w:b/>
          <w:sz w:val="24"/>
          <w:szCs w:val="24"/>
          <w:lang w:val="en-US" w:eastAsia="ar-SA"/>
        </w:rPr>
      </w:pPr>
    </w:p>
    <w:p w:rsidR="00F83197" w:rsidRPr="00F83197" w:rsidRDefault="00F83197" w:rsidP="002A4FEE">
      <w:pPr>
        <w:suppressAutoHyphens/>
        <w:spacing w:before="120" w:after="120"/>
        <w:ind w:firstLine="360"/>
        <w:jc w:val="center"/>
        <w:rPr>
          <w:rFonts w:ascii="Cambria" w:eastAsia="MS ??" w:hAnsi="Cambria" w:cs="Times New Roman"/>
          <w:b/>
          <w:sz w:val="24"/>
          <w:szCs w:val="24"/>
          <w:lang w:val="en-US" w:eastAsia="ar-SA"/>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AA60DC" w:rsidRPr="00AA60DC" w:rsidRDefault="00AA60DC" w:rsidP="00F83197">
      <w:pPr>
        <w:spacing w:line="600" w:lineRule="auto"/>
        <w:jc w:val="center"/>
        <w:rPr>
          <w:rFonts w:ascii="Times New Roman" w:eastAsia="Times New Roman" w:hAnsi="Times New Roman" w:cs="Times New Roman"/>
          <w:b/>
          <w:sz w:val="26"/>
          <w:szCs w:val="26"/>
        </w:rPr>
      </w:pPr>
      <w:r w:rsidRPr="00AA60DC">
        <w:rPr>
          <w:rFonts w:ascii="Times New Roman" w:eastAsia="Times New Roman" w:hAnsi="Times New Roman" w:cs="Times New Roman"/>
          <w:b/>
          <w:sz w:val="26"/>
          <w:szCs w:val="26"/>
        </w:rPr>
        <w:t>„</w:t>
      </w:r>
      <w:r w:rsidR="00F83197" w:rsidRPr="00AA60DC">
        <w:rPr>
          <w:rFonts w:ascii="Times New Roman" w:eastAsia="Times New Roman" w:hAnsi="Times New Roman" w:cs="Times New Roman"/>
          <w:b/>
          <w:sz w:val="26"/>
          <w:szCs w:val="26"/>
        </w:rPr>
        <w:t xml:space="preserve">ПРОЕКТИРАНЕ </w:t>
      </w:r>
      <w:r w:rsidR="0016587E">
        <w:rPr>
          <w:rFonts w:ascii="Times New Roman" w:eastAsia="Times New Roman" w:hAnsi="Times New Roman" w:cs="Times New Roman"/>
          <w:b/>
          <w:sz w:val="26"/>
          <w:szCs w:val="26"/>
        </w:rPr>
        <w:t xml:space="preserve">И АВТОРСКИ НАДЗОР </w:t>
      </w:r>
      <w:r w:rsidR="00F83197" w:rsidRPr="00AA60DC">
        <w:rPr>
          <w:rFonts w:ascii="Times New Roman" w:eastAsia="Times New Roman" w:hAnsi="Times New Roman" w:cs="Times New Roman"/>
          <w:b/>
          <w:sz w:val="26"/>
          <w:szCs w:val="26"/>
        </w:rPr>
        <w:t xml:space="preserve">ЗА </w:t>
      </w:r>
      <w:r w:rsidR="00F83197" w:rsidRPr="00F83197">
        <w:rPr>
          <w:rFonts w:ascii="Times New Roman" w:eastAsia="Times New Roman" w:hAnsi="Times New Roman" w:cs="Times New Roman"/>
          <w:b/>
          <w:sz w:val="26"/>
          <w:szCs w:val="26"/>
        </w:rPr>
        <w:t xml:space="preserve">ОСНОВЕН РЕМОНТ, РЕКОНСТРУКЦИЯ И ДОИЗГРАЖДАНЕ НА ДОМ ЗА СТАРИ ХОРА </w:t>
      </w:r>
      <w:r w:rsidR="00C607B1">
        <w:rPr>
          <w:rFonts w:ascii="Times New Roman" w:eastAsia="Times New Roman" w:hAnsi="Times New Roman" w:cs="Times New Roman"/>
          <w:b/>
          <w:sz w:val="26"/>
          <w:szCs w:val="26"/>
        </w:rPr>
        <w:t xml:space="preserve"> И БАЗА ЗА ТРУДОТЕРАПИЯ КЪМ ДОМА </w:t>
      </w:r>
      <w:r w:rsidR="00F83197" w:rsidRPr="00F83197">
        <w:rPr>
          <w:rFonts w:ascii="Times New Roman" w:eastAsia="Times New Roman" w:hAnsi="Times New Roman" w:cs="Times New Roman"/>
          <w:b/>
          <w:sz w:val="26"/>
          <w:szCs w:val="26"/>
        </w:rPr>
        <w:t>В С.ПОЛКОВНИК САВОВО, ОБЩ.ТЕРВЕЛ”</w:t>
      </w:r>
    </w:p>
    <w:p w:rsidR="00D725AE" w:rsidRPr="00D725AE" w:rsidRDefault="00D725AE" w:rsidP="00D725AE">
      <w:pPr>
        <w:spacing w:after="0" w:line="240" w:lineRule="auto"/>
        <w:ind w:right="23"/>
        <w:jc w:val="center"/>
        <w:rPr>
          <w:rFonts w:ascii="Times New Roman" w:eastAsia="Times New Roman" w:hAnsi="Times New Roman" w:cs="Times New Roman"/>
          <w:b/>
          <w:i/>
          <w:sz w:val="28"/>
          <w:szCs w:val="28"/>
          <w:lang w:val="ru-RU"/>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AE67E3" w:rsidRPr="00DF3C74" w:rsidRDefault="00AE67E3" w:rsidP="00AE67E3">
      <w:pPr>
        <w:jc w:val="center"/>
        <w:rPr>
          <w:rFonts w:ascii="Cambria" w:hAnsi="Cambria"/>
          <w:b/>
        </w:rPr>
      </w:pPr>
    </w:p>
    <w:p w:rsidR="002A4FEE" w:rsidRPr="00DF3C74" w:rsidRDefault="002A4FEE" w:rsidP="002A4FEE">
      <w:pPr>
        <w:spacing w:after="0"/>
        <w:ind w:firstLine="360"/>
        <w:jc w:val="center"/>
        <w:rPr>
          <w:rFonts w:ascii="Cambria" w:eastAsiaTheme="minorEastAsia" w:hAnsi="Cambria" w:cs="Times New Roman"/>
          <w:b/>
          <w:sz w:val="24"/>
          <w:szCs w:val="24"/>
        </w:rPr>
      </w:pPr>
    </w:p>
    <w:p w:rsidR="002A4FEE" w:rsidRDefault="002A4FEE"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2A4FEE" w:rsidRPr="00DF3C74" w:rsidRDefault="002A4FEE" w:rsidP="002A4FEE">
      <w:pPr>
        <w:spacing w:after="0"/>
        <w:ind w:firstLine="360"/>
        <w:jc w:val="center"/>
        <w:rPr>
          <w:rFonts w:ascii="Cambria" w:eastAsiaTheme="minorEastAsia" w:hAnsi="Cambria" w:cs="Times New Roman"/>
          <w:b/>
          <w:sz w:val="24"/>
          <w:szCs w:val="24"/>
        </w:rPr>
      </w:pPr>
      <w:r w:rsidRPr="00DF3C74">
        <w:rPr>
          <w:rFonts w:ascii="Cambria" w:eastAsiaTheme="minorEastAsia" w:hAnsi="Cambria" w:cs="Times New Roman"/>
          <w:b/>
          <w:sz w:val="24"/>
          <w:szCs w:val="24"/>
        </w:rPr>
        <w:t>град Тервел , 202</w:t>
      </w:r>
      <w:r w:rsidR="00F91F41">
        <w:rPr>
          <w:rFonts w:ascii="Cambria" w:eastAsiaTheme="minorEastAsia" w:hAnsi="Cambria" w:cs="Times New Roman"/>
          <w:b/>
          <w:sz w:val="24"/>
          <w:szCs w:val="24"/>
        </w:rPr>
        <w:t>2</w:t>
      </w:r>
      <w:r w:rsidRPr="00DF3C74">
        <w:rPr>
          <w:rFonts w:ascii="Cambria" w:eastAsiaTheme="minorEastAsia" w:hAnsi="Cambria" w:cs="Times New Roman"/>
          <w:b/>
          <w:sz w:val="24"/>
          <w:szCs w:val="24"/>
        </w:rPr>
        <w:t xml:space="preserve"> г.</w:t>
      </w:r>
    </w:p>
    <w:p w:rsidR="00F07612" w:rsidRPr="00DF3C74" w:rsidRDefault="00F07612">
      <w:pPr>
        <w:rPr>
          <w:rFonts w:ascii="Cambria" w:hAnsi="Cambria"/>
        </w:rPr>
      </w:pPr>
    </w:p>
    <w:p w:rsidR="00AE67E3" w:rsidRDefault="00AE67E3"/>
    <w:p w:rsidR="003843E4" w:rsidRDefault="003843E4"/>
    <w:p w:rsidR="007D1E13" w:rsidRDefault="007D1E13" w:rsidP="0053243B">
      <w:pPr>
        <w:spacing w:after="0"/>
        <w:jc w:val="center"/>
        <w:rPr>
          <w:rFonts w:ascii="Times New Roman" w:eastAsiaTheme="minorEastAsia" w:hAnsi="Times New Roman" w:cs="Times New Roman"/>
          <w:b/>
          <w:sz w:val="24"/>
          <w:szCs w:val="24"/>
        </w:rPr>
      </w:pPr>
    </w:p>
    <w:p w:rsidR="002E126E" w:rsidRPr="002E126E" w:rsidRDefault="002E126E" w:rsidP="002E126E">
      <w:pPr>
        <w:spacing w:after="0"/>
        <w:jc w:val="center"/>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СЪДЪРЖАНИЕ</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  ОБЩА ИНФОРМАЦИЯ</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ІІ. УКАЗАНИЯ ЗА ПОДГОТОВКА НА ОФЕРТИТЕ И ОБРАЗЦИТЕ НА ДОКУМЕНТИ</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 ИЗИСКВАНИЯ КЪМ УЧАСТНИЦИТЕ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ІІ. ОБЩИ ИЗИСКВАНИЯ КЪМ ДОКУМЕНТИТЕ И ОФЕРТИТЕ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ІІІ. СРОК НА ВАЛИДНОСТ НА ОФЕРТИТЕ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ІV. ПРЕДСТАВЯНЕ НА ОФЕРТАТА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 КОМУНИКАЦИЯ МЕЖДУ ВЪЗЛОЖИТЕЛЯ И УЧАСТНИЦИТЕ</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VI. ПРОЦЕДУРА ПО РАЗГЛЕЖДАНЕ, ОЦЕНЯВАНЕ И КЛАСИРАНЕ НА ОФЕРТИТЕ</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VІІ. СКЛЮЧВАНЕ НА ДОГОВОР ЗА ВЪЗЛАГАНЕ НА ОБЩЕСТВЕНАТА ПОРЪЧКА</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VІIІ. ОБЖАЛВАНЕ</w:t>
      </w:r>
    </w:p>
    <w:p w:rsidR="002E126E" w:rsidRPr="002E126E" w:rsidRDefault="002E126E" w:rsidP="002E126E">
      <w:pPr>
        <w:spacing w:after="0"/>
        <w:ind w:firstLine="360"/>
        <w:rPr>
          <w:rFonts w:ascii="Times New Roman" w:eastAsiaTheme="minorEastAsia" w:hAnsi="Times New Roman" w:cs="Times New Roman"/>
          <w:sz w:val="24"/>
          <w:szCs w:val="24"/>
        </w:rPr>
      </w:pPr>
    </w:p>
    <w:p w:rsidR="002E126E" w:rsidRPr="002E126E" w:rsidRDefault="002E126E" w:rsidP="002E126E">
      <w:pPr>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b/>
          <w:sz w:val="24"/>
          <w:szCs w:val="24"/>
        </w:rPr>
        <w:t xml:space="preserve">РАЗДЕЛ ІІІ. </w:t>
      </w:r>
      <w:r w:rsidR="00AA60DC">
        <w:rPr>
          <w:rFonts w:ascii="Times New Roman" w:eastAsiaTheme="minorEastAsia" w:hAnsi="Times New Roman" w:cs="Times New Roman"/>
          <w:sz w:val="24"/>
          <w:szCs w:val="24"/>
        </w:rPr>
        <w:t xml:space="preserve">ТЕХНИЧЕСКИ  СПЕЦИФИКАЦИИ, </w:t>
      </w:r>
      <w:r w:rsidRPr="002E126E">
        <w:rPr>
          <w:rFonts w:ascii="Times New Roman" w:eastAsiaTheme="minorEastAsia" w:hAnsi="Times New Roman" w:cs="Times New Roman"/>
          <w:sz w:val="24"/>
          <w:szCs w:val="24"/>
        </w:rPr>
        <w:t xml:space="preserve">ОБРАЗЦИ НА ДОКУМЕНТИ,  ПРОЕКТ НА ДОГОВОР </w:t>
      </w:r>
    </w:p>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Default="002E126E"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lang w:val="en-US"/>
        </w:rPr>
      </w:pPr>
    </w:p>
    <w:p w:rsidR="004C2F1B" w:rsidRDefault="004C2F1B" w:rsidP="002E126E">
      <w:pPr>
        <w:spacing w:after="0"/>
        <w:ind w:firstLine="360"/>
        <w:rPr>
          <w:rFonts w:ascii="Times New Roman" w:eastAsiaTheme="minorEastAsia" w:hAnsi="Times New Roman" w:cs="Times New Roman"/>
          <w:b/>
          <w:sz w:val="24"/>
          <w:szCs w:val="24"/>
          <w:lang w:val="en-US"/>
        </w:rPr>
      </w:pPr>
    </w:p>
    <w:p w:rsidR="003843E4" w:rsidRDefault="003843E4"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  ОБЩА ИНФОРМАЦИЯ</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left="360"/>
        <w:jc w:val="both"/>
        <w:rPr>
          <w:rFonts w:ascii="Times New Roman" w:eastAsia="MS ??" w:hAnsi="Times New Roman"/>
          <w:b/>
          <w:sz w:val="24"/>
          <w:szCs w:val="24"/>
        </w:rPr>
      </w:pPr>
      <w:r w:rsidRPr="002E126E">
        <w:rPr>
          <w:rFonts w:ascii="Times New Roman" w:eastAsia="MS ??" w:hAnsi="Times New Roman"/>
          <w:b/>
          <w:sz w:val="24"/>
          <w:szCs w:val="24"/>
        </w:rPr>
        <w:t>1. ВЪЗЛОЖИТЕЛ НА ПОРЪЧКАТА.</w:t>
      </w:r>
    </w:p>
    <w:p w:rsidR="002E126E" w:rsidRPr="002E126E" w:rsidRDefault="002E126E" w:rsidP="002E126E">
      <w:pPr>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sz w:val="24"/>
          <w:szCs w:val="24"/>
        </w:rPr>
        <w:t>Възложител на поръчката е Кметът на община Тервел, гр. Тервел-9450, ул. „Св.Св.Кирил и Методий” № 8,</w:t>
      </w:r>
      <w:r w:rsidRPr="002E126E">
        <w:rPr>
          <w:rFonts w:ascii="Times New Roman" w:eastAsia="Times New Roman" w:hAnsi="Times New Roman" w:cs="Times New Roman"/>
          <w:sz w:val="24"/>
          <w:szCs w:val="24"/>
          <w:lang w:eastAsia="bg-BG"/>
        </w:rPr>
        <w:t xml:space="preserve"> Телефон: 05751 2070, Факс: 05751 2391 e-mail: </w:t>
      </w:r>
      <w:r w:rsidRPr="002E126E">
        <w:rPr>
          <w:rFonts w:ascii="Times New Roman" w:eastAsia="Times New Roman" w:hAnsi="Times New Roman" w:cs="Times New Roman"/>
          <w:color w:val="000000"/>
          <w:sz w:val="27"/>
          <w:szCs w:val="27"/>
          <w:shd w:val="clear" w:color="auto" w:fill="FFFFFF"/>
          <w:lang w:eastAsia="bg-BG"/>
        </w:rPr>
        <w:t> </w:t>
      </w:r>
      <w:r w:rsidRPr="002E126E">
        <w:rPr>
          <w:rFonts w:ascii="Times New Roman" w:eastAsia="Times New Roman" w:hAnsi="Times New Roman" w:cs="Times New Roman"/>
          <w:sz w:val="24"/>
          <w:szCs w:val="24"/>
          <w:lang w:val="en-US" w:eastAsia="bg-BG"/>
        </w:rPr>
        <w:t>tervel2000</w:t>
      </w:r>
      <w:r w:rsidRPr="002E126E">
        <w:rPr>
          <w:rFonts w:ascii="Times New Roman" w:eastAsia="Times New Roman" w:hAnsi="Times New Roman" w:cs="Times New Roman"/>
          <w:sz w:val="24"/>
          <w:szCs w:val="24"/>
          <w:lang w:eastAsia="bg-BG"/>
        </w:rPr>
        <w:t>@</w:t>
      </w:r>
      <w:r w:rsidRPr="002E126E">
        <w:rPr>
          <w:rFonts w:ascii="Times New Roman" w:eastAsia="Times New Roman" w:hAnsi="Times New Roman" w:cs="Times New Roman"/>
          <w:sz w:val="24"/>
          <w:szCs w:val="24"/>
          <w:lang w:val="en-US" w:eastAsia="bg-BG"/>
        </w:rPr>
        <w:t>yahoo</w:t>
      </w:r>
      <w:r w:rsidRPr="002E126E">
        <w:rPr>
          <w:rFonts w:ascii="Times New Roman" w:eastAsia="Times New Roman" w:hAnsi="Times New Roman" w:cs="Times New Roman"/>
          <w:sz w:val="24"/>
          <w:szCs w:val="24"/>
          <w:lang w:eastAsia="bg-BG"/>
        </w:rPr>
        <w:t>.</w:t>
      </w:r>
      <w:r w:rsidRPr="002E126E">
        <w:rPr>
          <w:rFonts w:ascii="Times New Roman" w:eastAsia="Times New Roman" w:hAnsi="Times New Roman" w:cs="Times New Roman"/>
          <w:sz w:val="24"/>
          <w:szCs w:val="24"/>
          <w:lang w:val="en-US" w:eastAsia="bg-BG"/>
        </w:rPr>
        <w:t>com</w:t>
      </w:r>
      <w:r w:rsidRPr="002E126E">
        <w:rPr>
          <w:rFonts w:ascii="Times New Roman" w:eastAsia="MS ??" w:hAnsi="Times New Roman" w:cs="Times New Roman"/>
          <w:sz w:val="24"/>
          <w:szCs w:val="24"/>
        </w:rPr>
        <w:t>, който е публичен възложител на основание, чл.5, ал.2, т.9 от ЗОП.</w:t>
      </w:r>
    </w:p>
    <w:p w:rsidR="002E126E" w:rsidRPr="002E126E" w:rsidRDefault="002E126E" w:rsidP="002E126E">
      <w:pPr>
        <w:spacing w:after="0"/>
        <w:ind w:firstLine="360"/>
        <w:jc w:val="both"/>
        <w:rPr>
          <w:rFonts w:ascii="Times New Roman" w:eastAsia="MS ??" w:hAnsi="Times New Roman" w:cs="Times New Roman"/>
          <w:sz w:val="24"/>
          <w:szCs w:val="24"/>
        </w:rPr>
      </w:pPr>
    </w:p>
    <w:p w:rsidR="002E126E" w:rsidRPr="002E126E" w:rsidRDefault="002E126E" w:rsidP="002E126E">
      <w:pPr>
        <w:spacing w:after="0"/>
        <w:ind w:left="360"/>
        <w:jc w:val="both"/>
        <w:rPr>
          <w:rFonts w:ascii="Times New Roman" w:eastAsia="MS ??" w:hAnsi="Times New Roman"/>
          <w:b/>
          <w:sz w:val="24"/>
          <w:szCs w:val="24"/>
        </w:rPr>
      </w:pPr>
      <w:r w:rsidRPr="002E126E">
        <w:rPr>
          <w:rFonts w:ascii="Times New Roman" w:eastAsia="MS ??" w:hAnsi="Times New Roman"/>
          <w:b/>
          <w:sz w:val="24"/>
          <w:szCs w:val="24"/>
        </w:rPr>
        <w:t>2. ПРЕДМЕТ НА ПОРЪЧКАТА.</w:t>
      </w:r>
    </w:p>
    <w:p w:rsidR="00DE3E66" w:rsidRDefault="00802325" w:rsidP="00BC7528">
      <w:pPr>
        <w:spacing w:after="0" w:line="240" w:lineRule="auto"/>
        <w:ind w:firstLine="360"/>
        <w:jc w:val="both"/>
      </w:pPr>
      <w:r>
        <w:rPr>
          <w:rFonts w:ascii="Times New Roman" w:eastAsia="Times New Roman" w:hAnsi="Times New Roman" w:cs="Times New Roman"/>
          <w:sz w:val="24"/>
          <w:szCs w:val="24"/>
          <w:lang w:eastAsia="bg-BG"/>
        </w:rPr>
        <w:t xml:space="preserve">     </w:t>
      </w:r>
      <w:r w:rsidR="009D1CDB">
        <w:rPr>
          <w:rFonts w:ascii="Times New Roman" w:eastAsia="Times New Roman" w:hAnsi="Times New Roman" w:cs="Times New Roman"/>
          <w:sz w:val="24"/>
          <w:szCs w:val="24"/>
          <w:lang w:eastAsia="bg-BG"/>
        </w:rPr>
        <w:t xml:space="preserve">Предметът на обществената поръчка включва изпълнение на услугата „изготвяне на технически проект“ </w:t>
      </w:r>
      <w:r w:rsidR="00861015">
        <w:rPr>
          <w:rFonts w:ascii="Times New Roman" w:eastAsia="Times New Roman" w:hAnsi="Times New Roman" w:cs="Times New Roman"/>
          <w:sz w:val="24"/>
          <w:szCs w:val="24"/>
          <w:lang w:eastAsia="bg-BG"/>
        </w:rPr>
        <w:t xml:space="preserve">и авторски надзор по време на строителните дейности </w:t>
      </w:r>
      <w:r w:rsidR="009D1CDB">
        <w:rPr>
          <w:rFonts w:ascii="Times New Roman" w:eastAsia="Times New Roman" w:hAnsi="Times New Roman" w:cs="Times New Roman"/>
          <w:sz w:val="24"/>
          <w:szCs w:val="24"/>
          <w:lang w:eastAsia="bg-BG"/>
        </w:rPr>
        <w:t>за</w:t>
      </w:r>
      <w:r w:rsidR="00F83197">
        <w:rPr>
          <w:rFonts w:ascii="Times New Roman" w:eastAsia="Times New Roman" w:hAnsi="Times New Roman" w:cs="Times New Roman"/>
          <w:sz w:val="24"/>
          <w:szCs w:val="24"/>
          <w:lang w:val="en-US" w:eastAsia="bg-BG"/>
        </w:rPr>
        <w:t xml:space="preserve"> </w:t>
      </w:r>
      <w:r w:rsidR="00F83197">
        <w:rPr>
          <w:rFonts w:ascii="Times New Roman" w:eastAsia="Times New Roman" w:hAnsi="Times New Roman" w:cs="Times New Roman"/>
          <w:sz w:val="24"/>
          <w:szCs w:val="24"/>
          <w:lang w:eastAsia="bg-BG"/>
        </w:rPr>
        <w:t xml:space="preserve">реформиране на съществуващ дом за стари хора в с.Полк.Савово, общ.Тервел с цел </w:t>
      </w:r>
      <w:r w:rsidR="0063328A" w:rsidRPr="0063328A">
        <w:rPr>
          <w:rFonts w:ascii="Times New Roman" w:eastAsia="Times New Roman" w:hAnsi="Times New Roman" w:cs="Times New Roman"/>
          <w:sz w:val="24"/>
          <w:szCs w:val="24"/>
          <w:lang w:eastAsia="bg-BG"/>
        </w:rPr>
        <w:t xml:space="preserve">постигане на  съответствие със стандартите за качество на </w:t>
      </w:r>
      <w:proofErr w:type="spellStart"/>
      <w:r w:rsidR="0063328A" w:rsidRPr="0063328A">
        <w:rPr>
          <w:rFonts w:ascii="Times New Roman" w:eastAsia="Times New Roman" w:hAnsi="Times New Roman" w:cs="Times New Roman"/>
          <w:sz w:val="24"/>
          <w:szCs w:val="24"/>
          <w:lang w:eastAsia="bg-BG"/>
        </w:rPr>
        <w:t>резидентната</w:t>
      </w:r>
      <w:proofErr w:type="spellEnd"/>
      <w:r w:rsidR="0063328A" w:rsidRPr="0063328A">
        <w:rPr>
          <w:rFonts w:ascii="Times New Roman" w:eastAsia="Times New Roman" w:hAnsi="Times New Roman" w:cs="Times New Roman"/>
          <w:sz w:val="24"/>
          <w:szCs w:val="24"/>
          <w:lang w:eastAsia="bg-BG"/>
        </w:rPr>
        <w:t xml:space="preserve"> грижа за възрастни хора в </w:t>
      </w:r>
      <w:proofErr w:type="spellStart"/>
      <w:r w:rsidR="0063328A" w:rsidRPr="0063328A">
        <w:rPr>
          <w:rFonts w:ascii="Times New Roman" w:eastAsia="Times New Roman" w:hAnsi="Times New Roman" w:cs="Times New Roman"/>
          <w:sz w:val="24"/>
          <w:szCs w:val="24"/>
          <w:lang w:eastAsia="bg-BG"/>
        </w:rPr>
        <w:t>надтрудоспособна</w:t>
      </w:r>
      <w:proofErr w:type="spellEnd"/>
      <w:r w:rsidR="0063328A" w:rsidRPr="0063328A">
        <w:rPr>
          <w:rFonts w:ascii="Times New Roman" w:eastAsia="Times New Roman" w:hAnsi="Times New Roman" w:cs="Times New Roman"/>
          <w:sz w:val="24"/>
          <w:szCs w:val="24"/>
          <w:lang w:eastAsia="bg-BG"/>
        </w:rPr>
        <w:t xml:space="preserve"> възраст, определени в Наредбата за качеството на социалните услуги</w:t>
      </w:r>
      <w:r w:rsidR="001C6B45">
        <w:rPr>
          <w:rFonts w:ascii="Times New Roman" w:eastAsia="Times New Roman" w:hAnsi="Times New Roman" w:cs="Times New Roman"/>
          <w:sz w:val="24"/>
          <w:szCs w:val="24"/>
          <w:lang w:eastAsia="bg-BG"/>
        </w:rPr>
        <w:t>.</w:t>
      </w:r>
      <w:r w:rsidR="00DE3E66" w:rsidRPr="00DE3E66">
        <w:t xml:space="preserve"> </w:t>
      </w:r>
      <w:r w:rsidR="00B60F4D" w:rsidRPr="00B60F4D">
        <w:rPr>
          <w:rFonts w:ascii="Times New Roman" w:eastAsia="Times New Roman" w:hAnsi="Times New Roman" w:cs="Times New Roman"/>
          <w:sz w:val="24"/>
          <w:szCs w:val="24"/>
          <w:lang w:eastAsia="bg-BG"/>
        </w:rPr>
        <w:t>Домът ползва два терена, които имат предназначение, съответстващо на социалната услуга, като и двата терена са собственост на Община Тервел.</w:t>
      </w:r>
      <w:r w:rsidR="003F7518">
        <w:rPr>
          <w:rFonts w:ascii="Times New Roman" w:eastAsia="Times New Roman" w:hAnsi="Times New Roman" w:cs="Times New Roman"/>
          <w:sz w:val="24"/>
          <w:szCs w:val="24"/>
          <w:lang w:eastAsia="bg-BG"/>
        </w:rPr>
        <w:t xml:space="preserve">В единия терен е позиционирана сградата на дома за стари хора, а вторият терен е база за </w:t>
      </w:r>
      <w:proofErr w:type="spellStart"/>
      <w:r w:rsidR="003F7518">
        <w:rPr>
          <w:rFonts w:ascii="Times New Roman" w:eastAsia="Times New Roman" w:hAnsi="Times New Roman" w:cs="Times New Roman"/>
          <w:sz w:val="24"/>
          <w:szCs w:val="24"/>
          <w:lang w:eastAsia="bg-BG"/>
        </w:rPr>
        <w:t>трудотерапия</w:t>
      </w:r>
      <w:proofErr w:type="spellEnd"/>
      <w:r w:rsidR="003F7518">
        <w:rPr>
          <w:rFonts w:ascii="Times New Roman" w:eastAsia="Times New Roman" w:hAnsi="Times New Roman" w:cs="Times New Roman"/>
          <w:sz w:val="24"/>
          <w:szCs w:val="24"/>
          <w:lang w:eastAsia="bg-BG"/>
        </w:rPr>
        <w:t xml:space="preserve"> за нуждите на дома.</w:t>
      </w:r>
      <w:r w:rsidR="009F5C8E">
        <w:rPr>
          <w:rFonts w:ascii="Times New Roman" w:eastAsia="Times New Roman" w:hAnsi="Times New Roman" w:cs="Times New Roman"/>
          <w:sz w:val="24"/>
          <w:szCs w:val="24"/>
          <w:lang w:eastAsia="bg-BG"/>
        </w:rPr>
        <w:t xml:space="preserve">Двата терена </w:t>
      </w:r>
      <w:r w:rsidR="005B094D">
        <w:rPr>
          <w:rFonts w:ascii="Times New Roman" w:eastAsia="Times New Roman" w:hAnsi="Times New Roman" w:cs="Times New Roman"/>
          <w:sz w:val="24"/>
          <w:szCs w:val="24"/>
          <w:lang w:eastAsia="bg-BG"/>
        </w:rPr>
        <w:t>, респ. проектните разработки за тях тряб</w:t>
      </w:r>
      <w:r w:rsidR="009F5C8E">
        <w:rPr>
          <w:rFonts w:ascii="Times New Roman" w:eastAsia="Times New Roman" w:hAnsi="Times New Roman" w:cs="Times New Roman"/>
          <w:sz w:val="24"/>
          <w:szCs w:val="24"/>
          <w:lang w:eastAsia="bg-BG"/>
        </w:rPr>
        <w:t>ва да бъдат обекти в техническия проект и за всеки от двата следва да бъде издадено разрешение за строеж.</w:t>
      </w:r>
      <w:r w:rsidR="005F3166">
        <w:rPr>
          <w:rFonts w:ascii="Times New Roman" w:eastAsia="Times New Roman" w:hAnsi="Times New Roman" w:cs="Times New Roman"/>
          <w:sz w:val="24"/>
          <w:szCs w:val="24"/>
          <w:lang w:eastAsia="bg-BG"/>
        </w:rPr>
        <w:t xml:space="preserve">Техническият проект следва задължително да включва дострояване на едноетажна сграда , в която да се поместят липсващите към момента помещения в дома, при наличието на които социалното заведение ще съответства на </w:t>
      </w:r>
      <w:r w:rsidR="0016655E" w:rsidRPr="0016655E">
        <w:rPr>
          <w:rFonts w:ascii="Times New Roman" w:eastAsia="Times New Roman" w:hAnsi="Times New Roman" w:cs="Times New Roman"/>
          <w:sz w:val="24"/>
          <w:szCs w:val="24"/>
          <w:lang w:eastAsia="bg-BG"/>
        </w:rPr>
        <w:t xml:space="preserve">Функционални изисквания по отношение на материално-техническата база на услугата </w:t>
      </w:r>
      <w:proofErr w:type="spellStart"/>
      <w:r w:rsidR="0016655E" w:rsidRPr="0016655E">
        <w:rPr>
          <w:rFonts w:ascii="Times New Roman" w:eastAsia="Times New Roman" w:hAnsi="Times New Roman" w:cs="Times New Roman"/>
          <w:sz w:val="24"/>
          <w:szCs w:val="24"/>
          <w:lang w:eastAsia="bg-BG"/>
        </w:rPr>
        <w:t>резидентна</w:t>
      </w:r>
      <w:proofErr w:type="spellEnd"/>
      <w:r w:rsidR="0016655E" w:rsidRPr="0016655E">
        <w:rPr>
          <w:rFonts w:ascii="Times New Roman" w:eastAsia="Times New Roman" w:hAnsi="Times New Roman" w:cs="Times New Roman"/>
          <w:sz w:val="24"/>
          <w:szCs w:val="24"/>
          <w:lang w:eastAsia="bg-BG"/>
        </w:rPr>
        <w:t xml:space="preserve"> грижа за възрастни хора в </w:t>
      </w:r>
      <w:proofErr w:type="spellStart"/>
      <w:r w:rsidR="0016655E" w:rsidRPr="0016655E">
        <w:rPr>
          <w:rFonts w:ascii="Times New Roman" w:eastAsia="Times New Roman" w:hAnsi="Times New Roman" w:cs="Times New Roman"/>
          <w:sz w:val="24"/>
          <w:szCs w:val="24"/>
          <w:lang w:eastAsia="bg-BG"/>
        </w:rPr>
        <w:t>надтрудоспособна</w:t>
      </w:r>
      <w:proofErr w:type="spellEnd"/>
      <w:r w:rsidR="0016655E" w:rsidRPr="0016655E">
        <w:rPr>
          <w:rFonts w:ascii="Times New Roman" w:eastAsia="Times New Roman" w:hAnsi="Times New Roman" w:cs="Times New Roman"/>
          <w:sz w:val="24"/>
          <w:szCs w:val="24"/>
          <w:lang w:eastAsia="bg-BG"/>
        </w:rPr>
        <w:t xml:space="preserve"> възраст (РГВХ) с оглед реформ</w:t>
      </w:r>
      <w:bookmarkStart w:id="0" w:name="_GoBack"/>
      <w:bookmarkEnd w:id="0"/>
      <w:r w:rsidR="0016655E" w:rsidRPr="0016655E">
        <w:rPr>
          <w:rFonts w:ascii="Times New Roman" w:eastAsia="Times New Roman" w:hAnsi="Times New Roman" w:cs="Times New Roman"/>
          <w:sz w:val="24"/>
          <w:szCs w:val="24"/>
          <w:lang w:eastAsia="bg-BG"/>
        </w:rPr>
        <w:t>ирането на домовете за стари хора (ДСХ)</w:t>
      </w:r>
      <w:r w:rsidR="0016655E">
        <w:rPr>
          <w:rFonts w:ascii="Times New Roman" w:eastAsia="Times New Roman" w:hAnsi="Times New Roman" w:cs="Times New Roman"/>
          <w:sz w:val="24"/>
          <w:szCs w:val="24"/>
          <w:lang w:eastAsia="bg-BG"/>
        </w:rPr>
        <w:t>.</w:t>
      </w:r>
      <w:r w:rsidR="0041093D">
        <w:rPr>
          <w:rFonts w:ascii="Times New Roman" w:eastAsia="Times New Roman" w:hAnsi="Times New Roman" w:cs="Times New Roman"/>
          <w:sz w:val="24"/>
          <w:szCs w:val="24"/>
          <w:lang w:eastAsia="bg-BG"/>
        </w:rPr>
        <w:t xml:space="preserve">Базата за </w:t>
      </w:r>
      <w:proofErr w:type="spellStart"/>
      <w:r w:rsidR="0041093D">
        <w:rPr>
          <w:rFonts w:ascii="Times New Roman" w:eastAsia="Times New Roman" w:hAnsi="Times New Roman" w:cs="Times New Roman"/>
          <w:sz w:val="24"/>
          <w:szCs w:val="24"/>
          <w:lang w:eastAsia="bg-BG"/>
        </w:rPr>
        <w:t>трудотерапия</w:t>
      </w:r>
      <w:proofErr w:type="spellEnd"/>
      <w:r w:rsidR="0041093D">
        <w:rPr>
          <w:rFonts w:ascii="Times New Roman" w:eastAsia="Times New Roman" w:hAnsi="Times New Roman" w:cs="Times New Roman"/>
          <w:sz w:val="24"/>
          <w:szCs w:val="24"/>
          <w:lang w:eastAsia="bg-BG"/>
        </w:rPr>
        <w:t xml:space="preserve"> следва да предлага възможност за работа в кътове за занимания по цветарство и различни аспекти на градинарството – отглеждане на зеленчуци, разсад за зеленчуци, овощарство и др.</w:t>
      </w:r>
    </w:p>
    <w:p w:rsidR="00802325" w:rsidRPr="009D1CDB" w:rsidRDefault="0016655E" w:rsidP="00BC7528">
      <w:pPr>
        <w:spacing w:after="0" w:line="240" w:lineRule="auto"/>
        <w:ind w:firstLine="36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w:t>
      </w:r>
      <w:r w:rsidR="00DE3E66">
        <w:rPr>
          <w:rFonts w:ascii="Times New Roman" w:eastAsia="Times New Roman" w:hAnsi="Times New Roman" w:cs="Times New Roman"/>
          <w:sz w:val="24"/>
          <w:szCs w:val="24"/>
          <w:lang w:eastAsia="bg-BG"/>
        </w:rPr>
        <w:t>И</w:t>
      </w:r>
      <w:r w:rsidR="00DE3E66" w:rsidRPr="00DE3E66">
        <w:rPr>
          <w:rFonts w:ascii="Times New Roman" w:eastAsia="Times New Roman" w:hAnsi="Times New Roman" w:cs="Times New Roman"/>
          <w:sz w:val="24"/>
          <w:szCs w:val="24"/>
          <w:lang w:eastAsia="bg-BG"/>
        </w:rPr>
        <w:t>нвестиция</w:t>
      </w:r>
      <w:r w:rsidR="00DE3E66">
        <w:rPr>
          <w:rFonts w:ascii="Times New Roman" w:eastAsia="Times New Roman" w:hAnsi="Times New Roman" w:cs="Times New Roman"/>
          <w:sz w:val="24"/>
          <w:szCs w:val="24"/>
          <w:lang w:eastAsia="bg-BG"/>
        </w:rPr>
        <w:t>та е</w:t>
      </w:r>
      <w:r w:rsidR="00DE3E66" w:rsidRPr="00DE3E66">
        <w:rPr>
          <w:rFonts w:ascii="Times New Roman" w:eastAsia="Times New Roman" w:hAnsi="Times New Roman" w:cs="Times New Roman"/>
          <w:sz w:val="24"/>
          <w:szCs w:val="24"/>
          <w:lang w:eastAsia="bg-BG"/>
        </w:rPr>
        <w:t xml:space="preserve"> по процедура чрез директно предоставяне на средства от Механизма за възстановяване и устойчивост на конкретни крайни получатели за изпълнение на инвестиции BG-RRP-11.010 „Извършване на строителни дейности и доставка на оборудване и обзавеждане с оглед реформиране на съществуващите домове за стари хора“съгласно Национален план за възстановяване и устойчивост.</w:t>
      </w:r>
    </w:p>
    <w:p w:rsidR="002E126E" w:rsidRPr="002E126E" w:rsidRDefault="002E126E" w:rsidP="002E126E">
      <w:pPr>
        <w:spacing w:after="0" w:line="240" w:lineRule="auto"/>
        <w:ind w:right="23" w:firstLine="567"/>
        <w:jc w:val="both"/>
        <w:rPr>
          <w:rFonts w:ascii="Times New Roman" w:eastAsia="Times New Roman" w:hAnsi="Times New Roman" w:cs="Times New Roman"/>
          <w:bCs/>
          <w:i/>
          <w:sz w:val="24"/>
          <w:szCs w:val="24"/>
          <w:u w:val="single"/>
          <w:lang w:eastAsia="bg-BG"/>
        </w:rPr>
      </w:pPr>
      <w:r w:rsidRPr="002E126E">
        <w:rPr>
          <w:rFonts w:ascii="Times New Roman" w:eastAsia="Times New Roman" w:hAnsi="Times New Roman" w:cs="Times New Roman"/>
          <w:bCs/>
          <w:i/>
          <w:sz w:val="24"/>
          <w:szCs w:val="24"/>
          <w:u w:val="single"/>
          <w:lang w:eastAsia="bg-BG"/>
        </w:rPr>
        <w:t>Пълна информация относно предмета на поръчката</w:t>
      </w:r>
      <w:r w:rsidR="001C6B45">
        <w:rPr>
          <w:rFonts w:ascii="Times New Roman" w:eastAsia="Times New Roman" w:hAnsi="Times New Roman" w:cs="Times New Roman"/>
          <w:bCs/>
          <w:i/>
          <w:sz w:val="24"/>
          <w:szCs w:val="24"/>
          <w:u w:val="single"/>
          <w:lang w:eastAsia="bg-BG"/>
        </w:rPr>
        <w:t xml:space="preserve"> и изискванията на възложителя за изготвяне на техническия проект</w:t>
      </w:r>
      <w:r w:rsidRPr="002E126E">
        <w:rPr>
          <w:rFonts w:ascii="Times New Roman" w:eastAsia="Times New Roman" w:hAnsi="Times New Roman" w:cs="Times New Roman"/>
          <w:bCs/>
          <w:i/>
          <w:sz w:val="24"/>
          <w:szCs w:val="24"/>
          <w:u w:val="single"/>
          <w:lang w:eastAsia="bg-BG"/>
        </w:rPr>
        <w:t xml:space="preserve"> се съдържа в Техническата спецификация, неразделна част от документацията на настоящата обществена поръчка</w:t>
      </w:r>
      <w:r w:rsidR="000A03AF">
        <w:rPr>
          <w:rFonts w:ascii="Times New Roman" w:eastAsia="Times New Roman" w:hAnsi="Times New Roman" w:cs="Times New Roman"/>
          <w:bCs/>
          <w:i/>
          <w:sz w:val="24"/>
          <w:szCs w:val="24"/>
          <w:u w:val="single"/>
          <w:lang w:eastAsia="bg-BG"/>
        </w:rPr>
        <w:t>.</w:t>
      </w:r>
    </w:p>
    <w:p w:rsidR="002E126E" w:rsidRPr="002E126E" w:rsidRDefault="002E126E" w:rsidP="002E126E">
      <w:pPr>
        <w:spacing w:after="0" w:line="240" w:lineRule="auto"/>
        <w:ind w:firstLine="360"/>
        <w:jc w:val="both"/>
        <w:rPr>
          <w:rFonts w:ascii="Times New Roman" w:eastAsia="MS ??" w:hAnsi="Times New Roman" w:cs="Times New Roman"/>
          <w:sz w:val="24"/>
          <w:szCs w:val="24"/>
        </w:rPr>
      </w:pPr>
    </w:p>
    <w:p w:rsidR="002E126E" w:rsidRPr="002E126E" w:rsidRDefault="002E126E" w:rsidP="002E126E">
      <w:pPr>
        <w:spacing w:after="0"/>
        <w:ind w:left="360"/>
        <w:jc w:val="both"/>
        <w:rPr>
          <w:rFonts w:ascii="Times New Roman" w:eastAsiaTheme="minorEastAsia" w:hAnsi="Times New Roman"/>
          <w:b/>
          <w:sz w:val="24"/>
          <w:szCs w:val="24"/>
        </w:rPr>
      </w:pPr>
      <w:r w:rsidRPr="002E126E">
        <w:rPr>
          <w:rFonts w:ascii="Times New Roman" w:eastAsiaTheme="minorEastAsia" w:hAnsi="Times New Roman"/>
          <w:b/>
          <w:sz w:val="24"/>
          <w:szCs w:val="24"/>
        </w:rPr>
        <w:t xml:space="preserve">3. ОБЕКТ НА НАСТОЯЩАТА ОБЩЕСТВЕНА ПОРЪЧКА: </w:t>
      </w:r>
    </w:p>
    <w:p w:rsidR="002E126E" w:rsidRPr="002E126E" w:rsidRDefault="002E126E" w:rsidP="002E126E">
      <w:pPr>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lastRenderedPageBreak/>
        <w:t>Обектът на настоящата обществена поръчка е „</w:t>
      </w:r>
      <w:r w:rsidR="001C6B45">
        <w:rPr>
          <w:rFonts w:ascii="Times New Roman" w:eastAsiaTheme="minorEastAsia" w:hAnsi="Times New Roman" w:cs="Times New Roman"/>
          <w:sz w:val="24"/>
          <w:szCs w:val="24"/>
        </w:rPr>
        <w:t>Услуга</w:t>
      </w:r>
      <w:r w:rsidRPr="002E126E">
        <w:rPr>
          <w:rFonts w:ascii="Times New Roman" w:eastAsiaTheme="minorEastAsia" w:hAnsi="Times New Roman" w:cs="Times New Roman"/>
          <w:sz w:val="24"/>
          <w:szCs w:val="24"/>
        </w:rPr>
        <w:t xml:space="preserve">“ по смисъла на чл. 3, ал. 1, т. </w:t>
      </w:r>
      <w:r w:rsidR="00DF5C1A">
        <w:rPr>
          <w:rFonts w:ascii="Times New Roman" w:eastAsiaTheme="minorEastAsia" w:hAnsi="Times New Roman" w:cs="Times New Roman"/>
          <w:sz w:val="24"/>
          <w:szCs w:val="24"/>
        </w:rPr>
        <w:t>3</w:t>
      </w:r>
      <w:r w:rsidRPr="002E126E">
        <w:rPr>
          <w:rFonts w:ascii="Times New Roman" w:eastAsiaTheme="minorEastAsia" w:hAnsi="Times New Roman" w:cs="Times New Roman"/>
          <w:sz w:val="24"/>
          <w:szCs w:val="24"/>
        </w:rPr>
        <w:t xml:space="preserve"> от ЗОП. </w:t>
      </w:r>
    </w:p>
    <w:p w:rsidR="002E126E" w:rsidRPr="002E126E" w:rsidRDefault="002E126E" w:rsidP="002E126E">
      <w:pPr>
        <w:spacing w:after="0"/>
        <w:ind w:left="360"/>
        <w:jc w:val="both"/>
        <w:rPr>
          <w:rFonts w:ascii="Times New Roman" w:eastAsiaTheme="minorEastAsia" w:hAnsi="Times New Roman" w:cs="Times New Roman"/>
          <w:sz w:val="24"/>
          <w:szCs w:val="24"/>
        </w:rPr>
      </w:pPr>
    </w:p>
    <w:p w:rsidR="002E126E" w:rsidRPr="002E126E" w:rsidRDefault="002E126E" w:rsidP="002E126E">
      <w:pPr>
        <w:spacing w:after="0"/>
        <w:ind w:left="360"/>
        <w:jc w:val="both"/>
        <w:rPr>
          <w:rFonts w:ascii="Times New Roman" w:eastAsiaTheme="minorEastAsia" w:hAnsi="Times New Roman"/>
          <w:b/>
          <w:sz w:val="24"/>
          <w:szCs w:val="24"/>
        </w:rPr>
      </w:pPr>
      <w:r w:rsidRPr="002E126E">
        <w:rPr>
          <w:rFonts w:ascii="Times New Roman" w:eastAsiaTheme="minorEastAsia" w:hAnsi="Times New Roman"/>
          <w:b/>
          <w:sz w:val="24"/>
          <w:szCs w:val="24"/>
        </w:rPr>
        <w:t>4. ВИД НА ПРОЦЕДУРАТА</w:t>
      </w:r>
    </w:p>
    <w:p w:rsidR="002E126E" w:rsidRPr="002E126E" w:rsidRDefault="002E126E" w:rsidP="002E126E">
      <w:pPr>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Настоящата обществена поръчка е публично състезание по чл. 18, ал. 1, т. 12 от ЗОП. </w:t>
      </w:r>
    </w:p>
    <w:p w:rsidR="002E126E" w:rsidRPr="002E126E" w:rsidRDefault="002E126E" w:rsidP="002E126E">
      <w:pPr>
        <w:spacing w:after="0"/>
        <w:ind w:firstLine="360"/>
        <w:jc w:val="both"/>
        <w:rPr>
          <w:rFonts w:ascii="Times New Roman" w:eastAsia="MS ??" w:hAnsi="Times New Roman" w:cs="Times New Roman"/>
          <w:sz w:val="24"/>
          <w:szCs w:val="24"/>
        </w:rPr>
      </w:pPr>
    </w:p>
    <w:p w:rsidR="002E126E" w:rsidRPr="002E126E" w:rsidRDefault="002E126E" w:rsidP="002E126E">
      <w:pPr>
        <w:spacing w:before="100" w:beforeAutospacing="1" w:after="100" w:afterAutospacing="1"/>
        <w:ind w:firstLine="360"/>
        <w:contextualSpacing/>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5. ПРАВНО ОСНОВАНИЕ ЗА ОТКРИВАНЕ НА ПРОЦЕДУРАТА И МОТИВИ ЗА ПРОВЕЖДАНЕ НА ПРОЦЕДУРАТА</w:t>
      </w:r>
    </w:p>
    <w:p w:rsidR="002E126E" w:rsidRPr="002E126E" w:rsidRDefault="002E126E" w:rsidP="002E126E">
      <w:pPr>
        <w:spacing w:before="100" w:beforeAutospacing="1" w:after="100" w:afterAutospacing="1"/>
        <w:ind w:firstLine="360"/>
        <w:contextualSpacing/>
        <w:jc w:val="both"/>
        <w:rPr>
          <w:rFonts w:ascii="Times New Roman" w:eastAsiaTheme="minorEastAsia" w:hAnsi="Times New Roman" w:cs="Times New Roman"/>
          <w:sz w:val="24"/>
          <w:szCs w:val="24"/>
        </w:rPr>
      </w:pPr>
      <w:r w:rsidRPr="002E126E">
        <w:rPr>
          <w:rFonts w:ascii="Times New Roman" w:eastAsiaTheme="minorEastAsia" w:hAnsi="Times New Roman" w:cs="Times New Roman"/>
          <w:b/>
          <w:sz w:val="24"/>
          <w:szCs w:val="24"/>
        </w:rPr>
        <w:t xml:space="preserve">Правно основание: </w:t>
      </w:r>
      <w:r w:rsidRPr="002E126E">
        <w:rPr>
          <w:rFonts w:ascii="Times New Roman" w:eastAsiaTheme="minorEastAsia" w:hAnsi="Times New Roman" w:cs="Times New Roman"/>
          <w:sz w:val="24"/>
          <w:szCs w:val="24"/>
        </w:rPr>
        <w:t>чл. 18, ал. 1, т. 12 във връзка с чл. 20,  ал. 2 по реда на глава двадесет и пета от Закона за обществените поръчки (публично състезание) .</w:t>
      </w:r>
    </w:p>
    <w:p w:rsidR="002E126E" w:rsidRPr="002E126E" w:rsidRDefault="002E126E" w:rsidP="002E126E">
      <w:pPr>
        <w:spacing w:after="0"/>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 xml:space="preserve">Прогнозната стойност на обществената поръчка е в размер на </w:t>
      </w:r>
      <w:r w:rsidR="00C51991">
        <w:rPr>
          <w:rFonts w:ascii="Times New Roman" w:eastAsia="Calibri" w:hAnsi="Times New Roman" w:cs="Times New Roman"/>
          <w:sz w:val="24"/>
          <w:szCs w:val="24"/>
        </w:rPr>
        <w:t xml:space="preserve"> </w:t>
      </w:r>
      <w:r w:rsidR="005431FB">
        <w:rPr>
          <w:rFonts w:ascii="Times New Roman" w:eastAsia="Calibri" w:hAnsi="Times New Roman" w:cs="Times New Roman"/>
          <w:b/>
          <w:sz w:val="24"/>
          <w:szCs w:val="24"/>
        </w:rPr>
        <w:t>4</w:t>
      </w:r>
      <w:r w:rsidR="00DF5C1A">
        <w:rPr>
          <w:rFonts w:ascii="Times New Roman" w:eastAsia="Calibri" w:hAnsi="Times New Roman" w:cs="Times New Roman"/>
          <w:b/>
          <w:sz w:val="24"/>
          <w:szCs w:val="24"/>
        </w:rPr>
        <w:t>0</w:t>
      </w:r>
      <w:r w:rsidR="00FC2E67" w:rsidRPr="00FC2E67">
        <w:rPr>
          <w:rFonts w:ascii="Times New Roman" w:eastAsia="Calibri" w:hAnsi="Times New Roman" w:cs="Times New Roman"/>
          <w:b/>
          <w:sz w:val="24"/>
          <w:szCs w:val="24"/>
        </w:rPr>
        <w:t xml:space="preserve"> </w:t>
      </w:r>
      <w:r w:rsidR="00DF5C1A">
        <w:rPr>
          <w:rFonts w:ascii="Times New Roman" w:eastAsia="Calibri" w:hAnsi="Times New Roman" w:cs="Times New Roman"/>
          <w:b/>
          <w:sz w:val="24"/>
          <w:szCs w:val="24"/>
        </w:rPr>
        <w:t>000</w:t>
      </w:r>
      <w:r w:rsidR="00FC2E67" w:rsidRPr="00FC2E67">
        <w:rPr>
          <w:rFonts w:ascii="Times New Roman" w:eastAsia="Calibri" w:hAnsi="Times New Roman" w:cs="Times New Roman"/>
          <w:b/>
          <w:sz w:val="24"/>
          <w:szCs w:val="24"/>
        </w:rPr>
        <w:t>,00</w:t>
      </w:r>
      <w:r w:rsidR="00FC2E67" w:rsidRPr="00FC2E67">
        <w:rPr>
          <w:rFonts w:ascii="Times New Roman" w:eastAsia="Calibri" w:hAnsi="Times New Roman" w:cs="Times New Roman"/>
          <w:sz w:val="24"/>
          <w:szCs w:val="24"/>
        </w:rPr>
        <w:t xml:space="preserve"> </w:t>
      </w:r>
      <w:r w:rsidR="00E55EFE">
        <w:rPr>
          <w:rFonts w:ascii="Times New Roman" w:eastAsia="Calibri" w:hAnsi="Times New Roman" w:cs="Times New Roman"/>
          <w:sz w:val="24"/>
          <w:szCs w:val="24"/>
        </w:rPr>
        <w:t>лв. без ДДС,</w:t>
      </w:r>
      <w:r w:rsidR="00C51991">
        <w:rPr>
          <w:rFonts w:ascii="Times New Roman" w:eastAsia="Calibri" w:hAnsi="Times New Roman" w:cs="Times New Roman"/>
          <w:sz w:val="24"/>
          <w:szCs w:val="24"/>
        </w:rPr>
        <w:t xml:space="preserve">        </w:t>
      </w:r>
      <w:r w:rsidRPr="002E126E">
        <w:rPr>
          <w:rFonts w:ascii="Times New Roman" w:eastAsia="Calibri" w:hAnsi="Times New Roman" w:cs="Times New Roman"/>
          <w:sz w:val="24"/>
          <w:szCs w:val="24"/>
        </w:rPr>
        <w:t>като същата е под прага, определен с чл. 20, ал. 1, т. 1, буква „</w:t>
      </w:r>
      <w:r w:rsidR="00DF5C1A">
        <w:rPr>
          <w:rFonts w:ascii="Times New Roman" w:eastAsia="Calibri" w:hAnsi="Times New Roman" w:cs="Times New Roman"/>
          <w:sz w:val="24"/>
          <w:szCs w:val="24"/>
        </w:rPr>
        <w:t>б</w:t>
      </w:r>
      <w:r w:rsidRPr="002E126E">
        <w:rPr>
          <w:rFonts w:ascii="Times New Roman" w:eastAsia="Calibri" w:hAnsi="Times New Roman" w:cs="Times New Roman"/>
          <w:sz w:val="24"/>
          <w:szCs w:val="24"/>
        </w:rPr>
        <w:t xml:space="preserve">“ от ЗОП и </w:t>
      </w:r>
      <w:r w:rsidR="00C51991">
        <w:rPr>
          <w:rFonts w:ascii="Times New Roman" w:eastAsia="Calibri" w:hAnsi="Times New Roman" w:cs="Times New Roman"/>
          <w:sz w:val="24"/>
          <w:szCs w:val="24"/>
        </w:rPr>
        <w:t xml:space="preserve">под прага </w:t>
      </w:r>
      <w:r w:rsidRPr="002E126E">
        <w:rPr>
          <w:rFonts w:ascii="Times New Roman" w:eastAsia="Calibri" w:hAnsi="Times New Roman" w:cs="Times New Roman"/>
          <w:sz w:val="24"/>
          <w:szCs w:val="24"/>
        </w:rPr>
        <w:t xml:space="preserve"> по чл.20, ал.2, т.</w:t>
      </w:r>
      <w:r w:rsidR="004C542B">
        <w:rPr>
          <w:rFonts w:ascii="Times New Roman" w:eastAsia="Calibri" w:hAnsi="Times New Roman" w:cs="Times New Roman"/>
          <w:sz w:val="24"/>
          <w:szCs w:val="24"/>
        </w:rPr>
        <w:t>2</w:t>
      </w:r>
      <w:r w:rsidRPr="002E126E">
        <w:rPr>
          <w:rFonts w:ascii="Times New Roman" w:eastAsia="Calibri" w:hAnsi="Times New Roman" w:cs="Times New Roman"/>
          <w:sz w:val="24"/>
          <w:szCs w:val="24"/>
        </w:rPr>
        <w:t xml:space="preserve"> от ЗОП, </w:t>
      </w:r>
      <w:r w:rsidR="00C51991">
        <w:rPr>
          <w:rFonts w:ascii="Times New Roman" w:eastAsia="Calibri" w:hAnsi="Times New Roman" w:cs="Times New Roman"/>
          <w:sz w:val="24"/>
          <w:szCs w:val="24"/>
        </w:rPr>
        <w:t xml:space="preserve">но предвид </w:t>
      </w:r>
      <w:r w:rsidR="00D5413F">
        <w:rPr>
          <w:rFonts w:ascii="Times New Roman" w:eastAsia="Calibri" w:hAnsi="Times New Roman" w:cs="Times New Roman"/>
          <w:sz w:val="24"/>
          <w:szCs w:val="24"/>
        </w:rPr>
        <w:t xml:space="preserve">нормата на чл.21, ал.15, възложителят счита, че </w:t>
      </w:r>
      <w:r w:rsidRPr="002E126E">
        <w:rPr>
          <w:rFonts w:ascii="Times New Roman" w:eastAsia="Calibri" w:hAnsi="Times New Roman" w:cs="Times New Roman"/>
          <w:sz w:val="24"/>
          <w:szCs w:val="24"/>
        </w:rPr>
        <w:t xml:space="preserve">са налице предпоставките за провеждане на процедура </w:t>
      </w:r>
      <w:r w:rsidRPr="002E126E">
        <w:rPr>
          <w:rFonts w:ascii="Times New Roman" w:eastAsia="Calibri" w:hAnsi="Times New Roman" w:cs="Times New Roman"/>
          <w:sz w:val="24"/>
          <w:szCs w:val="24"/>
          <w:lang w:val="ru-RU"/>
        </w:rPr>
        <w:t xml:space="preserve">по чл. 18, </w:t>
      </w:r>
      <w:proofErr w:type="gramStart"/>
      <w:r w:rsidRPr="002E126E">
        <w:rPr>
          <w:rFonts w:ascii="Times New Roman" w:eastAsia="Calibri" w:hAnsi="Times New Roman" w:cs="Times New Roman"/>
          <w:sz w:val="24"/>
          <w:szCs w:val="24"/>
          <w:lang w:val="ru-RU"/>
        </w:rPr>
        <w:t>ал</w:t>
      </w:r>
      <w:proofErr w:type="gramEnd"/>
      <w:r w:rsidRPr="002E126E">
        <w:rPr>
          <w:rFonts w:ascii="Times New Roman" w:eastAsia="Calibri" w:hAnsi="Times New Roman" w:cs="Times New Roman"/>
          <w:sz w:val="24"/>
          <w:szCs w:val="24"/>
          <w:lang w:val="ru-RU"/>
        </w:rPr>
        <w:t>.</w:t>
      </w:r>
      <w:r w:rsidRPr="002E126E">
        <w:rPr>
          <w:rFonts w:ascii="Times New Roman" w:eastAsia="Calibri" w:hAnsi="Times New Roman" w:cs="Times New Roman"/>
          <w:sz w:val="24"/>
          <w:szCs w:val="24"/>
          <w:lang w:val="en-US"/>
        </w:rPr>
        <w:t xml:space="preserve"> </w:t>
      </w:r>
      <w:r w:rsidRPr="002E126E">
        <w:rPr>
          <w:rFonts w:ascii="Times New Roman" w:eastAsia="Calibri" w:hAnsi="Times New Roman" w:cs="Times New Roman"/>
          <w:sz w:val="24"/>
          <w:szCs w:val="24"/>
          <w:lang w:val="ru-RU"/>
        </w:rPr>
        <w:t>1, т. 12 или т. 13 на ЗОП</w:t>
      </w:r>
      <w:r w:rsidRPr="002E126E">
        <w:rPr>
          <w:rFonts w:ascii="Times New Roman" w:eastAsia="Calibri" w:hAnsi="Times New Roman" w:cs="Times New Roman"/>
          <w:sz w:val="24"/>
          <w:szCs w:val="24"/>
        </w:rPr>
        <w:t>.</w:t>
      </w:r>
    </w:p>
    <w:p w:rsidR="002E126E" w:rsidRPr="002E126E" w:rsidRDefault="002E126E" w:rsidP="002E126E">
      <w:pPr>
        <w:spacing w:after="0"/>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Предвид гореизложеното и поради обстоятелството, че не са налице условията за провеждане на състезателен диалог или някоя от процедурите на договаряне, безспорно е налице възможност и условия обществената поръчка да бъде възложена по предвидения в ЗОП ред за провеждане на процедура определена от стойностните прагове, а именно публично състезание. Провеждането на предвидената процедура 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2E126E" w:rsidRPr="002E126E" w:rsidRDefault="002E126E" w:rsidP="002E126E">
      <w:pPr>
        <w:spacing w:before="100" w:beforeAutospacing="1" w:after="0"/>
        <w:ind w:left="360"/>
        <w:jc w:val="both"/>
        <w:rPr>
          <w:rFonts w:ascii="Times New Roman" w:eastAsiaTheme="minorEastAsia" w:hAnsi="Times New Roman"/>
          <w:b/>
          <w:bCs/>
          <w:sz w:val="24"/>
          <w:szCs w:val="24"/>
        </w:rPr>
      </w:pPr>
      <w:r w:rsidRPr="002E126E">
        <w:rPr>
          <w:rFonts w:ascii="Times New Roman" w:eastAsiaTheme="minorEastAsia" w:hAnsi="Times New Roman"/>
          <w:b/>
          <w:bCs/>
          <w:sz w:val="24"/>
          <w:szCs w:val="24"/>
        </w:rPr>
        <w:t>6. СТОЙНОСТ НА ПОРЪЧКАТА</w:t>
      </w:r>
    </w:p>
    <w:p w:rsidR="002E126E" w:rsidRPr="002E126E" w:rsidRDefault="002E126E" w:rsidP="002E126E">
      <w:pPr>
        <w:spacing w:after="0"/>
        <w:ind w:firstLine="360"/>
        <w:contextualSpacing/>
        <w:jc w:val="both"/>
        <w:rPr>
          <w:rFonts w:ascii="Times New Roman" w:eastAsia="Calibri" w:hAnsi="Times New Roman" w:cs="Times New Roman"/>
          <w:b/>
          <w:sz w:val="24"/>
          <w:szCs w:val="24"/>
        </w:rPr>
      </w:pPr>
      <w:r w:rsidRPr="002E126E">
        <w:rPr>
          <w:rFonts w:ascii="Times New Roman" w:eastAsia="Calibri" w:hAnsi="Times New Roman" w:cs="Times New Roman"/>
          <w:b/>
          <w:sz w:val="24"/>
          <w:szCs w:val="24"/>
        </w:rPr>
        <w:t>6.1. ПРОГНОЗНА СТОЙНОСТ</w:t>
      </w:r>
    </w:p>
    <w:p w:rsidR="002C4F5A" w:rsidRPr="002E126E" w:rsidRDefault="002A339D" w:rsidP="002E126E">
      <w:pPr>
        <w:ind w:firstLine="360"/>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40 000,00 лева (четиридесет хиляди лева) без ДДС.</w:t>
      </w:r>
    </w:p>
    <w:p w:rsidR="002E126E" w:rsidRPr="002E126E" w:rsidRDefault="002E126E" w:rsidP="002E126E">
      <w:pPr>
        <w:spacing w:before="100" w:beforeAutospacing="1" w:after="100" w:afterAutospacing="1"/>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6.2. ИЗТОЧНИК НА ФИНАНСИРАНЕ</w:t>
      </w:r>
    </w:p>
    <w:p w:rsidR="002E126E" w:rsidRPr="002E126E" w:rsidRDefault="00574AB3" w:rsidP="00951E20">
      <w:pPr>
        <w:tabs>
          <w:tab w:val="center" w:pos="4536"/>
          <w:tab w:val="right" w:pos="9072"/>
        </w:tabs>
        <w:spacing w:after="0" w:line="240" w:lineRule="auto"/>
        <w:jc w:val="both"/>
        <w:rPr>
          <w:rFonts w:ascii="Times New Roman" w:eastAsiaTheme="minorEastAsia" w:hAnsi="Times New Roman" w:cs="Times New Roman"/>
          <w:sz w:val="24"/>
          <w:szCs w:val="24"/>
        </w:rPr>
      </w:pPr>
      <w:r>
        <w:rPr>
          <w:rFonts w:ascii="Times New Roman" w:eastAsia="MS ??" w:hAnsi="Times New Roman" w:cs="Times New Roman"/>
          <w:sz w:val="24"/>
          <w:szCs w:val="24"/>
        </w:rPr>
        <w:t xml:space="preserve">          </w:t>
      </w:r>
      <w:r w:rsidR="002E126E" w:rsidRPr="002E126E">
        <w:rPr>
          <w:rFonts w:ascii="Times New Roman" w:eastAsia="MS ??" w:hAnsi="Times New Roman" w:cs="Times New Roman"/>
          <w:sz w:val="24"/>
          <w:szCs w:val="24"/>
        </w:rPr>
        <w:t>Настоящата обществена</w:t>
      </w:r>
      <w:r w:rsidR="00F2039D">
        <w:rPr>
          <w:rFonts w:ascii="Times New Roman" w:eastAsia="MS ??" w:hAnsi="Times New Roman" w:cs="Times New Roman"/>
          <w:sz w:val="24"/>
          <w:szCs w:val="24"/>
        </w:rPr>
        <w:t xml:space="preserve"> поръчка ще бъде финансирана </w:t>
      </w:r>
      <w:r w:rsidR="00C7717C">
        <w:rPr>
          <w:rFonts w:ascii="Times New Roman" w:eastAsia="MS ??" w:hAnsi="Times New Roman" w:cs="Times New Roman"/>
          <w:sz w:val="24"/>
          <w:szCs w:val="24"/>
        </w:rPr>
        <w:t>чрез бюджета на Община Тервел</w:t>
      </w:r>
      <w:r w:rsidR="00951E20">
        <w:rPr>
          <w:rFonts w:ascii="Times New Roman" w:eastAsia="MS ??" w:hAnsi="Times New Roman" w:cs="Times New Roman"/>
          <w:sz w:val="24"/>
          <w:szCs w:val="24"/>
        </w:rPr>
        <w:t xml:space="preserve">, в рамките на общинския бюджет за 2023 г. </w:t>
      </w:r>
      <w:r w:rsidR="002A339D">
        <w:rPr>
          <w:rFonts w:ascii="Times New Roman" w:eastAsia="MS ??" w:hAnsi="Times New Roman" w:cs="Times New Roman"/>
          <w:sz w:val="24"/>
          <w:szCs w:val="24"/>
        </w:rPr>
        <w:t xml:space="preserve">, като разходите, извършени за разплащането й ще бъдат заявени за верифициране по </w:t>
      </w:r>
      <w:r w:rsidR="002A339D" w:rsidRPr="002A339D">
        <w:rPr>
          <w:rFonts w:ascii="Times New Roman" w:eastAsia="MS ??" w:hAnsi="Times New Roman" w:cs="Times New Roman"/>
          <w:sz w:val="24"/>
          <w:szCs w:val="24"/>
        </w:rPr>
        <w:t>процедура чрез директно предоставяне на средства от Механизма за възстановяване и устойчивост на конкретни крайни получатели за изпълнение на инвестиции BG-RRP-11.010 „Извършване на строителни дейности и доставка на оборудване и обзавеждане с оглед реформиране на съществуващите домове за стари хора“съгласно Национален план за възстановяване и устойчивост</w:t>
      </w:r>
      <w:r w:rsidR="002A339D">
        <w:rPr>
          <w:rFonts w:ascii="Times New Roman" w:eastAsia="MS ??" w:hAnsi="Times New Roman" w:cs="Times New Roman"/>
          <w:sz w:val="24"/>
          <w:szCs w:val="24"/>
        </w:rPr>
        <w:t>.</w:t>
      </w:r>
    </w:p>
    <w:p w:rsidR="002E126E" w:rsidRPr="002E126E" w:rsidRDefault="002E126E" w:rsidP="002E126E">
      <w:pPr>
        <w:spacing w:after="0"/>
        <w:ind w:firstLine="360"/>
        <w:jc w:val="both"/>
        <w:rPr>
          <w:rFonts w:ascii="Times New Roman" w:eastAsiaTheme="minorEastAsia" w:hAnsi="Times New Roman" w:cs="Times New Roman"/>
          <w:b/>
          <w:sz w:val="24"/>
          <w:szCs w:val="24"/>
        </w:rPr>
      </w:pPr>
    </w:p>
    <w:p w:rsidR="002E126E" w:rsidRDefault="002E126E" w:rsidP="002E126E">
      <w:pPr>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6.3. СХЕМА НА ПЛАЩАНЕ</w:t>
      </w:r>
    </w:p>
    <w:p w:rsidR="004E0BB5" w:rsidRPr="004E0BB5" w:rsidRDefault="004E0BB5" w:rsidP="004E0BB5">
      <w:pPr>
        <w:widowControl w:val="0"/>
        <w:numPr>
          <w:ilvl w:val="0"/>
          <w:numId w:val="21"/>
        </w:numPr>
        <w:tabs>
          <w:tab w:val="left" w:pos="1134"/>
        </w:tabs>
        <w:spacing w:after="0" w:line="360" w:lineRule="auto"/>
        <w:jc w:val="both"/>
        <w:rPr>
          <w:rFonts w:ascii="Times New Roman" w:eastAsia="Times New Roman" w:hAnsi="Times New Roman" w:cs="Times New Roman"/>
          <w:sz w:val="24"/>
          <w:szCs w:val="24"/>
        </w:rPr>
      </w:pPr>
      <w:r w:rsidRPr="004E0BB5">
        <w:rPr>
          <w:rFonts w:ascii="Times New Roman" w:eastAsia="Times New Roman" w:hAnsi="Times New Roman" w:cs="Times New Roman"/>
          <w:sz w:val="24"/>
          <w:szCs w:val="24"/>
        </w:rPr>
        <w:t xml:space="preserve">Авансово плащане за дейност „Проектиране“ </w:t>
      </w:r>
      <w:r w:rsidR="00C607B1">
        <w:rPr>
          <w:rFonts w:ascii="Times New Roman" w:eastAsia="Times New Roman" w:hAnsi="Times New Roman" w:cs="Times New Roman"/>
          <w:sz w:val="24"/>
          <w:szCs w:val="24"/>
        </w:rPr>
        <w:t>за обект „</w:t>
      </w:r>
      <w:r w:rsidR="0024393B">
        <w:rPr>
          <w:rFonts w:ascii="Times New Roman" w:eastAsia="Times New Roman" w:hAnsi="Times New Roman" w:cs="Times New Roman"/>
          <w:sz w:val="24"/>
          <w:szCs w:val="24"/>
        </w:rPr>
        <w:t xml:space="preserve">Дом за стари хора“ и за обект „База за </w:t>
      </w:r>
      <w:proofErr w:type="spellStart"/>
      <w:r w:rsidR="0024393B">
        <w:rPr>
          <w:rFonts w:ascii="Times New Roman" w:eastAsia="Times New Roman" w:hAnsi="Times New Roman" w:cs="Times New Roman"/>
          <w:sz w:val="24"/>
          <w:szCs w:val="24"/>
        </w:rPr>
        <w:t>трудотерапия</w:t>
      </w:r>
      <w:proofErr w:type="spellEnd"/>
      <w:r w:rsidR="0024393B">
        <w:rPr>
          <w:rFonts w:ascii="Times New Roman" w:eastAsia="Times New Roman" w:hAnsi="Times New Roman" w:cs="Times New Roman"/>
          <w:sz w:val="24"/>
          <w:szCs w:val="24"/>
        </w:rPr>
        <w:t xml:space="preserve">“ </w:t>
      </w:r>
      <w:r w:rsidRPr="004E0BB5">
        <w:rPr>
          <w:rFonts w:ascii="Times New Roman" w:eastAsia="Times New Roman" w:hAnsi="Times New Roman" w:cs="Times New Roman"/>
          <w:sz w:val="24"/>
          <w:szCs w:val="24"/>
        </w:rPr>
        <w:t xml:space="preserve">– в размер на </w:t>
      </w:r>
      <w:r w:rsidR="0024393B">
        <w:rPr>
          <w:rFonts w:ascii="Times New Roman" w:eastAsia="Times New Roman" w:hAnsi="Times New Roman" w:cs="Times New Roman"/>
          <w:sz w:val="24"/>
          <w:szCs w:val="24"/>
        </w:rPr>
        <w:t>2</w:t>
      </w:r>
      <w:r w:rsidRPr="004E0BB5">
        <w:rPr>
          <w:rFonts w:ascii="Times New Roman" w:eastAsia="Times New Roman" w:hAnsi="Times New Roman" w:cs="Times New Roman"/>
          <w:sz w:val="24"/>
          <w:szCs w:val="24"/>
        </w:rPr>
        <w:t>0 % от сумата за проектиране, в срок до 30 календарни дни след представяне</w:t>
      </w:r>
      <w:r w:rsidR="00226CCB">
        <w:rPr>
          <w:rFonts w:ascii="Times New Roman" w:eastAsia="Times New Roman" w:hAnsi="Times New Roman" w:cs="Times New Roman"/>
          <w:sz w:val="24"/>
          <w:szCs w:val="24"/>
        </w:rPr>
        <w:t xml:space="preserve"> на фактура за авансово плащане;</w:t>
      </w:r>
    </w:p>
    <w:p w:rsidR="004E0BB5" w:rsidRPr="00605990" w:rsidRDefault="004E0BB5" w:rsidP="0024393B">
      <w:pPr>
        <w:widowControl w:val="0"/>
        <w:numPr>
          <w:ilvl w:val="0"/>
          <w:numId w:val="21"/>
        </w:numPr>
        <w:tabs>
          <w:tab w:val="left" w:pos="1134"/>
        </w:tabs>
        <w:spacing w:after="0" w:line="360" w:lineRule="auto"/>
        <w:jc w:val="both"/>
        <w:rPr>
          <w:rFonts w:ascii="Times New Roman" w:eastAsia="Times New Roman" w:hAnsi="Times New Roman" w:cs="Times New Roman"/>
          <w:sz w:val="24"/>
          <w:szCs w:val="24"/>
        </w:rPr>
      </w:pPr>
      <w:r w:rsidRPr="004E0BB5">
        <w:rPr>
          <w:rFonts w:ascii="Times New Roman" w:eastAsia="Times New Roman" w:hAnsi="Times New Roman" w:cs="Times New Roman"/>
          <w:sz w:val="24"/>
          <w:szCs w:val="24"/>
        </w:rPr>
        <w:t xml:space="preserve">Окончателно плащане за дейност „Проектиране“ </w:t>
      </w:r>
      <w:r w:rsidR="0024393B" w:rsidRPr="0024393B">
        <w:rPr>
          <w:rFonts w:ascii="Times New Roman" w:eastAsia="Times New Roman" w:hAnsi="Times New Roman" w:cs="Times New Roman"/>
          <w:sz w:val="24"/>
          <w:szCs w:val="24"/>
        </w:rPr>
        <w:t xml:space="preserve">за обект „Дом за стари хора“ и за обект „База за </w:t>
      </w:r>
      <w:proofErr w:type="spellStart"/>
      <w:r w:rsidR="0024393B" w:rsidRPr="0024393B">
        <w:rPr>
          <w:rFonts w:ascii="Times New Roman" w:eastAsia="Times New Roman" w:hAnsi="Times New Roman" w:cs="Times New Roman"/>
          <w:sz w:val="24"/>
          <w:szCs w:val="24"/>
        </w:rPr>
        <w:t>трудотерапия</w:t>
      </w:r>
      <w:proofErr w:type="spellEnd"/>
      <w:r w:rsidR="0024393B" w:rsidRPr="0024393B">
        <w:rPr>
          <w:rFonts w:ascii="Times New Roman" w:eastAsia="Times New Roman" w:hAnsi="Times New Roman" w:cs="Times New Roman"/>
          <w:sz w:val="24"/>
          <w:szCs w:val="24"/>
        </w:rPr>
        <w:t xml:space="preserve">“ </w:t>
      </w:r>
      <w:r w:rsidRPr="004E0BB5">
        <w:rPr>
          <w:rFonts w:ascii="Times New Roman" w:eastAsia="Times New Roman" w:hAnsi="Times New Roman" w:cs="Times New Roman"/>
          <w:sz w:val="24"/>
          <w:szCs w:val="24"/>
        </w:rPr>
        <w:t xml:space="preserve">– в срок от 30 календарни дни след </w:t>
      </w:r>
      <w:r w:rsidRPr="004E0BB5">
        <w:rPr>
          <w:rFonts w:ascii="Times New Roman" w:eastAsia="Times New Roman" w:hAnsi="Times New Roman" w:cs="Times New Roman"/>
          <w:sz w:val="24"/>
          <w:szCs w:val="24"/>
        </w:rPr>
        <w:lastRenderedPageBreak/>
        <w:t xml:space="preserve">подписване на констативен протокол за изпълнената услуга проектиране и представяне на фактура от изпълнителя. Възложителят подписва констативен протокол за изпълнение на дейността , в който отразява датата на предаване на техническия проект в Община Тервел . </w:t>
      </w:r>
      <w:r w:rsidRPr="00605990">
        <w:rPr>
          <w:rFonts w:ascii="Times New Roman" w:eastAsia="Times New Roman" w:hAnsi="Times New Roman" w:cs="Times New Roman"/>
          <w:sz w:val="24"/>
          <w:szCs w:val="24"/>
        </w:rPr>
        <w:t>От окончателното плащане се спадат стойностите на вече извършен</w:t>
      </w:r>
      <w:r w:rsidR="0024393B" w:rsidRPr="00605990">
        <w:rPr>
          <w:rFonts w:ascii="Times New Roman" w:eastAsia="Times New Roman" w:hAnsi="Times New Roman" w:cs="Times New Roman"/>
          <w:sz w:val="24"/>
          <w:szCs w:val="24"/>
        </w:rPr>
        <w:t>о</w:t>
      </w:r>
      <w:r w:rsidRPr="00605990">
        <w:rPr>
          <w:rFonts w:ascii="Times New Roman" w:eastAsia="Times New Roman" w:hAnsi="Times New Roman" w:cs="Times New Roman"/>
          <w:sz w:val="24"/>
          <w:szCs w:val="24"/>
        </w:rPr>
        <w:t>т</w:t>
      </w:r>
      <w:r w:rsidR="0024393B" w:rsidRPr="00605990">
        <w:rPr>
          <w:rFonts w:ascii="Times New Roman" w:eastAsia="Times New Roman" w:hAnsi="Times New Roman" w:cs="Times New Roman"/>
          <w:sz w:val="24"/>
          <w:szCs w:val="24"/>
        </w:rPr>
        <w:t>о</w:t>
      </w:r>
      <w:r w:rsidRPr="00605990">
        <w:rPr>
          <w:rFonts w:ascii="Times New Roman" w:eastAsia="Times New Roman" w:hAnsi="Times New Roman" w:cs="Times New Roman"/>
          <w:sz w:val="24"/>
          <w:szCs w:val="24"/>
        </w:rPr>
        <w:t xml:space="preserve"> авансово </w:t>
      </w:r>
      <w:r w:rsidR="0024393B" w:rsidRPr="00605990">
        <w:rPr>
          <w:rFonts w:ascii="Times New Roman" w:eastAsia="Times New Roman" w:hAnsi="Times New Roman" w:cs="Times New Roman"/>
          <w:sz w:val="24"/>
          <w:szCs w:val="24"/>
        </w:rPr>
        <w:t>плащане.</w:t>
      </w:r>
    </w:p>
    <w:p w:rsidR="00605990" w:rsidRPr="00605990" w:rsidRDefault="00605990" w:rsidP="00605990">
      <w:pPr>
        <w:pStyle w:val="a3"/>
        <w:numPr>
          <w:ilvl w:val="0"/>
          <w:numId w:val="21"/>
        </w:numPr>
        <w:jc w:val="both"/>
        <w:rPr>
          <w:rFonts w:ascii="Times New Roman" w:eastAsia="Times New Roman" w:hAnsi="Times New Roman" w:cs="Times New Roman"/>
          <w:sz w:val="24"/>
          <w:szCs w:val="24"/>
        </w:rPr>
      </w:pPr>
      <w:r w:rsidRPr="00605990">
        <w:rPr>
          <w:rFonts w:ascii="Times New Roman" w:eastAsia="Times New Roman" w:hAnsi="Times New Roman" w:cs="Times New Roman"/>
          <w:sz w:val="24"/>
          <w:szCs w:val="24"/>
        </w:rPr>
        <w:t xml:space="preserve">Авансово плащане за </w:t>
      </w:r>
      <w:r>
        <w:rPr>
          <w:rFonts w:ascii="Times New Roman" w:eastAsia="Times New Roman" w:hAnsi="Times New Roman" w:cs="Times New Roman"/>
          <w:sz w:val="24"/>
          <w:szCs w:val="24"/>
        </w:rPr>
        <w:t xml:space="preserve">авторски надзор за </w:t>
      </w:r>
      <w:r w:rsidRPr="00605990">
        <w:rPr>
          <w:rFonts w:ascii="Times New Roman" w:eastAsia="Times New Roman" w:hAnsi="Times New Roman" w:cs="Times New Roman"/>
          <w:sz w:val="24"/>
          <w:szCs w:val="24"/>
        </w:rPr>
        <w:t xml:space="preserve">обект „Дом за стари хора“ и за обект „База за </w:t>
      </w:r>
      <w:proofErr w:type="spellStart"/>
      <w:r w:rsidRPr="00605990">
        <w:rPr>
          <w:rFonts w:ascii="Times New Roman" w:eastAsia="Times New Roman" w:hAnsi="Times New Roman" w:cs="Times New Roman"/>
          <w:sz w:val="24"/>
          <w:szCs w:val="24"/>
        </w:rPr>
        <w:t>трудотерапия</w:t>
      </w:r>
      <w:proofErr w:type="spellEnd"/>
      <w:r w:rsidRPr="00605990">
        <w:rPr>
          <w:rFonts w:ascii="Times New Roman" w:eastAsia="Times New Roman" w:hAnsi="Times New Roman" w:cs="Times New Roman"/>
          <w:sz w:val="24"/>
          <w:szCs w:val="24"/>
        </w:rPr>
        <w:t xml:space="preserve">“ – в размер на 20 % от сумата за </w:t>
      </w:r>
      <w:r>
        <w:rPr>
          <w:rFonts w:ascii="Times New Roman" w:eastAsia="Times New Roman" w:hAnsi="Times New Roman" w:cs="Times New Roman"/>
          <w:sz w:val="24"/>
          <w:szCs w:val="24"/>
        </w:rPr>
        <w:t xml:space="preserve">авторски </w:t>
      </w:r>
      <w:proofErr w:type="spellStart"/>
      <w:r>
        <w:rPr>
          <w:rFonts w:ascii="Times New Roman" w:eastAsia="Times New Roman" w:hAnsi="Times New Roman" w:cs="Times New Roman"/>
          <w:sz w:val="24"/>
          <w:szCs w:val="24"/>
        </w:rPr>
        <w:t>наздор</w:t>
      </w:r>
      <w:proofErr w:type="spellEnd"/>
      <w:r>
        <w:rPr>
          <w:rFonts w:ascii="Times New Roman" w:eastAsia="Times New Roman" w:hAnsi="Times New Roman" w:cs="Times New Roman"/>
          <w:sz w:val="24"/>
          <w:szCs w:val="24"/>
        </w:rPr>
        <w:t xml:space="preserve"> </w:t>
      </w:r>
      <w:r w:rsidRPr="00605990">
        <w:rPr>
          <w:rFonts w:ascii="Times New Roman" w:eastAsia="Times New Roman" w:hAnsi="Times New Roman" w:cs="Times New Roman"/>
          <w:sz w:val="24"/>
          <w:szCs w:val="24"/>
        </w:rPr>
        <w:t>, в срок до 30 календарни дни след представяне на фактура за авансово плащане;</w:t>
      </w:r>
    </w:p>
    <w:p w:rsidR="00605990" w:rsidRPr="00605990" w:rsidRDefault="00605990" w:rsidP="00605990">
      <w:pPr>
        <w:widowControl w:val="0"/>
        <w:numPr>
          <w:ilvl w:val="0"/>
          <w:numId w:val="21"/>
        </w:numPr>
        <w:tabs>
          <w:tab w:val="left" w:pos="1134"/>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Окончателно плащане за авторски надзор за </w:t>
      </w:r>
      <w:r w:rsidRPr="00605990">
        <w:rPr>
          <w:rFonts w:ascii="Times New Roman" w:eastAsia="Times New Roman" w:hAnsi="Times New Roman" w:cs="Times New Roman"/>
          <w:sz w:val="24"/>
          <w:szCs w:val="24"/>
        </w:rPr>
        <w:t xml:space="preserve">обект „Дом за стари хора“ и за обект „База за </w:t>
      </w:r>
      <w:proofErr w:type="spellStart"/>
      <w:r w:rsidRPr="00605990">
        <w:rPr>
          <w:rFonts w:ascii="Times New Roman" w:eastAsia="Times New Roman" w:hAnsi="Times New Roman" w:cs="Times New Roman"/>
          <w:sz w:val="24"/>
          <w:szCs w:val="24"/>
        </w:rPr>
        <w:t>трудотерапия</w:t>
      </w:r>
      <w:proofErr w:type="spellEnd"/>
      <w:r w:rsidRPr="0060599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612A7">
        <w:rPr>
          <w:rFonts w:ascii="Times New Roman" w:eastAsia="Times New Roman" w:hAnsi="Times New Roman" w:cs="Times New Roman"/>
          <w:sz w:val="24"/>
          <w:szCs w:val="24"/>
        </w:rPr>
        <w:t>в срок от 30 календарни дни след въвеждане на втория по ред обект в експлоатация, но не по-късно от 01.</w:t>
      </w:r>
      <w:proofErr w:type="spellStart"/>
      <w:r w:rsidR="001612A7">
        <w:rPr>
          <w:rFonts w:ascii="Times New Roman" w:eastAsia="Times New Roman" w:hAnsi="Times New Roman" w:cs="Times New Roman"/>
          <w:sz w:val="24"/>
          <w:szCs w:val="24"/>
        </w:rPr>
        <w:t>01</w:t>
      </w:r>
      <w:proofErr w:type="spellEnd"/>
      <w:r w:rsidR="001612A7">
        <w:rPr>
          <w:rFonts w:ascii="Times New Roman" w:eastAsia="Times New Roman" w:hAnsi="Times New Roman" w:cs="Times New Roman"/>
          <w:sz w:val="24"/>
          <w:szCs w:val="24"/>
        </w:rPr>
        <w:t>.2025 година.</w:t>
      </w:r>
    </w:p>
    <w:p w:rsidR="00951E20" w:rsidRPr="002E126E" w:rsidRDefault="00951E20" w:rsidP="002E126E">
      <w:pPr>
        <w:spacing w:after="0"/>
        <w:ind w:firstLine="360"/>
        <w:jc w:val="both"/>
        <w:rPr>
          <w:rFonts w:ascii="Times New Roman" w:eastAsiaTheme="minorEastAsia" w:hAnsi="Times New Roman" w:cs="Times New Roman"/>
          <w:b/>
          <w:sz w:val="24"/>
          <w:szCs w:val="24"/>
        </w:rPr>
      </w:pPr>
    </w:p>
    <w:p w:rsidR="002E126E" w:rsidRPr="002E126E" w:rsidRDefault="002E126E" w:rsidP="002E126E">
      <w:pPr>
        <w:spacing w:after="0"/>
        <w:ind w:left="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7. МЯСТО НА ИЗПЪЛНЕНИЕ</w:t>
      </w:r>
    </w:p>
    <w:p w:rsidR="002E126E" w:rsidRDefault="002E1491" w:rsidP="002E126E">
      <w:pPr>
        <w:spacing w:after="0"/>
        <w:ind w:firstLine="36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С.Полк.Савово, общ.</w:t>
      </w:r>
      <w:r w:rsidR="004E0BB5">
        <w:rPr>
          <w:rFonts w:ascii="Times New Roman" w:eastAsiaTheme="minorEastAsia" w:hAnsi="Times New Roman" w:cs="Times New Roman"/>
          <w:sz w:val="24"/>
          <w:szCs w:val="24"/>
        </w:rPr>
        <w:t xml:space="preserve">Тервел, </w:t>
      </w:r>
      <w:proofErr w:type="spellStart"/>
      <w:r w:rsidR="004E0BB5">
        <w:rPr>
          <w:rFonts w:ascii="Times New Roman" w:eastAsiaTheme="minorEastAsia" w:hAnsi="Times New Roman" w:cs="Times New Roman"/>
          <w:sz w:val="24"/>
          <w:szCs w:val="24"/>
        </w:rPr>
        <w:t>обл</w:t>
      </w:r>
      <w:proofErr w:type="spellEnd"/>
      <w:r w:rsidR="004E0BB5">
        <w:rPr>
          <w:rFonts w:ascii="Times New Roman" w:eastAsiaTheme="minorEastAsia" w:hAnsi="Times New Roman" w:cs="Times New Roman"/>
          <w:sz w:val="24"/>
          <w:szCs w:val="24"/>
        </w:rPr>
        <w:t>.Добрич.</w:t>
      </w:r>
    </w:p>
    <w:p w:rsidR="002E126E" w:rsidRPr="002E126E" w:rsidRDefault="002E126E" w:rsidP="002E126E">
      <w:pPr>
        <w:spacing w:after="0"/>
        <w:ind w:left="720"/>
        <w:contextualSpacing/>
        <w:rPr>
          <w:rFonts w:ascii="Times New Roman" w:eastAsia="Times New Roman" w:hAnsi="Times New Roman" w:cs="Times New Roman"/>
          <w:b/>
          <w:sz w:val="24"/>
          <w:szCs w:val="24"/>
          <w:lang w:eastAsia="bg-BG"/>
        </w:rPr>
      </w:pPr>
    </w:p>
    <w:p w:rsidR="002E126E" w:rsidRDefault="002E126E" w:rsidP="002E126E">
      <w:pPr>
        <w:spacing w:after="0" w:line="240" w:lineRule="auto"/>
        <w:ind w:left="360"/>
        <w:rPr>
          <w:rFonts w:ascii="Times New Roman" w:eastAsiaTheme="minorEastAsia" w:hAnsi="Times New Roman"/>
          <w:b/>
          <w:sz w:val="24"/>
          <w:szCs w:val="24"/>
        </w:rPr>
      </w:pPr>
      <w:r w:rsidRPr="002E126E">
        <w:rPr>
          <w:rFonts w:ascii="Times New Roman" w:eastAsiaTheme="minorEastAsia" w:hAnsi="Times New Roman"/>
          <w:b/>
          <w:sz w:val="24"/>
          <w:szCs w:val="24"/>
        </w:rPr>
        <w:t>8. СРОК ЗА И</w:t>
      </w:r>
      <w:r w:rsidRPr="00C62510">
        <w:rPr>
          <w:rFonts w:ascii="Times New Roman" w:eastAsiaTheme="minorEastAsia" w:hAnsi="Times New Roman"/>
          <w:b/>
          <w:sz w:val="24"/>
          <w:szCs w:val="24"/>
        </w:rPr>
        <w:t>ЗПЪЛНЕН</w:t>
      </w:r>
      <w:r w:rsidRPr="002E126E">
        <w:rPr>
          <w:rFonts w:ascii="Times New Roman" w:eastAsiaTheme="minorEastAsia" w:hAnsi="Times New Roman"/>
          <w:b/>
          <w:sz w:val="24"/>
          <w:szCs w:val="24"/>
        </w:rPr>
        <w:t>ИЕ</w:t>
      </w:r>
    </w:p>
    <w:p w:rsidR="004E0BB5" w:rsidRDefault="004E0BB5" w:rsidP="002E126E">
      <w:pPr>
        <w:spacing w:after="0" w:line="240" w:lineRule="auto"/>
        <w:ind w:left="360"/>
        <w:rPr>
          <w:rFonts w:ascii="Times New Roman" w:eastAsiaTheme="minorEastAsia" w:hAnsi="Times New Roman"/>
          <w:b/>
          <w:sz w:val="24"/>
          <w:szCs w:val="24"/>
        </w:rPr>
      </w:pPr>
    </w:p>
    <w:p w:rsidR="002E126E" w:rsidRPr="00D1086C" w:rsidRDefault="004E0BB5" w:rsidP="00824134">
      <w:pPr>
        <w:spacing w:after="0" w:line="240" w:lineRule="auto"/>
        <w:ind w:left="360"/>
        <w:jc w:val="both"/>
        <w:rPr>
          <w:rFonts w:ascii="Times New Roman" w:eastAsiaTheme="minorEastAsia" w:hAnsi="Times New Roman" w:cs="Times New Roman"/>
          <w:b/>
          <w:i/>
          <w:sz w:val="24"/>
          <w:szCs w:val="24"/>
        </w:rPr>
      </w:pPr>
      <w:r w:rsidRPr="004E0BB5">
        <w:rPr>
          <w:rFonts w:ascii="Times New Roman" w:eastAsiaTheme="minorEastAsia" w:hAnsi="Times New Roman"/>
          <w:sz w:val="24"/>
          <w:szCs w:val="24"/>
        </w:rPr>
        <w:t xml:space="preserve">Срокът за изпълнение на поръчката е </w:t>
      </w:r>
      <w:r>
        <w:rPr>
          <w:rFonts w:ascii="Times New Roman" w:eastAsiaTheme="minorEastAsia" w:hAnsi="Times New Roman"/>
          <w:sz w:val="24"/>
          <w:szCs w:val="24"/>
        </w:rPr>
        <w:t xml:space="preserve">до </w:t>
      </w:r>
      <w:r w:rsidR="00824134">
        <w:rPr>
          <w:rFonts w:ascii="Times New Roman" w:eastAsiaTheme="minorEastAsia" w:hAnsi="Times New Roman"/>
          <w:sz w:val="24"/>
          <w:szCs w:val="24"/>
        </w:rPr>
        <w:t>30</w:t>
      </w:r>
      <w:r w:rsidRPr="004E0BB5">
        <w:rPr>
          <w:rFonts w:ascii="Times New Roman" w:eastAsiaTheme="minorEastAsia" w:hAnsi="Times New Roman"/>
          <w:sz w:val="24"/>
          <w:szCs w:val="24"/>
        </w:rPr>
        <w:t xml:space="preserve"> календарни дни, считано от датата, на която изпълнителят получи от възложителя възлагателно писмо с виза за проектиране</w:t>
      </w:r>
      <w:r w:rsidR="00824134">
        <w:rPr>
          <w:rFonts w:ascii="Times New Roman" w:eastAsiaTheme="minorEastAsia" w:hAnsi="Times New Roman"/>
          <w:sz w:val="24"/>
          <w:szCs w:val="24"/>
        </w:rPr>
        <w:t xml:space="preserve"> и доклад за </w:t>
      </w:r>
      <w:r w:rsidR="00824134" w:rsidRPr="00824134">
        <w:rPr>
          <w:rFonts w:ascii="Times New Roman" w:eastAsiaTheme="minorEastAsia" w:hAnsi="Times New Roman"/>
          <w:sz w:val="24"/>
          <w:szCs w:val="24"/>
        </w:rPr>
        <w:t>обследване за енергийна ефективност и издаване на сертификат за енергийни характеристики на сградата на</w:t>
      </w:r>
      <w:r w:rsidR="00824134" w:rsidRPr="00824134">
        <w:rPr>
          <w:rFonts w:ascii="Times New Roman" w:eastAsiaTheme="minorEastAsia" w:hAnsi="Times New Roman"/>
          <w:b/>
          <w:sz w:val="24"/>
          <w:szCs w:val="24"/>
        </w:rPr>
        <w:t xml:space="preserve"> </w:t>
      </w:r>
      <w:r w:rsidR="00824134" w:rsidRPr="006F4FDD">
        <w:rPr>
          <w:rFonts w:ascii="Times New Roman" w:eastAsiaTheme="minorEastAsia" w:hAnsi="Times New Roman"/>
          <w:bCs/>
          <w:sz w:val="24"/>
          <w:szCs w:val="24"/>
        </w:rPr>
        <w:t>Дом за стари хора</w:t>
      </w:r>
      <w:r w:rsidR="006F4FDD">
        <w:rPr>
          <w:rFonts w:ascii="Times New Roman" w:eastAsiaTheme="minorEastAsia" w:hAnsi="Times New Roman"/>
          <w:b/>
          <w:bCs/>
          <w:sz w:val="24"/>
          <w:szCs w:val="24"/>
        </w:rPr>
        <w:t>.</w:t>
      </w:r>
      <w:r w:rsidR="00824134" w:rsidRPr="00824134">
        <w:rPr>
          <w:rFonts w:ascii="Times New Roman" w:eastAsiaTheme="minorEastAsia" w:hAnsi="Times New Roman"/>
          <w:b/>
          <w:bCs/>
          <w:sz w:val="24"/>
          <w:szCs w:val="24"/>
        </w:rPr>
        <w:t xml:space="preserve"> </w:t>
      </w:r>
      <w:r w:rsidR="002E126E" w:rsidRPr="00D1086C">
        <w:rPr>
          <w:rFonts w:ascii="Times New Roman" w:eastAsiaTheme="minorEastAsia" w:hAnsi="Times New Roman" w:cs="Times New Roman"/>
          <w:b/>
          <w:i/>
          <w:sz w:val="24"/>
          <w:szCs w:val="24"/>
        </w:rPr>
        <w:t>От участие в процедурата се отстранява участник предложил срок не отговарящ на изискванията на възложителя</w:t>
      </w:r>
      <w:r w:rsidR="009013AB">
        <w:rPr>
          <w:rFonts w:ascii="Times New Roman" w:eastAsiaTheme="minorEastAsia" w:hAnsi="Times New Roman" w:cs="Times New Roman"/>
          <w:b/>
          <w:i/>
          <w:sz w:val="24"/>
          <w:szCs w:val="24"/>
        </w:rPr>
        <w:t>,</w:t>
      </w:r>
      <w:r w:rsidR="002E126E" w:rsidRPr="00D1086C">
        <w:rPr>
          <w:rFonts w:ascii="Times New Roman" w:eastAsiaTheme="minorEastAsia" w:hAnsi="Times New Roman" w:cs="Times New Roman"/>
          <w:b/>
          <w:i/>
          <w:sz w:val="24"/>
          <w:szCs w:val="24"/>
        </w:rPr>
        <w:t xml:space="preserve"> посочени в Документацията по процедурата. </w:t>
      </w:r>
    </w:p>
    <w:p w:rsidR="002E126E" w:rsidRPr="002E126E" w:rsidRDefault="002E126E" w:rsidP="002E126E">
      <w:pPr>
        <w:tabs>
          <w:tab w:val="left" w:pos="1455"/>
        </w:tabs>
        <w:spacing w:after="0" w:line="240" w:lineRule="auto"/>
        <w:ind w:right="23" w:firstLine="360"/>
        <w:jc w:val="both"/>
        <w:rPr>
          <w:rFonts w:ascii="Times New Roman" w:eastAsia="MS ??" w:hAnsi="Times New Roman"/>
          <w:sz w:val="24"/>
          <w:szCs w:val="24"/>
        </w:rPr>
      </w:pPr>
    </w:p>
    <w:p w:rsidR="002E126E" w:rsidRPr="002E126E" w:rsidRDefault="002E126E" w:rsidP="002E126E">
      <w:pPr>
        <w:tabs>
          <w:tab w:val="left" w:pos="1455"/>
        </w:tabs>
        <w:spacing w:after="0" w:line="240" w:lineRule="auto"/>
        <w:ind w:right="23" w:firstLine="360"/>
        <w:jc w:val="both"/>
        <w:rPr>
          <w:rFonts w:ascii="Times New Roman" w:eastAsia="Times New Roman" w:hAnsi="Times New Roman" w:cs="Times New Roman"/>
          <w:b/>
          <w:sz w:val="24"/>
          <w:szCs w:val="24"/>
          <w:lang w:val="ru-RU" w:eastAsia="bg-BG"/>
        </w:rPr>
      </w:pPr>
      <w:r w:rsidRPr="002E126E">
        <w:rPr>
          <w:rFonts w:ascii="Times New Roman" w:eastAsia="MS ??" w:hAnsi="Times New Roman"/>
          <w:sz w:val="24"/>
          <w:szCs w:val="24"/>
        </w:rPr>
        <w:t>9.</w:t>
      </w:r>
      <w:r w:rsidRPr="002E126E">
        <w:rPr>
          <w:rFonts w:ascii="Times New Roman" w:eastAsia="Times New Roman" w:hAnsi="Times New Roman" w:cs="Times New Roman"/>
          <w:b/>
          <w:sz w:val="24"/>
          <w:szCs w:val="24"/>
          <w:lang w:val="ru-RU" w:eastAsia="bg-BG"/>
        </w:rPr>
        <w:t xml:space="preserve"> ДОКУМЕНТАЦИЯ ЗА УЧАСТИЕ И </w:t>
      </w:r>
      <w:r w:rsidRPr="002E126E">
        <w:rPr>
          <w:rFonts w:ascii="Times New Roman" w:eastAsia="Times New Roman" w:hAnsi="Times New Roman" w:cs="Times New Roman"/>
          <w:b/>
          <w:sz w:val="24"/>
          <w:szCs w:val="24"/>
          <w:lang w:eastAsia="bg-BG"/>
        </w:rPr>
        <w:t xml:space="preserve">РАЗЯСНЕНИЯ </w:t>
      </w:r>
      <w:proofErr w:type="gramStart"/>
      <w:r w:rsidRPr="002E126E">
        <w:rPr>
          <w:rFonts w:ascii="Times New Roman" w:eastAsia="Times New Roman" w:hAnsi="Times New Roman" w:cs="Times New Roman"/>
          <w:b/>
          <w:sz w:val="24"/>
          <w:szCs w:val="24"/>
          <w:lang w:eastAsia="bg-BG"/>
        </w:rPr>
        <w:t>ПО</w:t>
      </w:r>
      <w:proofErr w:type="gramEnd"/>
      <w:r w:rsidRPr="002E126E">
        <w:rPr>
          <w:rFonts w:ascii="Times New Roman" w:eastAsia="Times New Roman" w:hAnsi="Times New Roman" w:cs="Times New Roman"/>
          <w:b/>
          <w:sz w:val="24"/>
          <w:szCs w:val="24"/>
          <w:lang w:eastAsia="bg-BG"/>
        </w:rPr>
        <w:t xml:space="preserve"> НЕЯ</w:t>
      </w:r>
    </w:p>
    <w:p w:rsidR="002E126E" w:rsidRPr="002E126E" w:rsidRDefault="002E126E" w:rsidP="002E126E">
      <w:pPr>
        <w:spacing w:after="0" w:line="240" w:lineRule="auto"/>
        <w:ind w:right="23" w:firstLine="567"/>
        <w:jc w:val="both"/>
        <w:rPr>
          <w:rFonts w:ascii="Times New Roman" w:eastAsia="Times New Roman" w:hAnsi="Times New Roman" w:cs="Times New Roman"/>
          <w:sz w:val="24"/>
          <w:szCs w:val="24"/>
          <w:lang w:val="en-US" w:eastAsia="bg-BG"/>
        </w:rPr>
      </w:pPr>
      <w:r w:rsidRPr="002E126E">
        <w:rPr>
          <w:rFonts w:ascii="Times New Roman" w:eastAsia="Times New Roman" w:hAnsi="Times New Roman" w:cs="Times New Roman"/>
          <w:sz w:val="24"/>
          <w:szCs w:val="24"/>
          <w:lang w:eastAsia="bg-BG"/>
        </w:rPr>
        <w:t>От датата на публикуването на обявлението за обществената поръчка в Регистъра на обществените поръчки, на всички заинтересовани лица, се предоставя неограничен, пълен, безплатен и пряк достъп чрез платформата ЦАИС ЕОП и на профила на купувача на Община Тервел в системата</w:t>
      </w:r>
      <w:r w:rsidRPr="002E126E">
        <w:rPr>
          <w:rFonts w:ascii="Times New Roman" w:eastAsia="Times New Roman" w:hAnsi="Times New Roman" w:cs="Times New Roman"/>
          <w:sz w:val="24"/>
          <w:szCs w:val="24"/>
          <w:lang w:val="en-US" w:eastAsia="bg-BG"/>
        </w:rPr>
        <w:t>.</w:t>
      </w:r>
    </w:p>
    <w:p w:rsidR="002E126E" w:rsidRPr="002E126E" w:rsidRDefault="002E126E" w:rsidP="002E126E">
      <w:pPr>
        <w:spacing w:after="0" w:line="240" w:lineRule="auto"/>
        <w:ind w:right="23" w:firstLine="567"/>
        <w:jc w:val="both"/>
        <w:rPr>
          <w:rFonts w:ascii="Times New Roman" w:hAnsi="Times New Roman" w:cs="Times New Roman"/>
          <w:sz w:val="24"/>
          <w:szCs w:val="24"/>
          <w:lang w:val="en-US"/>
        </w:rPr>
      </w:pPr>
      <w:r w:rsidRPr="002E126E">
        <w:rPr>
          <w:rFonts w:ascii="Times New Roman" w:eastAsia="Times New Roman" w:hAnsi="Times New Roman" w:cs="Times New Roman"/>
          <w:color w:val="333333"/>
          <w:sz w:val="24"/>
          <w:szCs w:val="24"/>
          <w:lang w:eastAsia="bg-BG"/>
        </w:rPr>
        <w:t xml:space="preserve">Участниците в процедурата следва да прегледат и да се съобразят с всички указания, образци, условия и изисквания, посочени в Документацията, които са задължителни за тях. </w:t>
      </w:r>
    </w:p>
    <w:p w:rsidR="002E126E" w:rsidRPr="002E126E" w:rsidRDefault="002E126E" w:rsidP="002E126E">
      <w:pPr>
        <w:spacing w:after="0" w:line="240" w:lineRule="auto"/>
        <w:ind w:right="23" w:firstLine="567"/>
        <w:jc w:val="both"/>
        <w:rPr>
          <w:rFonts w:ascii="Times New Roman" w:eastAsia="Times New Roman" w:hAnsi="Times New Roman" w:cs="Times New Roman"/>
          <w:color w:val="333333"/>
          <w:sz w:val="24"/>
          <w:szCs w:val="24"/>
          <w:lang w:eastAsia="bg-BG"/>
        </w:rPr>
      </w:pPr>
      <w:proofErr w:type="spellStart"/>
      <w:proofErr w:type="gramStart"/>
      <w:r w:rsidRPr="002E126E">
        <w:rPr>
          <w:rFonts w:ascii="Times New Roman" w:eastAsia="Times New Roman" w:hAnsi="Times New Roman" w:cs="Times New Roman"/>
          <w:color w:val="333333"/>
          <w:sz w:val="24"/>
          <w:szCs w:val="24"/>
          <w:lang w:val="en-US" w:eastAsia="bg-BG"/>
        </w:rPr>
        <w:t>За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нерегламентираните</w:t>
      </w:r>
      <w:proofErr w:type="spellEnd"/>
      <w:r w:rsidRPr="002E126E">
        <w:rPr>
          <w:rFonts w:ascii="Times New Roman" w:eastAsia="Times New Roman" w:hAnsi="Times New Roman" w:cs="Times New Roman"/>
          <w:color w:val="333333"/>
          <w:sz w:val="24"/>
          <w:szCs w:val="24"/>
          <w:lang w:val="en-US" w:eastAsia="bg-BG"/>
        </w:rPr>
        <w:t xml:space="preserve"> в </w:t>
      </w:r>
      <w:proofErr w:type="spellStart"/>
      <w:r w:rsidRPr="002E126E">
        <w:rPr>
          <w:rFonts w:ascii="Times New Roman" w:eastAsia="Times New Roman" w:hAnsi="Times New Roman" w:cs="Times New Roman"/>
          <w:color w:val="333333"/>
          <w:sz w:val="24"/>
          <w:szCs w:val="24"/>
          <w:lang w:val="en-US" w:eastAsia="bg-BG"/>
        </w:rPr>
        <w:t>настоящата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документация</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условия</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провеждане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процедурата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се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прилагат</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разпоредбите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Закона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за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обществените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поръчки</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подзаконовите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му</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нормативни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актове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както</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приложимите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национални</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международни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нормативни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актове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свързани</w:t>
      </w:r>
      <w:proofErr w:type="spellEnd"/>
      <w:r w:rsidRPr="002E126E">
        <w:rPr>
          <w:rFonts w:ascii="Times New Roman" w:eastAsia="Times New Roman" w:hAnsi="Times New Roman" w:cs="Times New Roman"/>
          <w:color w:val="333333"/>
          <w:sz w:val="24"/>
          <w:szCs w:val="24"/>
          <w:lang w:val="en-US" w:eastAsia="bg-BG"/>
        </w:rPr>
        <w:t xml:space="preserve"> с </w:t>
      </w:r>
      <w:proofErr w:type="spellStart"/>
      <w:r w:rsidRPr="002E126E">
        <w:rPr>
          <w:rFonts w:ascii="Times New Roman" w:eastAsia="Times New Roman" w:hAnsi="Times New Roman" w:cs="Times New Roman"/>
          <w:color w:val="333333"/>
          <w:sz w:val="24"/>
          <w:szCs w:val="24"/>
          <w:lang w:val="en-US" w:eastAsia="bg-BG"/>
        </w:rPr>
        <w:t>предмета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поръчката</w:t>
      </w:r>
      <w:proofErr w:type="spellEnd"/>
      <w:r w:rsidRPr="002E126E">
        <w:rPr>
          <w:rFonts w:ascii="Times New Roman" w:eastAsia="Times New Roman" w:hAnsi="Times New Roman" w:cs="Times New Roman"/>
          <w:color w:val="333333"/>
          <w:sz w:val="24"/>
          <w:szCs w:val="24"/>
          <w:lang w:val="en-US" w:eastAsia="bg-BG"/>
        </w:rPr>
        <w:t>.</w:t>
      </w:r>
      <w:proofErr w:type="gramEnd"/>
    </w:p>
    <w:p w:rsidR="002E126E" w:rsidRPr="002E126E" w:rsidRDefault="002E126E" w:rsidP="004F5130">
      <w:pPr>
        <w:spacing w:after="0" w:line="240" w:lineRule="auto"/>
        <w:ind w:firstLine="360"/>
        <w:jc w:val="both"/>
        <w:rPr>
          <w:rFonts w:ascii="Times New Roman" w:eastAsia="Times New Roman" w:hAnsi="Times New Roman" w:cs="Times New Roman"/>
          <w:sz w:val="24"/>
          <w:szCs w:val="24"/>
        </w:rPr>
      </w:pPr>
      <w:r w:rsidRPr="002E126E">
        <w:rPr>
          <w:rFonts w:ascii="Times New Roman" w:eastAsia="Times New Roman" w:hAnsi="Times New Roman" w:cs="Times New Roman"/>
          <w:sz w:val="24"/>
          <w:szCs w:val="24"/>
        </w:rPr>
        <w:t xml:space="preserve">При писмено искане за разяснения по условията на обществената поръчка, </w:t>
      </w:r>
      <w:r w:rsidRPr="002E126E">
        <w:rPr>
          <w:rFonts w:ascii="Times New Roman" w:eastAsia="Times New Roman" w:hAnsi="Times New Roman" w:cs="Times New Roman"/>
          <w:b/>
          <w:sz w:val="24"/>
          <w:szCs w:val="24"/>
        </w:rPr>
        <w:t xml:space="preserve">направено до 5 дни </w:t>
      </w:r>
      <w:r w:rsidRPr="002E126E">
        <w:rPr>
          <w:rFonts w:ascii="Times New Roman" w:eastAsia="Times New Roman" w:hAnsi="Times New Roman" w:cs="Times New Roman"/>
          <w:sz w:val="24"/>
          <w:szCs w:val="24"/>
        </w:rPr>
        <w:t xml:space="preserve">преди изтичането на срока за получаване на оферти, възложителят публикува в профила си на купувача в ЦАИС ЕОП писмени разяснения, </w:t>
      </w:r>
      <w:r w:rsidRPr="002E126E">
        <w:rPr>
          <w:rFonts w:ascii="Times New Roman" w:eastAsia="Times New Roman" w:hAnsi="Times New Roman" w:cs="Times New Roman"/>
          <w:b/>
          <w:sz w:val="24"/>
          <w:szCs w:val="24"/>
        </w:rPr>
        <w:t>в срок до 3 дни</w:t>
      </w:r>
      <w:r w:rsidRPr="002E126E">
        <w:rPr>
          <w:rFonts w:ascii="Times New Roman" w:eastAsia="Times New Roman" w:hAnsi="Times New Roman" w:cs="Times New Roman"/>
          <w:sz w:val="24"/>
          <w:szCs w:val="24"/>
        </w:rPr>
        <w:t xml:space="preserve"> от получаване на искането.</w:t>
      </w:r>
    </w:p>
    <w:p w:rsidR="002E126E" w:rsidRPr="002E126E" w:rsidRDefault="002E126E" w:rsidP="002E126E"/>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РАЗДЕЛ </w:t>
      </w:r>
      <w:r w:rsidRPr="002E126E">
        <w:rPr>
          <w:rFonts w:ascii="Times New Roman" w:eastAsiaTheme="minorEastAsia" w:hAnsi="Times New Roman" w:cs="Times New Roman"/>
          <w:b/>
          <w:sz w:val="24"/>
          <w:szCs w:val="24"/>
          <w:lang w:val="en-US"/>
        </w:rPr>
        <w:t>II</w:t>
      </w:r>
      <w:r w:rsidRPr="002E126E">
        <w:rPr>
          <w:rFonts w:ascii="Times New Roman" w:eastAsiaTheme="minorEastAsia" w:hAnsi="Times New Roman" w:cs="Times New Roman"/>
          <w:b/>
          <w:sz w:val="24"/>
          <w:szCs w:val="24"/>
        </w:rPr>
        <w:t>.</w:t>
      </w:r>
      <w:r w:rsidRPr="002E126E">
        <w:rPr>
          <w:rFonts w:ascii="Times New Roman" w:eastAsiaTheme="minorEastAsia" w:hAnsi="Times New Roman" w:cs="Times New Roman"/>
          <w:b/>
          <w:sz w:val="24"/>
          <w:szCs w:val="24"/>
          <w:lang w:val="en-US"/>
        </w:rPr>
        <w:t xml:space="preserve"> </w:t>
      </w:r>
      <w:r w:rsidRPr="002E126E">
        <w:rPr>
          <w:rFonts w:ascii="Times New Roman" w:eastAsiaTheme="minorEastAsia" w:hAnsi="Times New Roman" w:cs="Times New Roman"/>
          <w:b/>
          <w:sz w:val="24"/>
          <w:szCs w:val="24"/>
        </w:rPr>
        <w:t>УКАЗАНИЯ ЗА ПОДГОТОВКА НА ОФЕРТИТЕ И ОБРАЗЦИТЕ НА ДОКУМЕНТИ</w:t>
      </w:r>
    </w:p>
    <w:p w:rsidR="002E126E" w:rsidRPr="002E126E" w:rsidRDefault="002E126E" w:rsidP="002E126E">
      <w:pPr>
        <w:suppressAutoHyphens/>
        <w:spacing w:after="0"/>
        <w:ind w:firstLine="360"/>
        <w:rPr>
          <w:rFonts w:ascii="Times New Roman" w:eastAsiaTheme="minorEastAsia" w:hAnsi="Times New Roman" w:cs="Times New Roman"/>
          <w:b/>
          <w:bCs/>
          <w:sz w:val="24"/>
          <w:szCs w:val="24"/>
        </w:rPr>
      </w:pPr>
      <w:r w:rsidRPr="002E126E">
        <w:rPr>
          <w:rFonts w:ascii="Times New Roman" w:eastAsiaTheme="minorEastAsia" w:hAnsi="Times New Roman" w:cs="Times New Roman"/>
          <w:b/>
          <w:sz w:val="24"/>
          <w:szCs w:val="24"/>
        </w:rPr>
        <w:t xml:space="preserve">ЧАСТ І.  </w:t>
      </w:r>
      <w:r w:rsidRPr="002E126E">
        <w:rPr>
          <w:rFonts w:ascii="Times New Roman" w:eastAsiaTheme="minorEastAsia" w:hAnsi="Times New Roman" w:cs="Times New Roman"/>
          <w:b/>
          <w:bCs/>
          <w:sz w:val="24"/>
          <w:szCs w:val="24"/>
        </w:rPr>
        <w:t>ИЗИСКВАНИЯ КЪМ УЧАСТНИЦИТЕ</w:t>
      </w:r>
    </w:p>
    <w:p w:rsidR="002E126E" w:rsidRPr="002E126E" w:rsidRDefault="002E126E" w:rsidP="002E126E">
      <w:pPr>
        <w:suppressAutoHyphens/>
        <w:spacing w:after="0"/>
        <w:ind w:firstLine="360"/>
        <w:jc w:val="center"/>
        <w:rPr>
          <w:rFonts w:ascii="Times New Roman" w:eastAsiaTheme="minorEastAsia" w:hAnsi="Times New Roman" w:cs="Times New Roman"/>
          <w:b/>
          <w:bCs/>
          <w:sz w:val="24"/>
          <w:szCs w:val="24"/>
        </w:rPr>
      </w:pPr>
    </w:p>
    <w:p w:rsidR="002E126E" w:rsidRPr="002E126E" w:rsidRDefault="002E126E" w:rsidP="002E126E">
      <w:pPr>
        <w:numPr>
          <w:ilvl w:val="0"/>
          <w:numId w:val="4"/>
        </w:numPr>
        <w:tabs>
          <w:tab w:val="left" w:pos="360"/>
        </w:tabs>
        <w:suppressAutoHyphens/>
        <w:spacing w:after="0" w:line="240" w:lineRule="auto"/>
        <w:ind w:hanging="72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Общи изисквания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 процедурата за възлагане на обществена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строителство, съгласно законодателството на държавата, в която е установено и което отговаря на условията, посочени в ЗОП, ППЗОП и обявените изисквания на възложителя в документацията  за участие в настоящата обществена поръчка.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p>
    <w:p w:rsidR="002E126E" w:rsidRPr="002E126E" w:rsidRDefault="002E126E" w:rsidP="002E126E">
      <w:pPr>
        <w:numPr>
          <w:ilvl w:val="1"/>
          <w:numId w:val="4"/>
        </w:numPr>
        <w:tabs>
          <w:tab w:val="left" w:pos="360"/>
        </w:tabs>
        <w:suppressAutoHyphens/>
        <w:spacing w:after="0" w:line="240" w:lineRule="auto"/>
        <w:contextualSpacing/>
        <w:jc w:val="both"/>
        <w:rPr>
          <w:rFonts w:ascii="Times New Roman" w:eastAsia="Times New Roman" w:hAnsi="Times New Roman" w:cs="Times New Roman"/>
          <w:b/>
          <w:sz w:val="24"/>
          <w:szCs w:val="24"/>
          <w:lang w:val="en-US" w:eastAsia="bg-BG"/>
        </w:rPr>
      </w:pPr>
      <w:r w:rsidRPr="002E126E">
        <w:rPr>
          <w:rFonts w:ascii="Times New Roman" w:eastAsia="Times New Roman" w:hAnsi="Times New Roman" w:cs="Times New Roman"/>
          <w:b/>
          <w:sz w:val="24"/>
          <w:szCs w:val="24"/>
          <w:lang w:eastAsia="bg-BG"/>
        </w:rPr>
        <w:t>Участник обединение:</w:t>
      </w:r>
    </w:p>
    <w:p w:rsidR="002E126E" w:rsidRPr="002E126E" w:rsidRDefault="002E126E" w:rsidP="002E126E">
      <w:pPr>
        <w:tabs>
          <w:tab w:val="left" w:pos="360"/>
        </w:tabs>
        <w:suppressAutoHyphens/>
        <w:spacing w:after="0"/>
        <w:ind w:firstLine="360"/>
        <w:jc w:val="both"/>
        <w:rPr>
          <w:rFonts w:ascii="Times New Roman" w:eastAsiaTheme="minorEastAsia" w:hAnsi="Times New Roman"/>
          <w:sz w:val="24"/>
          <w:szCs w:val="24"/>
        </w:rPr>
      </w:pPr>
      <w:r w:rsidRPr="002E126E">
        <w:rPr>
          <w:rFonts w:ascii="Times New Roman" w:eastAsiaTheme="minorEastAsia" w:hAnsi="Times New Roman"/>
          <w:sz w:val="24"/>
          <w:szCs w:val="24"/>
        </w:rPr>
        <w:t>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Едно физическо или юридическо лице може да участва само в едно обединение. Свързани лица по смисъла на параграф 2, т. 45 от Допълнителните разпоредби на ЗОП не могат да бъдат самостоятелни участници във възлагането. Всеки участник в процедурата по възлагане на обществената поръчка има право да представи само една оферта.</w:t>
      </w:r>
    </w:p>
    <w:p w:rsidR="002E126E" w:rsidRPr="002E126E" w:rsidRDefault="002E126E" w:rsidP="002E126E">
      <w:pPr>
        <w:keepNext/>
        <w:tabs>
          <w:tab w:val="left" w:pos="0"/>
          <w:tab w:val="left" w:pos="142"/>
          <w:tab w:val="left" w:pos="993"/>
          <w:tab w:val="left" w:pos="1440"/>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Във възлагането могат да участват и обединения, които не са юридически лица. Когато участникът е обединение, което не е регистрирано като самостоятелно юридическо лице, се представя учредителният акт, споразумение и/или друг приложим документ, от който да е видно правното основание за създаване на обединението, както и следната информация във връзка с конкретната обществена поръчка:</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правата и задълженията на участниците в обединението;</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разпределението на отговорността между членовете на обединението;</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дейностите, които ще изпълнява всеки член на обединението.</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Възложителят не поставя каквито и да е изисквания, относно правната форма, под която </w:t>
      </w:r>
      <w:r w:rsidRPr="002E126E">
        <w:rPr>
          <w:rFonts w:ascii="Times New Roman" w:eastAsiaTheme="minorEastAsia" w:hAnsi="Times New Roman" w:cs="Times New Roman"/>
          <w:iCs/>
          <w:sz w:val="24"/>
          <w:szCs w:val="24"/>
        </w:rPr>
        <w:t>обединението</w:t>
      </w:r>
      <w:r w:rsidRPr="002E126E">
        <w:rPr>
          <w:rFonts w:ascii="Times New Roman" w:eastAsiaTheme="minorEastAsia" w:hAnsi="Times New Roman" w:cs="Times New Roman"/>
          <w:i/>
          <w:iCs/>
          <w:sz w:val="24"/>
          <w:szCs w:val="24"/>
        </w:rPr>
        <w:t xml:space="preserve"> </w:t>
      </w:r>
      <w:r w:rsidRPr="002E126E">
        <w:rPr>
          <w:rFonts w:ascii="Times New Roman" w:eastAsiaTheme="minorEastAsia" w:hAnsi="Times New Roman" w:cs="Times New Roman"/>
          <w:sz w:val="24"/>
          <w:szCs w:val="24"/>
        </w:rPr>
        <w:t>ще участва в процедурата за възлагане на поръчката. Когато участникът е обединение, което не е юридическо лице, Възложителят поставя следните изисквания:</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-да бъде определен и посочен партньор, който да представлява обединението за целите на настоящата обществена поръчка;</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-да е налице солидарна отговорност на участниците в обединението при изпълнение на поръчката.</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и към момента на възлагане изпълнението на дейностите, предмет на настоящата обществена поръчка, участникът следва да извърши регистрацията по БУЛСТАТ, след уведомяването му за извършеното класиране и преди подписване на договора за възлагане на настоящата обществена поръчка.</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Не се допускат промени в състава на обединението след подаване на офертата. </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b/>
          <w:sz w:val="24"/>
          <w:szCs w:val="24"/>
          <w:lang w:val="ru-RU" w:eastAsia="bg-BG"/>
        </w:rPr>
      </w:pPr>
      <w:r w:rsidRPr="002E126E">
        <w:rPr>
          <w:rFonts w:ascii="Times New Roman" w:eastAsia="Times New Roman" w:hAnsi="Times New Roman" w:cs="Times New Roman"/>
          <w:b/>
          <w:sz w:val="24"/>
          <w:szCs w:val="24"/>
          <w:lang w:val="ru-RU" w:eastAsia="bg-BG"/>
        </w:rPr>
        <w:t xml:space="preserve">ВАЖНО!!! </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чл. 46, ал. 1 от ППЗОП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длъжни</w:t>
      </w:r>
      <w:proofErr w:type="spellEnd"/>
      <w:r w:rsidRPr="002E126E">
        <w:rPr>
          <w:rFonts w:ascii="Times New Roman" w:eastAsia="Times New Roman" w:hAnsi="Times New Roman" w:cs="Times New Roman"/>
          <w:sz w:val="24"/>
          <w:szCs w:val="24"/>
          <w:lang w:val="ru-RU" w:eastAsia="bg-BG"/>
        </w:rPr>
        <w:t xml:space="preserve"> да уведомят </w:t>
      </w:r>
      <w:proofErr w:type="spellStart"/>
      <w:r w:rsidRPr="002E126E">
        <w:rPr>
          <w:rFonts w:ascii="Times New Roman" w:eastAsia="Times New Roman" w:hAnsi="Times New Roman" w:cs="Times New Roman"/>
          <w:sz w:val="24"/>
          <w:szCs w:val="24"/>
          <w:lang w:val="ru-RU" w:eastAsia="bg-BG"/>
        </w:rPr>
        <w:t>писмено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възложителя</w:t>
      </w:r>
      <w:proofErr w:type="spellEnd"/>
      <w:r w:rsidRPr="002E126E">
        <w:rPr>
          <w:rFonts w:ascii="Times New Roman" w:eastAsia="Times New Roman" w:hAnsi="Times New Roman" w:cs="Times New Roman"/>
          <w:sz w:val="24"/>
          <w:szCs w:val="24"/>
          <w:lang w:val="ru-RU" w:eastAsia="bg-BG"/>
        </w:rPr>
        <w:t xml:space="preserve"> в 3-дневен срок, в случай </w:t>
      </w:r>
      <w:proofErr w:type="gramStart"/>
      <w:r w:rsidRPr="002E126E">
        <w:rPr>
          <w:rFonts w:ascii="Times New Roman" w:eastAsia="Times New Roman" w:hAnsi="Times New Roman" w:cs="Times New Roman"/>
          <w:sz w:val="24"/>
          <w:szCs w:val="24"/>
          <w:lang w:val="ru-RU" w:eastAsia="bg-BG"/>
        </w:rPr>
        <w:t>че се</w:t>
      </w:r>
      <w:proofErr w:type="gram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окажат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свързани</w:t>
      </w:r>
      <w:proofErr w:type="spellEnd"/>
      <w:r w:rsidRPr="002E126E">
        <w:rPr>
          <w:rFonts w:ascii="Times New Roman" w:eastAsia="Times New Roman" w:hAnsi="Times New Roman" w:cs="Times New Roman"/>
          <w:sz w:val="24"/>
          <w:szCs w:val="24"/>
          <w:lang w:val="ru-RU" w:eastAsia="bg-BG"/>
        </w:rPr>
        <w:t xml:space="preserve"> лица с друг участник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обстроятелство</w:t>
      </w:r>
      <w:proofErr w:type="spellEnd"/>
      <w:r w:rsidRPr="002E126E">
        <w:rPr>
          <w:rFonts w:ascii="Times New Roman" w:eastAsia="Times New Roman" w:hAnsi="Times New Roman" w:cs="Times New Roman"/>
          <w:sz w:val="24"/>
          <w:szCs w:val="24"/>
          <w:lang w:val="ru-RU" w:eastAsia="bg-BG"/>
        </w:rPr>
        <w:t xml:space="preserve"> по чл.101, ал.11 от ЗОП).</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val="ru-RU" w:eastAsia="bg-BG"/>
        </w:rPr>
      </w:pPr>
      <w:proofErr w:type="gramStart"/>
      <w:r w:rsidRPr="002E126E">
        <w:rPr>
          <w:rFonts w:ascii="Times New Roman" w:eastAsia="Times New Roman" w:hAnsi="Times New Roman" w:cs="Times New Roman"/>
          <w:sz w:val="24"/>
          <w:szCs w:val="24"/>
          <w:lang w:val="ru-RU" w:eastAsia="bg-BG"/>
        </w:rPr>
        <w:lastRenderedPageBreak/>
        <w:t xml:space="preserve">За </w:t>
      </w:r>
      <w:proofErr w:type="spellStart"/>
      <w:r w:rsidRPr="002E126E">
        <w:rPr>
          <w:rFonts w:ascii="Times New Roman" w:eastAsia="Times New Roman" w:hAnsi="Times New Roman" w:cs="Times New Roman"/>
          <w:sz w:val="24"/>
          <w:szCs w:val="24"/>
          <w:lang w:val="ru-RU" w:eastAsia="bg-BG"/>
        </w:rPr>
        <w:t>обединения</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не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юридически лица, </w:t>
      </w:r>
      <w:proofErr w:type="spellStart"/>
      <w:r w:rsidRPr="002E126E">
        <w:rPr>
          <w:rFonts w:ascii="Times New Roman" w:eastAsia="Times New Roman" w:hAnsi="Times New Roman" w:cs="Times New Roman"/>
          <w:sz w:val="24"/>
          <w:szCs w:val="24"/>
          <w:lang w:val="ru-RU" w:eastAsia="bg-BG"/>
        </w:rPr>
        <w:t>съответствието</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 се </w:t>
      </w:r>
      <w:proofErr w:type="spellStart"/>
      <w:r w:rsidRPr="002E126E">
        <w:rPr>
          <w:rFonts w:ascii="Times New Roman" w:eastAsia="Times New Roman" w:hAnsi="Times New Roman" w:cs="Times New Roman"/>
          <w:sz w:val="24"/>
          <w:szCs w:val="24"/>
          <w:lang w:val="ru-RU" w:eastAsia="bg-BG"/>
        </w:rPr>
        <w:t>доказва</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обединението</w:t>
      </w:r>
      <w:proofErr w:type="spellEnd"/>
      <w:r w:rsidRPr="002E126E">
        <w:rPr>
          <w:rFonts w:ascii="Times New Roman" w:eastAsia="Times New Roman" w:hAnsi="Times New Roman" w:cs="Times New Roman"/>
          <w:sz w:val="24"/>
          <w:szCs w:val="24"/>
          <w:lang w:val="ru-RU" w:eastAsia="bg-BG"/>
        </w:rPr>
        <w:t xml:space="preserve"> участник, а не от всяко от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включени</w:t>
      </w:r>
      <w:proofErr w:type="spellEnd"/>
      <w:r w:rsidRPr="002E126E">
        <w:rPr>
          <w:rFonts w:ascii="Times New Roman" w:eastAsia="Times New Roman" w:hAnsi="Times New Roman" w:cs="Times New Roman"/>
          <w:sz w:val="24"/>
          <w:szCs w:val="24"/>
          <w:lang w:val="ru-RU" w:eastAsia="bg-BG"/>
        </w:rPr>
        <w:t xml:space="preserve"> в него, с </w:t>
      </w:r>
      <w:proofErr w:type="spellStart"/>
      <w:r w:rsidRPr="002E126E">
        <w:rPr>
          <w:rFonts w:ascii="Times New Roman" w:eastAsia="Times New Roman" w:hAnsi="Times New Roman" w:cs="Times New Roman"/>
          <w:sz w:val="24"/>
          <w:szCs w:val="24"/>
          <w:lang w:val="ru-RU" w:eastAsia="bg-BG"/>
        </w:rPr>
        <w:t>изключение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съответна</w:t>
      </w:r>
      <w:proofErr w:type="spellEnd"/>
      <w:r w:rsidRPr="002E126E">
        <w:rPr>
          <w:rFonts w:ascii="Times New Roman" w:eastAsia="Times New Roman" w:hAnsi="Times New Roman" w:cs="Times New Roman"/>
          <w:sz w:val="24"/>
          <w:szCs w:val="24"/>
          <w:lang w:val="ru-RU" w:eastAsia="bg-BG"/>
        </w:rPr>
        <w:t xml:space="preserve"> регистрация, </w:t>
      </w:r>
      <w:proofErr w:type="spellStart"/>
      <w:r w:rsidRPr="002E126E">
        <w:rPr>
          <w:rFonts w:ascii="Times New Roman" w:eastAsia="Times New Roman" w:hAnsi="Times New Roman" w:cs="Times New Roman"/>
          <w:sz w:val="24"/>
          <w:szCs w:val="24"/>
          <w:lang w:val="ru-RU" w:eastAsia="bg-BG"/>
        </w:rPr>
        <w:t>представяне</w:t>
      </w:r>
      <w:proofErr w:type="spellEnd"/>
      <w:r w:rsidRPr="002E126E">
        <w:rPr>
          <w:rFonts w:ascii="Times New Roman" w:eastAsia="Times New Roman" w:hAnsi="Times New Roman" w:cs="Times New Roman"/>
          <w:sz w:val="24"/>
          <w:szCs w:val="24"/>
          <w:lang w:val="ru-RU" w:eastAsia="bg-BG"/>
        </w:rPr>
        <w:t xml:space="preserve"> на сертификат или </w:t>
      </w:r>
      <w:proofErr w:type="spellStart"/>
      <w:r w:rsidRPr="002E126E">
        <w:rPr>
          <w:rFonts w:ascii="Times New Roman" w:eastAsia="Times New Roman" w:hAnsi="Times New Roman" w:cs="Times New Roman"/>
          <w:sz w:val="24"/>
          <w:szCs w:val="24"/>
          <w:lang w:val="ru-RU" w:eastAsia="bg-BG"/>
        </w:rPr>
        <w:t>друго</w:t>
      </w:r>
      <w:proofErr w:type="spellEnd"/>
      <w:r w:rsidRPr="002E126E">
        <w:rPr>
          <w:rFonts w:ascii="Times New Roman" w:eastAsia="Times New Roman" w:hAnsi="Times New Roman" w:cs="Times New Roman"/>
          <w:sz w:val="24"/>
          <w:szCs w:val="24"/>
          <w:lang w:val="ru-RU" w:eastAsia="bg-BG"/>
        </w:rPr>
        <w:t xml:space="preserve"> условие, необходимо за </w:t>
      </w:r>
      <w:proofErr w:type="spellStart"/>
      <w:r w:rsidRPr="002E126E">
        <w:rPr>
          <w:rFonts w:ascii="Times New Roman" w:eastAsia="Times New Roman" w:hAnsi="Times New Roman" w:cs="Times New Roman"/>
          <w:sz w:val="24"/>
          <w:szCs w:val="24"/>
          <w:lang w:val="ru-RU" w:eastAsia="bg-BG"/>
        </w:rPr>
        <w:t>изпълнение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поръчката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изискванията</w:t>
      </w:r>
      <w:proofErr w:type="spellEnd"/>
      <w:r w:rsidRPr="002E126E">
        <w:rPr>
          <w:rFonts w:ascii="Times New Roman" w:eastAsia="Times New Roman" w:hAnsi="Times New Roman" w:cs="Times New Roman"/>
          <w:sz w:val="24"/>
          <w:szCs w:val="24"/>
          <w:lang w:val="ru-RU" w:eastAsia="bg-BG"/>
        </w:rPr>
        <w:t xml:space="preserve"> на нормативен или </w:t>
      </w:r>
      <w:proofErr w:type="spellStart"/>
      <w:r w:rsidRPr="002E126E">
        <w:rPr>
          <w:rFonts w:ascii="Times New Roman" w:eastAsia="Times New Roman" w:hAnsi="Times New Roman" w:cs="Times New Roman"/>
          <w:sz w:val="24"/>
          <w:szCs w:val="24"/>
          <w:lang w:val="ru-RU" w:eastAsia="bg-BG"/>
        </w:rPr>
        <w:t>административен</w:t>
      </w:r>
      <w:proofErr w:type="spellEnd"/>
      <w:r w:rsidRPr="002E126E">
        <w:rPr>
          <w:rFonts w:ascii="Times New Roman" w:eastAsia="Times New Roman" w:hAnsi="Times New Roman" w:cs="Times New Roman"/>
          <w:sz w:val="24"/>
          <w:szCs w:val="24"/>
          <w:lang w:val="ru-RU" w:eastAsia="bg-BG"/>
        </w:rPr>
        <w:t xml:space="preserve"> акт и </w:t>
      </w:r>
      <w:proofErr w:type="spellStart"/>
      <w:r w:rsidRPr="002E126E">
        <w:rPr>
          <w:rFonts w:ascii="Times New Roman" w:eastAsia="Times New Roman" w:hAnsi="Times New Roman" w:cs="Times New Roman"/>
          <w:sz w:val="24"/>
          <w:szCs w:val="24"/>
          <w:lang w:val="ru-RU" w:eastAsia="bg-BG"/>
        </w:rPr>
        <w:t>съобразно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разпределението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участието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при </w:t>
      </w:r>
      <w:proofErr w:type="spellStart"/>
      <w:r w:rsidRPr="002E126E">
        <w:rPr>
          <w:rFonts w:ascii="Times New Roman" w:eastAsia="Times New Roman" w:hAnsi="Times New Roman" w:cs="Times New Roman"/>
          <w:sz w:val="24"/>
          <w:szCs w:val="24"/>
          <w:lang w:val="ru-RU" w:eastAsia="bg-BG"/>
        </w:rPr>
        <w:t>изпълнение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дейностите</w:t>
      </w:r>
      <w:proofErr w:type="spellEnd"/>
      <w:proofErr w:type="gramEnd"/>
      <w:r w:rsidRPr="002E126E">
        <w:rPr>
          <w:rFonts w:ascii="Times New Roman" w:eastAsia="Times New Roman" w:hAnsi="Times New Roman" w:cs="Times New Roman"/>
          <w:sz w:val="24"/>
          <w:szCs w:val="24"/>
          <w:lang w:val="ru-RU" w:eastAsia="bg-BG"/>
        </w:rPr>
        <w:t xml:space="preserve">, предвидено в договора  за </w:t>
      </w:r>
      <w:proofErr w:type="spellStart"/>
      <w:r w:rsidRPr="002E126E">
        <w:rPr>
          <w:rFonts w:ascii="Times New Roman" w:eastAsia="Times New Roman" w:hAnsi="Times New Roman" w:cs="Times New Roman"/>
          <w:sz w:val="24"/>
          <w:szCs w:val="24"/>
          <w:lang w:val="ru-RU" w:eastAsia="bg-BG"/>
        </w:rPr>
        <w:t>създаване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обединението</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tabs>
          <w:tab w:val="left" w:pos="0"/>
          <w:tab w:val="left" w:pos="426"/>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Възложителят отстранява от участие във възлагането участник, който е обединение от физически и/или юридически лица, когато за член на обединението е налице някое от посочените в чл. 54, ал. 1 от ЗОП основания за отстраняване.</w:t>
      </w:r>
    </w:p>
    <w:p w:rsidR="002E126E" w:rsidRPr="002E126E" w:rsidRDefault="002E126E" w:rsidP="002E126E">
      <w:pPr>
        <w:numPr>
          <w:ilvl w:val="1"/>
          <w:numId w:val="4"/>
        </w:numPr>
        <w:tabs>
          <w:tab w:val="left" w:pos="0"/>
          <w:tab w:val="left" w:pos="426"/>
          <w:tab w:val="right" w:leader="dot" w:pos="8290"/>
        </w:tabs>
        <w:spacing w:after="0" w:line="240" w:lineRule="auto"/>
        <w:contextualSpacing/>
        <w:jc w:val="both"/>
        <w:rPr>
          <w:rFonts w:ascii="Times New Roman" w:eastAsia="Times New Roman" w:hAnsi="Times New Roman" w:cs="Times New Roman"/>
          <w:sz w:val="24"/>
          <w:szCs w:val="24"/>
          <w:lang w:val="en-US" w:eastAsia="bg-BG"/>
        </w:rPr>
      </w:pPr>
      <w:proofErr w:type="spellStart"/>
      <w:r w:rsidRPr="002E126E">
        <w:rPr>
          <w:rFonts w:ascii="Times New Roman" w:eastAsia="Times New Roman" w:hAnsi="Times New Roman" w:cs="Times New Roman"/>
          <w:b/>
          <w:bCs/>
          <w:color w:val="000000"/>
          <w:sz w:val="24"/>
          <w:szCs w:val="24"/>
          <w:lang w:val="en-US" w:eastAsia="ar-SA"/>
        </w:rPr>
        <w:t>Подизпълнители</w:t>
      </w:r>
      <w:proofErr w:type="spellEnd"/>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heme="minorEastAsia" w:hAnsi="Times New Roman" w:cs="Times New Roman"/>
          <w:sz w:val="24"/>
          <w:szCs w:val="24"/>
        </w:rPr>
        <w:t xml:space="preserve">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r w:rsidRPr="002E126E">
        <w:rPr>
          <w:rFonts w:ascii="Times New Roman" w:eastAsia="Times New Roman" w:hAnsi="Times New Roman" w:cs="Times New Roman"/>
          <w:color w:val="000000"/>
          <w:sz w:val="24"/>
          <w:szCs w:val="24"/>
          <w:lang w:eastAsia="ar-SA"/>
        </w:rPr>
        <w:t>Изпълнителите сключват договор за подизпълнение с подизпълнителите, посочени в офертата.</w:t>
      </w:r>
      <w:r w:rsidRPr="002E126E">
        <w:rPr>
          <w:rFonts w:ascii="Verdana" w:hAnsi="Verdana"/>
        </w:rPr>
        <w:t xml:space="preserve"> </w:t>
      </w:r>
      <w:r w:rsidRPr="002E126E">
        <w:rPr>
          <w:rFonts w:ascii="Times New Roman" w:eastAsia="Times New Roman" w:hAnsi="Times New Roman" w:cs="Times New Roman"/>
          <w:color w:val="000000"/>
          <w:sz w:val="24"/>
          <w:szCs w:val="24"/>
          <w:lang w:eastAsia="ar-SA"/>
        </w:rPr>
        <w:t>Възложителят изисква замяна на подизпълнител, който не отговаря на съответните критерии за подбор съобразно вида и дела от поръчката, който ще изпълнява, или за него са налице основания за отстраняване от процедурата, поради промяна в обстоятелствата преди сключване на договора за обществена поръчка.</w:t>
      </w:r>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Подизпълнителите нямат право да превъзлагат една или повече от дейностите, които са включени в предмета на договора за подизпълнение, с изключение на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Когато част от поръчката се изпълнява от подизпълнител се прилагат разпоредбите на чл.66, ал.7 – 11 от ЗОП.</w:t>
      </w:r>
    </w:p>
    <w:p w:rsidR="002E126E" w:rsidRPr="002E126E" w:rsidRDefault="002E126E" w:rsidP="002E126E">
      <w:pPr>
        <w:tabs>
          <w:tab w:val="left" w:pos="0"/>
          <w:tab w:val="left" w:pos="426"/>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rsidR="002E126E" w:rsidRPr="002E126E" w:rsidRDefault="002E126E" w:rsidP="002E126E">
      <w:pPr>
        <w:suppressAutoHyphens/>
        <w:autoSpaceDE w:val="0"/>
        <w:spacing w:after="0" w:line="240" w:lineRule="auto"/>
        <w:ind w:right="23" w:firstLine="708"/>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След сключване на договора и най-късно преди започване на изпълнението му(съгласно разписаното в приложимите клаузи на проекта на договор за изпълнение) ,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1. за новия подизпълнител не са налице основанията за отстраняване в процедурата;</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2. новият подизпълнител отговаря на критериите за подбор по отношение на дела и вида на дейностите, които ще изпълнява.</w:t>
      </w:r>
    </w:p>
    <w:p w:rsidR="002E126E" w:rsidRPr="002E126E" w:rsidRDefault="002E126E" w:rsidP="002E126E">
      <w:pPr>
        <w:spacing w:after="0" w:line="240" w:lineRule="auto"/>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този случай изпълнителят представя на възложителя копие на договора с новия подизпълнител заедно с всички документи, които доказват изпълнението на условията по т.1 и т.2 на предх. изр., в срок до 3 дни от неговото сключване.</w:t>
      </w:r>
    </w:p>
    <w:p w:rsidR="002E126E" w:rsidRPr="002E126E" w:rsidRDefault="002E126E" w:rsidP="002E126E">
      <w:pPr>
        <w:tabs>
          <w:tab w:val="left" w:pos="0"/>
          <w:tab w:val="left" w:pos="142"/>
          <w:tab w:val="left" w:pos="567"/>
          <w:tab w:val="right" w:leader="dot" w:pos="8290"/>
        </w:tabs>
        <w:spacing w:after="0"/>
        <w:ind w:firstLine="360"/>
        <w:jc w:val="both"/>
        <w:rPr>
          <w:rFonts w:ascii="Times New Roman" w:eastAsiaTheme="minorEastAsia" w:hAnsi="Times New Roman" w:cs="Times New Roman"/>
          <w:sz w:val="24"/>
          <w:szCs w:val="24"/>
        </w:rPr>
      </w:pPr>
    </w:p>
    <w:p w:rsidR="002E126E" w:rsidRPr="002E126E" w:rsidRDefault="002E126E" w:rsidP="002E126E">
      <w:pPr>
        <w:numPr>
          <w:ilvl w:val="1"/>
          <w:numId w:val="4"/>
        </w:numPr>
        <w:tabs>
          <w:tab w:val="left" w:pos="0"/>
          <w:tab w:val="left" w:pos="142"/>
          <w:tab w:val="left" w:pos="567"/>
          <w:tab w:val="right" w:leader="dot" w:pos="8290"/>
        </w:tabs>
        <w:spacing w:after="0" w:line="240" w:lineRule="auto"/>
        <w:contextualSpacing/>
        <w:jc w:val="both"/>
        <w:rPr>
          <w:rFonts w:ascii="Times New Roman" w:eastAsia="Times New Roman" w:hAnsi="Times New Roman" w:cs="Times New Roman"/>
          <w:b/>
          <w:sz w:val="24"/>
          <w:szCs w:val="24"/>
          <w:lang w:val="en-US" w:eastAsia="bg-BG"/>
        </w:rPr>
      </w:pPr>
      <w:r w:rsidRPr="002E126E">
        <w:rPr>
          <w:rFonts w:ascii="Times New Roman" w:eastAsia="Times New Roman" w:hAnsi="Times New Roman" w:cs="Times New Roman"/>
          <w:b/>
          <w:sz w:val="24"/>
          <w:szCs w:val="24"/>
          <w:lang w:eastAsia="bg-BG"/>
        </w:rPr>
        <w:t>Трети лица:</w:t>
      </w:r>
    </w:p>
    <w:p w:rsidR="002E126E" w:rsidRPr="002E126E" w:rsidRDefault="002E126E" w:rsidP="002E126E">
      <w:pPr>
        <w:suppressAutoHyphens/>
        <w:spacing w:after="0" w:line="240" w:lineRule="auto"/>
        <w:ind w:right="23" w:firstLine="567"/>
        <w:jc w:val="both"/>
        <w:textAlignment w:val="center"/>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Участниците могат да се позоват на капацитета на трети лица, независимо от правната връзка между тях</w:t>
      </w:r>
      <w:r w:rsidRPr="002E126E">
        <w:rPr>
          <w:rFonts w:ascii="Times New Roman" w:eastAsia="Times New Roman" w:hAnsi="Times New Roman" w:cs="Times New Roman"/>
          <w:sz w:val="24"/>
          <w:szCs w:val="24"/>
          <w:lang w:eastAsia="ar-SA"/>
        </w:rPr>
        <w:t xml:space="preserve"> по отношение на критериите, свързани с икономическото и финансовото състояние, техническите и професионалните способности</w:t>
      </w:r>
      <w:r w:rsidRPr="002E126E">
        <w:rPr>
          <w:rFonts w:ascii="Times New Roman" w:eastAsiaTheme="minorEastAsia" w:hAnsi="Times New Roman" w:cs="Times New Roman"/>
          <w:sz w:val="24"/>
          <w:szCs w:val="24"/>
        </w:rPr>
        <w:t xml:space="preserve">. </w:t>
      </w:r>
      <w:r w:rsidRPr="002E126E">
        <w:rPr>
          <w:rFonts w:ascii="Times New Roman" w:eastAsia="Times New Roman" w:hAnsi="Times New Roman" w:cs="Times New Roman"/>
          <w:sz w:val="24"/>
          <w:szCs w:val="24"/>
          <w:lang w:eastAsia="ar-SA"/>
        </w:rPr>
        <w:t xml:space="preserve">По отношение на критериите, свързани с професионална компетентност и опит за изпълнение на поръчката, кандидатите </w:t>
      </w:r>
      <w:r w:rsidRPr="002E126E">
        <w:rPr>
          <w:rFonts w:ascii="Times New Roman" w:eastAsia="Times New Roman" w:hAnsi="Times New Roman" w:cs="Times New Roman"/>
          <w:sz w:val="24"/>
          <w:szCs w:val="24"/>
          <w:lang w:eastAsia="ar-SA"/>
        </w:rPr>
        <w:lastRenderedPageBreak/>
        <w:t>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Pr="002E126E">
        <w:rPr>
          <w:rFonts w:ascii="Times New Roman" w:eastAsiaTheme="minorEastAsia" w:hAnsi="Times New Roman" w:cs="Times New Roman"/>
          <w:sz w:val="24"/>
          <w:szCs w:val="24"/>
        </w:rPr>
        <w:t>.</w:t>
      </w:r>
    </w:p>
    <w:p w:rsidR="002E126E" w:rsidRPr="002E126E" w:rsidRDefault="002E126E" w:rsidP="002E126E">
      <w:pPr>
        <w:suppressAutoHyphens/>
        <w:spacing w:after="0" w:line="240" w:lineRule="auto"/>
        <w:ind w:right="23" w:firstLine="567"/>
        <w:jc w:val="both"/>
        <w:textAlignment w:val="center"/>
        <w:rPr>
          <w:rFonts w:ascii="Times New Roman" w:eastAsia="Times New Roman" w:hAnsi="Times New Roman" w:cs="Times New Roman"/>
          <w:sz w:val="24"/>
          <w:szCs w:val="24"/>
          <w:lang w:eastAsia="ar-SA"/>
        </w:rPr>
      </w:pPr>
      <w:r w:rsidRPr="002E126E">
        <w:rPr>
          <w:rFonts w:ascii="Times New Roman" w:eastAsiaTheme="minorEastAsia" w:hAnsi="Times New Roman" w:cs="Times New Roman"/>
          <w:sz w:val="24"/>
          <w:szCs w:val="24"/>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w:t>
      </w:r>
      <w:r w:rsidRPr="002E126E">
        <w:rPr>
          <w:rFonts w:ascii="Times New Roman" w:eastAsia="Times New Roman" w:hAnsi="Times New Roman" w:cs="Times New Roman"/>
          <w:sz w:val="24"/>
          <w:szCs w:val="24"/>
          <w:lang w:eastAsia="ar-SA"/>
        </w:rPr>
        <w:t xml:space="preserve"> поради промяна в обстоятелства преди сключване на договора за обществена поръчка. </w:t>
      </w:r>
    </w:p>
    <w:p w:rsidR="002E126E" w:rsidRPr="002E126E" w:rsidRDefault="002E126E" w:rsidP="002E126E">
      <w:pPr>
        <w:tabs>
          <w:tab w:val="left" w:pos="0"/>
          <w:tab w:val="left" w:pos="142"/>
          <w:tab w:val="left" w:pos="567"/>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Възложителят изисква солидарна отговорност за изпълнението на поръчката от участника и третото лице по отношение на</w:t>
      </w:r>
      <w:r w:rsidRPr="002E126E">
        <w:rPr>
          <w:rFonts w:ascii="Times New Roman" w:eastAsia="Times New Roman" w:hAnsi="Times New Roman" w:cs="Times New Roman"/>
          <w:sz w:val="24"/>
          <w:szCs w:val="24"/>
          <w:lang w:eastAsia="ar-SA"/>
        </w:rPr>
        <w:t xml:space="preserve"> критериите, свързани с икономическото и финансовото състояние, съответствието с които се доказва чрез</w:t>
      </w:r>
      <w:r w:rsidRPr="002E126E">
        <w:rPr>
          <w:rFonts w:ascii="Times New Roman" w:eastAsiaTheme="minorEastAsia" w:hAnsi="Times New Roman" w:cs="Times New Roman"/>
          <w:sz w:val="24"/>
          <w:szCs w:val="24"/>
        </w:rPr>
        <w:t xml:space="preserve"> капацитета на третото лице.</w:t>
      </w:r>
    </w:p>
    <w:p w:rsidR="002E126E" w:rsidRPr="002E126E" w:rsidRDefault="002E126E" w:rsidP="002E126E">
      <w:pPr>
        <w:suppressAutoHyphens/>
        <w:spacing w:after="0" w:line="240" w:lineRule="auto"/>
        <w:ind w:right="23" w:firstLine="567"/>
        <w:jc w:val="both"/>
        <w:textAlignment w:val="center"/>
        <w:rPr>
          <w:rFonts w:ascii="Times New Roman" w:eastAsia="Times New Roman" w:hAnsi="Times New Roman" w:cs="Times New Roman"/>
          <w:sz w:val="24"/>
          <w:szCs w:val="24"/>
          <w:lang w:eastAsia="ar-SA"/>
        </w:rPr>
      </w:pPr>
      <w:r w:rsidRPr="002E126E">
        <w:rPr>
          <w:rFonts w:ascii="Times New Roman" w:eastAsia="Times New Roman" w:hAnsi="Times New Roman" w:cs="Times New Roman"/>
          <w:sz w:val="24"/>
          <w:szCs w:val="24"/>
          <w:lang w:eastAsia="ar-SA"/>
        </w:rPr>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E126E" w:rsidRPr="002E126E" w:rsidRDefault="002E126E" w:rsidP="002E126E">
      <w:pPr>
        <w:tabs>
          <w:tab w:val="left" w:pos="0"/>
          <w:tab w:val="left" w:pos="142"/>
          <w:tab w:val="left" w:pos="567"/>
          <w:tab w:val="right" w:leader="dot" w:pos="8290"/>
        </w:tabs>
        <w:spacing w:after="0"/>
        <w:jc w:val="both"/>
        <w:rPr>
          <w:rFonts w:ascii="Times New Roman" w:eastAsiaTheme="minorEastAsia" w:hAnsi="Times New Roman" w:cs="Times New Roman"/>
          <w:sz w:val="24"/>
          <w:szCs w:val="24"/>
        </w:rPr>
      </w:pP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bookmarkStart w:id="1" w:name="bookmark38"/>
      <w:r w:rsidRPr="002E126E">
        <w:rPr>
          <w:rFonts w:ascii="Times New Roman" w:eastAsiaTheme="minorEastAsia" w:hAnsi="Times New Roman" w:cs="Times New Roman"/>
          <w:b/>
          <w:bCs/>
          <w:sz w:val="24"/>
          <w:szCs w:val="24"/>
          <w:u w:val="single"/>
          <w:shd w:val="clear" w:color="auto" w:fill="FFFFFF"/>
        </w:rPr>
        <w:t>2.ИЗИСКВАНИЯ ЗА ЛИЧНО СЪСТОЯНИЕ</w:t>
      </w: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r w:rsidRPr="002E126E">
        <w:rPr>
          <w:rFonts w:ascii="Times New Roman" w:eastAsiaTheme="minorEastAsia" w:hAnsi="Times New Roman" w:cs="Times New Roman"/>
          <w:b/>
          <w:bCs/>
          <w:sz w:val="24"/>
          <w:szCs w:val="24"/>
          <w:u w:val="single"/>
          <w:shd w:val="clear" w:color="auto" w:fill="FFFFFF"/>
        </w:rPr>
        <w:t>2.1.Основания за задължително отстраняване съгласно чл. 54, ал. 1 от</w:t>
      </w:r>
      <w:bookmarkStart w:id="2" w:name="bookmark39"/>
      <w:bookmarkEnd w:id="1"/>
      <w:bookmarkEnd w:id="2"/>
      <w:r w:rsidRPr="002E126E">
        <w:rPr>
          <w:rFonts w:ascii="Times New Roman" w:eastAsiaTheme="minorEastAsia" w:hAnsi="Times New Roman" w:cs="Times New Roman"/>
          <w:b/>
          <w:bCs/>
          <w:sz w:val="24"/>
          <w:szCs w:val="24"/>
          <w:u w:val="single"/>
          <w:shd w:val="clear" w:color="auto" w:fill="FFFFFF"/>
        </w:rPr>
        <w:t xml:space="preserve"> ЗОП</w:t>
      </w:r>
    </w:p>
    <w:p w:rsidR="002E126E" w:rsidRPr="002E126E" w:rsidRDefault="002E126E" w:rsidP="002E126E">
      <w:pPr>
        <w:tabs>
          <w:tab w:val="left" w:pos="-142"/>
        </w:tabs>
        <w:autoSpaceDE w:val="0"/>
        <w:autoSpaceDN w:val="0"/>
        <w:adjustRightInd w:val="0"/>
        <w:spacing w:after="0" w:line="240" w:lineRule="auto"/>
        <w:ind w:right="23" w:firstLine="497"/>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w:t>
      </w:r>
      <w:r w:rsidRPr="002E126E">
        <w:rPr>
          <w:rFonts w:ascii="Times New Roman" w:eastAsia="Times New Roman" w:hAnsi="Times New Roman" w:cs="Times New Roman"/>
          <w:sz w:val="24"/>
          <w:szCs w:val="24"/>
          <w:lang w:val="ru-RU" w:eastAsia="bg-BG"/>
        </w:rPr>
        <w:t xml:space="preserve"> </w:t>
      </w:r>
      <w:proofErr w:type="gramStart"/>
      <w:r w:rsidRPr="002E126E">
        <w:rPr>
          <w:rFonts w:ascii="Times New Roman" w:eastAsia="Times New Roman" w:hAnsi="Times New Roman" w:cs="Times New Roman"/>
          <w:sz w:val="24"/>
          <w:szCs w:val="24"/>
          <w:lang w:val="ru-RU" w:eastAsia="bg-BG"/>
        </w:rPr>
        <w:t>От</w:t>
      </w:r>
      <w:proofErr w:type="gramEnd"/>
      <w:r w:rsidRPr="002E126E">
        <w:rPr>
          <w:rFonts w:ascii="Times New Roman" w:eastAsia="Times New Roman" w:hAnsi="Times New Roman" w:cs="Times New Roman"/>
          <w:sz w:val="24"/>
          <w:szCs w:val="24"/>
          <w:lang w:val="ru-RU" w:eastAsia="bg-BG"/>
        </w:rPr>
        <w:t xml:space="preserve"> </w:t>
      </w:r>
      <w:proofErr w:type="gramStart"/>
      <w:r w:rsidRPr="002E126E">
        <w:rPr>
          <w:rFonts w:ascii="Times New Roman" w:eastAsia="Times New Roman" w:hAnsi="Times New Roman" w:cs="Times New Roman"/>
          <w:sz w:val="24"/>
          <w:szCs w:val="24"/>
          <w:lang w:val="ru-RU" w:eastAsia="bg-BG"/>
        </w:rPr>
        <w:t>участие</w:t>
      </w:r>
      <w:proofErr w:type="gram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обществената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се </w:t>
      </w:r>
      <w:proofErr w:type="spellStart"/>
      <w:r w:rsidRPr="002E126E">
        <w:rPr>
          <w:rFonts w:ascii="Times New Roman" w:eastAsia="Times New Roman" w:hAnsi="Times New Roman" w:cs="Times New Roman"/>
          <w:sz w:val="24"/>
          <w:szCs w:val="24"/>
          <w:lang w:val="ru-RU" w:eastAsia="bg-BG"/>
        </w:rPr>
        <w:t>отстранява</w:t>
      </w:r>
      <w:proofErr w:type="spellEnd"/>
      <w:r w:rsidRPr="002E126E">
        <w:rPr>
          <w:rFonts w:ascii="Times New Roman" w:eastAsia="Times New Roman" w:hAnsi="Times New Roman" w:cs="Times New Roman"/>
          <w:sz w:val="24"/>
          <w:szCs w:val="24"/>
          <w:lang w:val="ru-RU" w:eastAsia="bg-BG"/>
        </w:rPr>
        <w:t xml:space="preserve"> участник, за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което</w:t>
      </w:r>
      <w:proofErr w:type="spellEnd"/>
      <w:r w:rsidRPr="002E126E">
        <w:rPr>
          <w:rFonts w:ascii="Times New Roman" w:eastAsia="Times New Roman" w:hAnsi="Times New Roman" w:cs="Times New Roman"/>
          <w:sz w:val="24"/>
          <w:szCs w:val="24"/>
          <w:lang w:val="ru-RU" w:eastAsia="bg-BG"/>
        </w:rPr>
        <w:t xml:space="preserve"> и да е от </w:t>
      </w:r>
      <w:proofErr w:type="spellStart"/>
      <w:r w:rsidRPr="002E126E">
        <w:rPr>
          <w:rFonts w:ascii="Times New Roman" w:eastAsia="Times New Roman" w:hAnsi="Times New Roman" w:cs="Times New Roman"/>
          <w:sz w:val="24"/>
          <w:szCs w:val="24"/>
          <w:lang w:val="ru-RU" w:eastAsia="bg-BG"/>
        </w:rPr>
        <w:t>следните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обстоятелства</w:t>
      </w:r>
      <w:proofErr w:type="spellEnd"/>
      <w:r w:rsidRPr="002E126E">
        <w:rPr>
          <w:rFonts w:ascii="Times New Roman" w:eastAsia="Times New Roman" w:hAnsi="Times New Roman" w:cs="Times New Roman"/>
          <w:sz w:val="24"/>
          <w:szCs w:val="24"/>
          <w:lang w:val="ru-RU" w:eastAsia="bg-BG"/>
        </w:rPr>
        <w:t xml:space="preserve"> по чл. 54, ал. 1, т. 1, т. 2, т. 3, т. 4, т. 5, т. 6 и т. 7 от Закона за </w:t>
      </w:r>
      <w:proofErr w:type="spellStart"/>
      <w:r w:rsidRPr="002E126E">
        <w:rPr>
          <w:rFonts w:ascii="Times New Roman" w:eastAsia="Times New Roman" w:hAnsi="Times New Roman" w:cs="Times New Roman"/>
          <w:sz w:val="24"/>
          <w:szCs w:val="24"/>
          <w:lang w:val="ru-RU" w:eastAsia="bg-BG"/>
        </w:rPr>
        <w:t>обществените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поръчки</w:t>
      </w:r>
      <w:proofErr w:type="spellEnd"/>
      <w:r w:rsidRPr="002E126E">
        <w:rPr>
          <w:rFonts w:ascii="Times New Roman" w:eastAsia="Times New Roman" w:hAnsi="Times New Roman" w:cs="Times New Roman"/>
          <w:sz w:val="24"/>
          <w:szCs w:val="24"/>
          <w:lang w:val="ru-RU" w:eastAsia="bg-BG"/>
        </w:rPr>
        <w:t>, а именно:</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1.1.</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е осъден с влязла </w:t>
      </w:r>
      <w:proofErr w:type="gramStart"/>
      <w:r w:rsidRPr="002E126E">
        <w:rPr>
          <w:rFonts w:ascii="Times New Roman" w:eastAsia="Times New Roman" w:hAnsi="Times New Roman" w:cs="Times New Roman"/>
          <w:sz w:val="24"/>
          <w:szCs w:val="24"/>
          <w:lang w:eastAsia="bg-BG"/>
        </w:rPr>
        <w:t>в</w:t>
      </w:r>
      <w:proofErr w:type="gramEnd"/>
      <w:r w:rsidRPr="002E126E">
        <w:rPr>
          <w:rFonts w:ascii="Times New Roman" w:eastAsia="Times New Roman" w:hAnsi="Times New Roman" w:cs="Times New Roman"/>
          <w:sz w:val="24"/>
          <w:szCs w:val="24"/>
          <w:lang w:eastAsia="bg-BG"/>
        </w:rPr>
        <w:t xml:space="preserve"> </w:t>
      </w:r>
      <w:proofErr w:type="gramStart"/>
      <w:r w:rsidRPr="002E126E">
        <w:rPr>
          <w:rFonts w:ascii="Times New Roman" w:eastAsia="Times New Roman" w:hAnsi="Times New Roman" w:cs="Times New Roman"/>
          <w:sz w:val="24"/>
          <w:szCs w:val="24"/>
          <w:lang w:eastAsia="bg-BG"/>
        </w:rPr>
        <w:t>сила</w:t>
      </w:r>
      <w:proofErr w:type="gramEnd"/>
      <w:r w:rsidRPr="002E126E">
        <w:rPr>
          <w:rFonts w:ascii="Times New Roman" w:eastAsia="Times New Roman" w:hAnsi="Times New Roman" w:cs="Times New Roman"/>
          <w:sz w:val="24"/>
          <w:szCs w:val="24"/>
          <w:lang w:eastAsia="bg-BG"/>
        </w:rPr>
        <w:t xml:space="preserve"> присъда за престъпление по </w:t>
      </w:r>
      <w:hyperlink r:id="rId9" w:history="1">
        <w:r w:rsidRPr="002E126E">
          <w:rPr>
            <w:rFonts w:ascii="Times New Roman" w:eastAsia="Times New Roman" w:hAnsi="Times New Roman" w:cs="Times New Roman"/>
            <w:sz w:val="24"/>
            <w:szCs w:val="24"/>
            <w:lang w:eastAsia="bg-BG"/>
          </w:rPr>
          <w:t>чл. 108а</w:t>
        </w:r>
      </w:hyperlink>
      <w:r w:rsidRPr="002E126E">
        <w:rPr>
          <w:rFonts w:ascii="Times New Roman" w:eastAsia="Times New Roman" w:hAnsi="Times New Roman" w:cs="Times New Roman"/>
          <w:sz w:val="24"/>
          <w:szCs w:val="24"/>
          <w:lang w:eastAsia="bg-BG"/>
        </w:rPr>
        <w:t xml:space="preserve">, </w:t>
      </w:r>
      <w:hyperlink r:id="rId10" w:history="1">
        <w:r w:rsidRPr="002E126E">
          <w:rPr>
            <w:rFonts w:ascii="Times New Roman" w:eastAsia="Times New Roman" w:hAnsi="Times New Roman" w:cs="Times New Roman"/>
            <w:sz w:val="24"/>
            <w:szCs w:val="24"/>
            <w:lang w:eastAsia="bg-BG"/>
          </w:rPr>
          <w:t>чл. 159а</w:t>
        </w:r>
      </w:hyperlink>
      <w:r w:rsidRPr="002E126E">
        <w:rPr>
          <w:rFonts w:ascii="Times New Roman" w:eastAsia="Times New Roman" w:hAnsi="Times New Roman" w:cs="Times New Roman"/>
          <w:sz w:val="24"/>
          <w:szCs w:val="24"/>
          <w:lang w:eastAsia="bg-BG"/>
        </w:rPr>
        <w:t xml:space="preserve"> – </w:t>
      </w:r>
      <w:hyperlink r:id="rId11" w:history="1">
        <w:r w:rsidRPr="002E126E">
          <w:rPr>
            <w:rFonts w:ascii="Times New Roman" w:eastAsia="Times New Roman" w:hAnsi="Times New Roman" w:cs="Times New Roman"/>
            <w:sz w:val="24"/>
            <w:szCs w:val="24"/>
            <w:lang w:eastAsia="bg-BG"/>
          </w:rPr>
          <w:t>159г</w:t>
        </w:r>
      </w:hyperlink>
      <w:r w:rsidRPr="002E126E">
        <w:rPr>
          <w:rFonts w:ascii="Times New Roman" w:eastAsia="Times New Roman" w:hAnsi="Times New Roman" w:cs="Times New Roman"/>
          <w:sz w:val="24"/>
          <w:szCs w:val="24"/>
          <w:lang w:eastAsia="bg-BG"/>
        </w:rPr>
        <w:t xml:space="preserve">, </w:t>
      </w:r>
      <w:hyperlink r:id="rId12" w:history="1">
        <w:r w:rsidRPr="002E126E">
          <w:rPr>
            <w:rFonts w:ascii="Times New Roman" w:eastAsia="Times New Roman" w:hAnsi="Times New Roman" w:cs="Times New Roman"/>
            <w:sz w:val="24"/>
            <w:szCs w:val="24"/>
            <w:lang w:eastAsia="bg-BG"/>
          </w:rPr>
          <w:t>чл. 172</w:t>
        </w:r>
      </w:hyperlink>
      <w:r w:rsidRPr="002E126E">
        <w:rPr>
          <w:rFonts w:ascii="Times New Roman" w:eastAsia="Times New Roman" w:hAnsi="Times New Roman" w:cs="Times New Roman"/>
          <w:sz w:val="24"/>
          <w:szCs w:val="24"/>
          <w:lang w:eastAsia="bg-BG"/>
        </w:rPr>
        <w:t xml:space="preserve">, </w:t>
      </w:r>
      <w:hyperlink r:id="rId13" w:history="1">
        <w:r w:rsidRPr="002E126E">
          <w:rPr>
            <w:rFonts w:ascii="Times New Roman" w:eastAsia="Times New Roman" w:hAnsi="Times New Roman" w:cs="Times New Roman"/>
            <w:sz w:val="24"/>
            <w:szCs w:val="24"/>
            <w:lang w:eastAsia="bg-BG"/>
          </w:rPr>
          <w:t>чл. 192а</w:t>
        </w:r>
      </w:hyperlink>
      <w:r w:rsidRPr="002E126E">
        <w:rPr>
          <w:rFonts w:ascii="Times New Roman" w:eastAsia="Times New Roman" w:hAnsi="Times New Roman" w:cs="Times New Roman"/>
          <w:sz w:val="24"/>
          <w:szCs w:val="24"/>
          <w:lang w:eastAsia="bg-BG"/>
        </w:rPr>
        <w:t xml:space="preserve">, </w:t>
      </w:r>
      <w:hyperlink r:id="rId14" w:history="1">
        <w:r w:rsidRPr="002E126E">
          <w:rPr>
            <w:rFonts w:ascii="Times New Roman" w:eastAsia="Times New Roman" w:hAnsi="Times New Roman" w:cs="Times New Roman"/>
            <w:sz w:val="24"/>
            <w:szCs w:val="24"/>
            <w:lang w:eastAsia="bg-BG"/>
          </w:rPr>
          <w:t>чл. 194</w:t>
        </w:r>
      </w:hyperlink>
      <w:r w:rsidRPr="002E126E">
        <w:rPr>
          <w:rFonts w:ascii="Times New Roman" w:eastAsia="Times New Roman" w:hAnsi="Times New Roman" w:cs="Times New Roman"/>
          <w:sz w:val="24"/>
          <w:szCs w:val="24"/>
          <w:lang w:eastAsia="bg-BG"/>
        </w:rPr>
        <w:t xml:space="preserve"> – </w:t>
      </w:r>
      <w:hyperlink r:id="rId15" w:history="1">
        <w:r w:rsidRPr="002E126E">
          <w:rPr>
            <w:rFonts w:ascii="Times New Roman" w:eastAsia="Times New Roman" w:hAnsi="Times New Roman" w:cs="Times New Roman"/>
            <w:sz w:val="24"/>
            <w:szCs w:val="24"/>
            <w:lang w:eastAsia="bg-BG"/>
          </w:rPr>
          <w:t>217</w:t>
        </w:r>
      </w:hyperlink>
      <w:r w:rsidRPr="002E126E">
        <w:rPr>
          <w:rFonts w:ascii="Times New Roman" w:eastAsia="Times New Roman" w:hAnsi="Times New Roman" w:cs="Times New Roman"/>
          <w:sz w:val="24"/>
          <w:szCs w:val="24"/>
          <w:lang w:eastAsia="bg-BG"/>
        </w:rPr>
        <w:t xml:space="preserve">, </w:t>
      </w:r>
      <w:hyperlink r:id="rId16" w:history="1">
        <w:r w:rsidRPr="002E126E">
          <w:rPr>
            <w:rFonts w:ascii="Times New Roman" w:eastAsia="Times New Roman" w:hAnsi="Times New Roman" w:cs="Times New Roman"/>
            <w:sz w:val="24"/>
            <w:szCs w:val="24"/>
            <w:lang w:eastAsia="bg-BG"/>
          </w:rPr>
          <w:t>чл. 219</w:t>
        </w:r>
      </w:hyperlink>
      <w:r w:rsidRPr="002E126E">
        <w:rPr>
          <w:rFonts w:ascii="Times New Roman" w:eastAsia="Times New Roman" w:hAnsi="Times New Roman" w:cs="Times New Roman"/>
          <w:sz w:val="24"/>
          <w:szCs w:val="24"/>
          <w:lang w:eastAsia="bg-BG"/>
        </w:rPr>
        <w:t xml:space="preserve"> – </w:t>
      </w:r>
      <w:hyperlink r:id="rId17" w:history="1">
        <w:r w:rsidRPr="002E126E">
          <w:rPr>
            <w:rFonts w:ascii="Times New Roman" w:eastAsia="Times New Roman" w:hAnsi="Times New Roman" w:cs="Times New Roman"/>
            <w:sz w:val="24"/>
            <w:szCs w:val="24"/>
            <w:lang w:eastAsia="bg-BG"/>
          </w:rPr>
          <w:t>252</w:t>
        </w:r>
      </w:hyperlink>
      <w:r w:rsidRPr="002E126E">
        <w:rPr>
          <w:rFonts w:ascii="Times New Roman" w:eastAsia="Times New Roman" w:hAnsi="Times New Roman" w:cs="Times New Roman"/>
          <w:sz w:val="24"/>
          <w:szCs w:val="24"/>
          <w:lang w:eastAsia="bg-BG"/>
        </w:rPr>
        <w:t xml:space="preserve">, </w:t>
      </w:r>
      <w:hyperlink r:id="rId18" w:history="1">
        <w:r w:rsidRPr="002E126E">
          <w:rPr>
            <w:rFonts w:ascii="Times New Roman" w:eastAsia="Times New Roman" w:hAnsi="Times New Roman" w:cs="Times New Roman"/>
            <w:sz w:val="24"/>
            <w:szCs w:val="24"/>
            <w:lang w:eastAsia="bg-BG"/>
          </w:rPr>
          <w:t>чл. 253</w:t>
        </w:r>
      </w:hyperlink>
      <w:r w:rsidRPr="002E126E">
        <w:rPr>
          <w:rFonts w:ascii="Times New Roman" w:eastAsia="Times New Roman" w:hAnsi="Times New Roman" w:cs="Times New Roman"/>
          <w:sz w:val="24"/>
          <w:szCs w:val="24"/>
          <w:lang w:eastAsia="bg-BG"/>
        </w:rPr>
        <w:t xml:space="preserve"> – </w:t>
      </w:r>
      <w:hyperlink r:id="rId19" w:history="1">
        <w:r w:rsidRPr="002E126E">
          <w:rPr>
            <w:rFonts w:ascii="Times New Roman" w:eastAsia="Times New Roman" w:hAnsi="Times New Roman" w:cs="Times New Roman"/>
            <w:sz w:val="24"/>
            <w:szCs w:val="24"/>
            <w:lang w:eastAsia="bg-BG"/>
          </w:rPr>
          <w:t>260</w:t>
        </w:r>
      </w:hyperlink>
      <w:r w:rsidRPr="002E126E">
        <w:rPr>
          <w:rFonts w:ascii="Times New Roman" w:eastAsia="Times New Roman" w:hAnsi="Times New Roman" w:cs="Times New Roman"/>
          <w:sz w:val="24"/>
          <w:szCs w:val="24"/>
          <w:lang w:eastAsia="bg-BG"/>
        </w:rPr>
        <w:t xml:space="preserve">, </w:t>
      </w:r>
      <w:hyperlink r:id="rId20" w:history="1">
        <w:r w:rsidRPr="002E126E">
          <w:rPr>
            <w:rFonts w:ascii="Times New Roman" w:eastAsia="Times New Roman" w:hAnsi="Times New Roman" w:cs="Times New Roman"/>
            <w:sz w:val="24"/>
            <w:szCs w:val="24"/>
            <w:lang w:eastAsia="bg-BG"/>
          </w:rPr>
          <w:t>чл. 301</w:t>
        </w:r>
      </w:hyperlink>
      <w:r w:rsidRPr="002E126E">
        <w:rPr>
          <w:rFonts w:ascii="Times New Roman" w:eastAsia="Times New Roman" w:hAnsi="Times New Roman" w:cs="Times New Roman"/>
          <w:sz w:val="24"/>
          <w:szCs w:val="24"/>
          <w:lang w:eastAsia="bg-BG"/>
        </w:rPr>
        <w:t xml:space="preserve"> – </w:t>
      </w:r>
      <w:hyperlink r:id="rId21" w:history="1">
        <w:r w:rsidRPr="002E126E">
          <w:rPr>
            <w:rFonts w:ascii="Times New Roman" w:eastAsia="Times New Roman" w:hAnsi="Times New Roman" w:cs="Times New Roman"/>
            <w:sz w:val="24"/>
            <w:szCs w:val="24"/>
            <w:lang w:eastAsia="bg-BG"/>
          </w:rPr>
          <w:t>307</w:t>
        </w:r>
      </w:hyperlink>
      <w:r w:rsidRPr="002E126E">
        <w:rPr>
          <w:rFonts w:ascii="Times New Roman" w:eastAsia="Times New Roman" w:hAnsi="Times New Roman" w:cs="Times New Roman"/>
          <w:sz w:val="24"/>
          <w:szCs w:val="24"/>
          <w:lang w:eastAsia="bg-BG"/>
        </w:rPr>
        <w:t xml:space="preserve">, </w:t>
      </w:r>
      <w:hyperlink r:id="rId22" w:history="1">
        <w:r w:rsidRPr="002E126E">
          <w:rPr>
            <w:rFonts w:ascii="Times New Roman" w:eastAsia="Times New Roman" w:hAnsi="Times New Roman" w:cs="Times New Roman"/>
            <w:sz w:val="24"/>
            <w:szCs w:val="24"/>
            <w:lang w:eastAsia="bg-BG"/>
          </w:rPr>
          <w:t>чл. 321</w:t>
        </w:r>
      </w:hyperlink>
      <w:r w:rsidRPr="002E126E">
        <w:rPr>
          <w:rFonts w:ascii="Times New Roman" w:eastAsia="Times New Roman" w:hAnsi="Times New Roman" w:cs="Times New Roman"/>
          <w:sz w:val="24"/>
          <w:szCs w:val="24"/>
          <w:lang w:eastAsia="bg-BG"/>
        </w:rPr>
        <w:t xml:space="preserve">, </w:t>
      </w:r>
      <w:hyperlink r:id="rId23" w:history="1">
        <w:r w:rsidRPr="002E126E">
          <w:rPr>
            <w:rFonts w:ascii="Times New Roman" w:eastAsia="Times New Roman" w:hAnsi="Times New Roman" w:cs="Times New Roman"/>
            <w:sz w:val="24"/>
            <w:szCs w:val="24"/>
            <w:lang w:eastAsia="bg-BG"/>
          </w:rPr>
          <w:t>321а</w:t>
        </w:r>
      </w:hyperlink>
      <w:r w:rsidRPr="002E126E">
        <w:rPr>
          <w:rFonts w:ascii="Times New Roman" w:eastAsia="Times New Roman" w:hAnsi="Times New Roman" w:cs="Times New Roman"/>
          <w:sz w:val="24"/>
          <w:szCs w:val="24"/>
          <w:lang w:eastAsia="bg-BG"/>
        </w:rPr>
        <w:t xml:space="preserve"> и </w:t>
      </w:r>
      <w:hyperlink r:id="rId24" w:history="1">
        <w:r w:rsidRPr="002E126E">
          <w:rPr>
            <w:rFonts w:ascii="Times New Roman" w:eastAsia="Times New Roman" w:hAnsi="Times New Roman" w:cs="Times New Roman"/>
            <w:sz w:val="24"/>
            <w:szCs w:val="24"/>
            <w:lang w:eastAsia="bg-BG"/>
          </w:rPr>
          <w:t>чл. 352</w:t>
        </w:r>
      </w:hyperlink>
      <w:r w:rsidRPr="002E126E">
        <w:rPr>
          <w:rFonts w:ascii="Times New Roman" w:eastAsia="Times New Roman" w:hAnsi="Times New Roman" w:cs="Times New Roman"/>
          <w:sz w:val="24"/>
          <w:szCs w:val="24"/>
          <w:lang w:eastAsia="bg-BG"/>
        </w:rPr>
        <w:t xml:space="preserve"> – </w:t>
      </w:r>
      <w:hyperlink r:id="rId25" w:history="1">
        <w:r w:rsidRPr="002E126E">
          <w:rPr>
            <w:rFonts w:ascii="Times New Roman" w:eastAsia="Times New Roman" w:hAnsi="Times New Roman" w:cs="Times New Roman"/>
            <w:sz w:val="24"/>
            <w:szCs w:val="24"/>
            <w:lang w:eastAsia="bg-BG"/>
          </w:rPr>
          <w:t>353е от Наказателния кодекс</w:t>
        </w:r>
      </w:hyperlink>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proofErr w:type="gramStart"/>
      <w:r w:rsidRPr="002E126E">
        <w:rPr>
          <w:rFonts w:ascii="Times New Roman" w:eastAsia="Times New Roman" w:hAnsi="Times New Roman" w:cs="Times New Roman"/>
          <w:b/>
          <w:sz w:val="24"/>
          <w:szCs w:val="24"/>
          <w:lang w:val="ru-RU" w:eastAsia="bg-BG"/>
        </w:rPr>
        <w:t>1.2.</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е осъден с влязла в сила присъда за престъпление, аналогично на тези по т. 1.1, в друга държава членка или трета страна;</w:t>
      </w:r>
      <w:proofErr w:type="gramEnd"/>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eastAsia="bg-BG"/>
        </w:rPr>
      </w:pPr>
      <w:proofErr w:type="gramStart"/>
      <w:r w:rsidRPr="002E126E">
        <w:rPr>
          <w:rFonts w:ascii="Times New Roman" w:eastAsia="Times New Roman" w:hAnsi="Times New Roman" w:cs="Times New Roman"/>
          <w:b/>
          <w:sz w:val="24"/>
          <w:szCs w:val="24"/>
          <w:lang w:val="ru-RU" w:eastAsia="bg-BG"/>
        </w:rPr>
        <w:t>1.3</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има задължения за данъци и задължителни осигурителни вноски по смисъла на </w:t>
      </w:r>
      <w:hyperlink r:id="rId26" w:history="1">
        <w:r w:rsidRPr="002E126E">
          <w:rPr>
            <w:rFonts w:ascii="Times New Roman" w:eastAsia="Times New Roman" w:hAnsi="Times New Roman" w:cs="Times New Roman"/>
            <w:sz w:val="24"/>
            <w:szCs w:val="24"/>
            <w:lang w:eastAsia="bg-BG"/>
          </w:rPr>
          <w:t>чл. 162, ал. 2, т. 1 от Данъчно-осигурителния процесуален кодекс</w:t>
        </w:r>
      </w:hyperlink>
      <w:r w:rsidRPr="002E126E">
        <w:rPr>
          <w:rFonts w:ascii="Times New Roman" w:eastAsia="Times New Roman" w:hAnsi="Times New Roman" w:cs="Times New Roman"/>
          <w:sz w:val="24"/>
          <w:szCs w:val="24"/>
          <w:lang w:eastAsia="bg-BG"/>
        </w:rPr>
        <w:t xml:space="preserve">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w:t>
      </w:r>
      <w:proofErr w:type="gramEnd"/>
      <w:r w:rsidRPr="002E126E">
        <w:rPr>
          <w:rFonts w:ascii="Times New Roman" w:eastAsia="Times New Roman" w:hAnsi="Times New Roman" w:cs="Times New Roman"/>
          <w:sz w:val="24"/>
          <w:szCs w:val="24"/>
          <w:lang w:eastAsia="bg-BG"/>
        </w:rPr>
        <w:t xml:space="preserve"> на компетентен орган.</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b/>
          <w:i/>
          <w:sz w:val="24"/>
          <w:szCs w:val="24"/>
          <w:lang w:eastAsia="bg-BG"/>
        </w:rPr>
      </w:pPr>
      <w:proofErr w:type="spellStart"/>
      <w:r w:rsidRPr="002E126E">
        <w:rPr>
          <w:rFonts w:ascii="Times New Roman" w:eastAsia="Times New Roman" w:hAnsi="Times New Roman" w:cs="Times New Roman"/>
          <w:b/>
          <w:i/>
          <w:sz w:val="24"/>
          <w:szCs w:val="24"/>
          <w:lang w:val="ru-RU" w:eastAsia="bg-BG"/>
        </w:rPr>
        <w:t>Горното</w:t>
      </w:r>
      <w:proofErr w:type="spellEnd"/>
      <w:r w:rsidRPr="002E126E">
        <w:rPr>
          <w:rFonts w:ascii="Times New Roman" w:eastAsia="Times New Roman" w:hAnsi="Times New Roman" w:cs="Times New Roman"/>
          <w:b/>
          <w:i/>
          <w:sz w:val="24"/>
          <w:szCs w:val="24"/>
          <w:lang w:val="ru-RU" w:eastAsia="bg-BG"/>
        </w:rPr>
        <w:t xml:space="preserve"> </w:t>
      </w:r>
      <w:proofErr w:type="spellStart"/>
      <w:r w:rsidRPr="002E126E">
        <w:rPr>
          <w:rFonts w:ascii="Times New Roman" w:eastAsia="Times New Roman" w:hAnsi="Times New Roman" w:cs="Times New Roman"/>
          <w:b/>
          <w:i/>
          <w:sz w:val="24"/>
          <w:szCs w:val="24"/>
          <w:lang w:val="ru-RU" w:eastAsia="bg-BG"/>
        </w:rPr>
        <w:t>обстоятелство</w:t>
      </w:r>
      <w:proofErr w:type="spellEnd"/>
      <w:r w:rsidRPr="002E126E">
        <w:rPr>
          <w:rFonts w:ascii="Times New Roman" w:eastAsia="Times New Roman" w:hAnsi="Times New Roman" w:cs="Times New Roman"/>
          <w:b/>
          <w:i/>
          <w:sz w:val="24"/>
          <w:szCs w:val="24"/>
          <w:lang w:val="ru-RU" w:eastAsia="bg-BG"/>
        </w:rPr>
        <w:t xml:space="preserve"> не се </w:t>
      </w:r>
      <w:proofErr w:type="spellStart"/>
      <w:r w:rsidRPr="002E126E">
        <w:rPr>
          <w:rFonts w:ascii="Times New Roman" w:eastAsia="Times New Roman" w:hAnsi="Times New Roman" w:cs="Times New Roman"/>
          <w:b/>
          <w:i/>
          <w:sz w:val="24"/>
          <w:szCs w:val="24"/>
          <w:lang w:val="ru-RU" w:eastAsia="bg-BG"/>
        </w:rPr>
        <w:t>прилага</w:t>
      </w:r>
      <w:proofErr w:type="spellEnd"/>
      <w:r w:rsidRPr="002E126E">
        <w:rPr>
          <w:rFonts w:ascii="Times New Roman" w:eastAsia="Times New Roman" w:hAnsi="Times New Roman" w:cs="Times New Roman"/>
          <w:b/>
          <w:i/>
          <w:sz w:val="24"/>
          <w:szCs w:val="24"/>
          <w:lang w:val="ru-RU" w:eastAsia="bg-BG"/>
        </w:rPr>
        <w:t xml:space="preserve">, </w:t>
      </w:r>
      <w:r w:rsidRPr="002E126E">
        <w:rPr>
          <w:rFonts w:ascii="Times New Roman" w:eastAsia="Times New Roman" w:hAnsi="Times New Roman" w:cs="Times New Roman"/>
          <w:b/>
          <w:i/>
          <w:sz w:val="24"/>
          <w:szCs w:val="24"/>
          <w:lang w:eastAsia="bg-BG"/>
        </w:rPr>
        <w:t xml:space="preserve">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w:t>
      </w:r>
      <w:proofErr w:type="gramStart"/>
      <w:r w:rsidRPr="002E126E">
        <w:rPr>
          <w:rFonts w:ascii="Times New Roman" w:eastAsia="Times New Roman" w:hAnsi="Times New Roman" w:cs="Times New Roman"/>
          <w:b/>
          <w:i/>
          <w:sz w:val="24"/>
          <w:szCs w:val="24"/>
          <w:lang w:eastAsia="bg-BG"/>
        </w:rPr>
        <w:t>от</w:t>
      </w:r>
      <w:proofErr w:type="gramEnd"/>
      <w:r w:rsidRPr="002E126E">
        <w:rPr>
          <w:rFonts w:ascii="Times New Roman" w:eastAsia="Times New Roman" w:hAnsi="Times New Roman" w:cs="Times New Roman"/>
          <w:b/>
          <w:i/>
          <w:sz w:val="24"/>
          <w:szCs w:val="24"/>
          <w:lang w:eastAsia="bg-BG"/>
        </w:rPr>
        <w:t xml:space="preserve"> 50 000 лв.</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1.4.</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неравнопоставеност</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случаите</w:t>
      </w:r>
      <w:proofErr w:type="spellEnd"/>
      <w:r w:rsidRPr="002E126E">
        <w:rPr>
          <w:rFonts w:ascii="Times New Roman" w:eastAsia="Times New Roman" w:hAnsi="Times New Roman" w:cs="Times New Roman"/>
          <w:sz w:val="24"/>
          <w:szCs w:val="24"/>
          <w:lang w:val="ru-RU" w:eastAsia="bg-BG"/>
        </w:rPr>
        <w:t xml:space="preserve"> по чл. 44, ал. 5 от ЗОП;</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1.5</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установено</w:t>
      </w:r>
      <w:proofErr w:type="spellEnd"/>
      <w:r w:rsidRPr="002E126E">
        <w:rPr>
          <w:rFonts w:ascii="Times New Roman" w:eastAsia="Times New Roman" w:hAnsi="Times New Roman" w:cs="Times New Roman"/>
          <w:sz w:val="24"/>
          <w:szCs w:val="24"/>
          <w:lang w:val="ru-RU" w:eastAsia="bg-BG"/>
        </w:rPr>
        <w:t>, че:</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sz w:val="24"/>
          <w:szCs w:val="24"/>
          <w:lang w:val="ru-RU" w:eastAsia="bg-BG"/>
        </w:rPr>
        <w:t xml:space="preserve">а) е представил документ с </w:t>
      </w:r>
      <w:proofErr w:type="spellStart"/>
      <w:r w:rsidRPr="002E126E">
        <w:rPr>
          <w:rFonts w:ascii="Times New Roman" w:eastAsia="Times New Roman" w:hAnsi="Times New Roman" w:cs="Times New Roman"/>
          <w:sz w:val="24"/>
          <w:szCs w:val="24"/>
          <w:lang w:val="ru-RU" w:eastAsia="bg-BG"/>
        </w:rPr>
        <w:t>невярно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съдържание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удостоверяване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липсата</w:t>
      </w:r>
      <w:proofErr w:type="spellEnd"/>
      <w:r w:rsidRPr="002E126E">
        <w:rPr>
          <w:rFonts w:ascii="Times New Roman" w:eastAsia="Times New Roman" w:hAnsi="Times New Roman" w:cs="Times New Roman"/>
          <w:sz w:val="24"/>
          <w:szCs w:val="24"/>
          <w:lang w:val="ru-RU" w:eastAsia="bg-BG"/>
        </w:rPr>
        <w:t xml:space="preserve"> на основания </w:t>
      </w:r>
      <w:proofErr w:type="spellStart"/>
      <w:r w:rsidRPr="002E126E">
        <w:rPr>
          <w:rFonts w:ascii="Times New Roman" w:eastAsia="Times New Roman" w:hAnsi="Times New Roman" w:cs="Times New Roman"/>
          <w:sz w:val="24"/>
          <w:szCs w:val="24"/>
          <w:lang w:val="ru-RU" w:eastAsia="bg-BG"/>
        </w:rPr>
        <w:t>заостраняване</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изпълнението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sz w:val="24"/>
          <w:szCs w:val="24"/>
          <w:lang w:val="ru-RU" w:eastAsia="bg-BG"/>
        </w:rPr>
        <w:t xml:space="preserve">б) не е предоставил </w:t>
      </w:r>
      <w:proofErr w:type="spellStart"/>
      <w:r w:rsidRPr="002E126E">
        <w:rPr>
          <w:rFonts w:ascii="Times New Roman" w:eastAsia="Times New Roman" w:hAnsi="Times New Roman" w:cs="Times New Roman"/>
          <w:sz w:val="24"/>
          <w:szCs w:val="24"/>
          <w:lang w:val="ru-RU" w:eastAsia="bg-BG"/>
        </w:rPr>
        <w:t>изискваща</w:t>
      </w:r>
      <w:proofErr w:type="spellEnd"/>
      <w:r w:rsidRPr="002E126E">
        <w:rPr>
          <w:rFonts w:ascii="Times New Roman" w:eastAsia="Times New Roman" w:hAnsi="Times New Roman" w:cs="Times New Roman"/>
          <w:sz w:val="24"/>
          <w:szCs w:val="24"/>
          <w:lang w:val="ru-RU" w:eastAsia="bg-BG"/>
        </w:rPr>
        <w:t xml:space="preserve"> се информация, </w:t>
      </w:r>
      <w:proofErr w:type="spellStart"/>
      <w:r w:rsidRPr="002E126E">
        <w:rPr>
          <w:rFonts w:ascii="Times New Roman" w:eastAsia="Times New Roman" w:hAnsi="Times New Roman" w:cs="Times New Roman"/>
          <w:sz w:val="24"/>
          <w:szCs w:val="24"/>
          <w:lang w:val="ru-RU" w:eastAsia="bg-BG"/>
        </w:rPr>
        <w:t>свързана</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удостоверяване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липсата</w:t>
      </w:r>
      <w:proofErr w:type="spellEnd"/>
      <w:r w:rsidRPr="002E126E">
        <w:rPr>
          <w:rFonts w:ascii="Times New Roman" w:eastAsia="Times New Roman" w:hAnsi="Times New Roman" w:cs="Times New Roman"/>
          <w:sz w:val="24"/>
          <w:szCs w:val="24"/>
          <w:lang w:val="ru-RU" w:eastAsia="bg-BG"/>
        </w:rPr>
        <w:t xml:space="preserve"> на основания за </w:t>
      </w:r>
      <w:proofErr w:type="spellStart"/>
      <w:r w:rsidRPr="002E126E">
        <w:rPr>
          <w:rFonts w:ascii="Times New Roman" w:eastAsia="Times New Roman" w:hAnsi="Times New Roman" w:cs="Times New Roman"/>
          <w:sz w:val="24"/>
          <w:szCs w:val="24"/>
          <w:lang w:val="ru-RU" w:eastAsia="bg-BG"/>
        </w:rPr>
        <w:t>отстраняване</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изпълнението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eastAsia="bg-BG"/>
        </w:rPr>
      </w:pPr>
      <w:proofErr w:type="gramStart"/>
      <w:r w:rsidRPr="002E126E">
        <w:rPr>
          <w:rFonts w:ascii="Times New Roman" w:eastAsia="Times New Roman" w:hAnsi="Times New Roman" w:cs="Times New Roman"/>
          <w:b/>
          <w:sz w:val="24"/>
          <w:szCs w:val="24"/>
          <w:lang w:val="ru-RU" w:eastAsia="bg-BG"/>
        </w:rPr>
        <w:t>1.6.</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е установено с влязло в сила наказателно постановление или съдебно решение, нарушение на </w:t>
      </w:r>
      <w:hyperlink r:id="rId27" w:history="1">
        <w:r w:rsidRPr="002E126E">
          <w:rPr>
            <w:rFonts w:ascii="Times New Roman" w:eastAsia="Times New Roman" w:hAnsi="Times New Roman" w:cs="Times New Roman"/>
            <w:sz w:val="24"/>
            <w:szCs w:val="24"/>
            <w:lang w:eastAsia="bg-BG"/>
          </w:rPr>
          <w:t>чл. 61, ал. 1</w:t>
        </w:r>
      </w:hyperlink>
      <w:r w:rsidRPr="002E126E">
        <w:rPr>
          <w:rFonts w:ascii="Times New Roman" w:eastAsia="Times New Roman" w:hAnsi="Times New Roman" w:cs="Times New Roman"/>
          <w:sz w:val="24"/>
          <w:szCs w:val="24"/>
          <w:lang w:eastAsia="bg-BG"/>
        </w:rPr>
        <w:t xml:space="preserve">, </w:t>
      </w:r>
      <w:hyperlink r:id="rId28" w:history="1">
        <w:r w:rsidRPr="002E126E">
          <w:rPr>
            <w:rFonts w:ascii="Times New Roman" w:eastAsia="Times New Roman" w:hAnsi="Times New Roman" w:cs="Times New Roman"/>
            <w:sz w:val="24"/>
            <w:szCs w:val="24"/>
            <w:lang w:eastAsia="bg-BG"/>
          </w:rPr>
          <w:t>чл. 62, ал. 1</w:t>
        </w:r>
      </w:hyperlink>
      <w:r w:rsidRPr="002E126E">
        <w:rPr>
          <w:rFonts w:ascii="Times New Roman" w:eastAsia="Times New Roman" w:hAnsi="Times New Roman" w:cs="Times New Roman"/>
          <w:sz w:val="24"/>
          <w:szCs w:val="24"/>
          <w:lang w:eastAsia="bg-BG"/>
        </w:rPr>
        <w:t xml:space="preserve"> или </w:t>
      </w:r>
      <w:hyperlink r:id="rId29" w:history="1">
        <w:r w:rsidRPr="002E126E">
          <w:rPr>
            <w:rFonts w:ascii="Times New Roman" w:eastAsia="Times New Roman" w:hAnsi="Times New Roman" w:cs="Times New Roman"/>
            <w:sz w:val="24"/>
            <w:szCs w:val="24"/>
            <w:lang w:eastAsia="bg-BG"/>
          </w:rPr>
          <w:t>3</w:t>
        </w:r>
      </w:hyperlink>
      <w:r w:rsidRPr="002E126E">
        <w:rPr>
          <w:rFonts w:ascii="Times New Roman" w:eastAsia="Times New Roman" w:hAnsi="Times New Roman" w:cs="Times New Roman"/>
          <w:sz w:val="24"/>
          <w:szCs w:val="24"/>
          <w:lang w:eastAsia="bg-BG"/>
        </w:rPr>
        <w:t xml:space="preserve">, </w:t>
      </w:r>
      <w:hyperlink r:id="rId30" w:history="1">
        <w:r w:rsidRPr="002E126E">
          <w:rPr>
            <w:rFonts w:ascii="Times New Roman" w:eastAsia="Times New Roman" w:hAnsi="Times New Roman" w:cs="Times New Roman"/>
            <w:sz w:val="24"/>
            <w:szCs w:val="24"/>
            <w:lang w:eastAsia="bg-BG"/>
          </w:rPr>
          <w:t>чл. 63, ал. 1</w:t>
        </w:r>
      </w:hyperlink>
      <w:r w:rsidRPr="002E126E">
        <w:rPr>
          <w:rFonts w:ascii="Times New Roman" w:eastAsia="Times New Roman" w:hAnsi="Times New Roman" w:cs="Times New Roman"/>
          <w:sz w:val="24"/>
          <w:szCs w:val="24"/>
          <w:lang w:eastAsia="bg-BG"/>
        </w:rPr>
        <w:t xml:space="preserve"> или </w:t>
      </w:r>
      <w:hyperlink r:id="rId31" w:history="1">
        <w:r w:rsidRPr="002E126E">
          <w:rPr>
            <w:rFonts w:ascii="Times New Roman" w:eastAsia="Times New Roman" w:hAnsi="Times New Roman" w:cs="Times New Roman"/>
            <w:sz w:val="24"/>
            <w:szCs w:val="24"/>
            <w:lang w:eastAsia="bg-BG"/>
          </w:rPr>
          <w:t>2</w:t>
        </w:r>
      </w:hyperlink>
      <w:r w:rsidRPr="002E126E">
        <w:rPr>
          <w:rFonts w:ascii="Times New Roman" w:eastAsia="Times New Roman" w:hAnsi="Times New Roman" w:cs="Times New Roman"/>
          <w:sz w:val="24"/>
          <w:szCs w:val="24"/>
          <w:lang w:eastAsia="bg-BG"/>
        </w:rPr>
        <w:t xml:space="preserve">, </w:t>
      </w:r>
      <w:hyperlink r:id="rId32" w:history="1">
        <w:r w:rsidRPr="002E126E">
          <w:rPr>
            <w:rFonts w:ascii="Times New Roman" w:eastAsia="Times New Roman" w:hAnsi="Times New Roman" w:cs="Times New Roman"/>
            <w:sz w:val="24"/>
            <w:szCs w:val="24"/>
            <w:lang w:eastAsia="bg-BG"/>
          </w:rPr>
          <w:t>чл. 118</w:t>
        </w:r>
      </w:hyperlink>
      <w:r w:rsidRPr="002E126E">
        <w:rPr>
          <w:rFonts w:ascii="Times New Roman" w:eastAsia="Times New Roman" w:hAnsi="Times New Roman" w:cs="Times New Roman"/>
          <w:sz w:val="24"/>
          <w:szCs w:val="24"/>
          <w:lang w:eastAsia="bg-BG"/>
        </w:rPr>
        <w:t xml:space="preserve">, </w:t>
      </w:r>
      <w:hyperlink r:id="rId33" w:history="1">
        <w:r w:rsidRPr="002E126E">
          <w:rPr>
            <w:rFonts w:ascii="Times New Roman" w:eastAsia="Times New Roman" w:hAnsi="Times New Roman" w:cs="Times New Roman"/>
            <w:sz w:val="24"/>
            <w:szCs w:val="24"/>
            <w:lang w:eastAsia="bg-BG"/>
          </w:rPr>
          <w:t>чл. 128</w:t>
        </w:r>
      </w:hyperlink>
      <w:r w:rsidRPr="002E126E">
        <w:rPr>
          <w:rFonts w:ascii="Times New Roman" w:eastAsia="Times New Roman" w:hAnsi="Times New Roman" w:cs="Times New Roman"/>
          <w:sz w:val="24"/>
          <w:szCs w:val="24"/>
          <w:lang w:eastAsia="bg-BG"/>
        </w:rPr>
        <w:t xml:space="preserve">, </w:t>
      </w:r>
      <w:hyperlink r:id="rId34" w:history="1">
        <w:r w:rsidRPr="002E126E">
          <w:rPr>
            <w:rFonts w:ascii="Times New Roman" w:eastAsia="Times New Roman" w:hAnsi="Times New Roman" w:cs="Times New Roman"/>
            <w:sz w:val="24"/>
            <w:szCs w:val="24"/>
            <w:lang w:eastAsia="bg-BG"/>
          </w:rPr>
          <w:t>чл. 228, ал. 3</w:t>
        </w:r>
      </w:hyperlink>
      <w:r w:rsidRPr="002E126E">
        <w:rPr>
          <w:rFonts w:ascii="Times New Roman" w:eastAsia="Times New Roman" w:hAnsi="Times New Roman" w:cs="Times New Roman"/>
          <w:sz w:val="24"/>
          <w:szCs w:val="24"/>
          <w:lang w:eastAsia="bg-BG"/>
        </w:rPr>
        <w:t xml:space="preserve">, </w:t>
      </w:r>
      <w:hyperlink r:id="rId35" w:history="1">
        <w:r w:rsidRPr="002E126E">
          <w:rPr>
            <w:rFonts w:ascii="Times New Roman" w:eastAsia="Times New Roman" w:hAnsi="Times New Roman" w:cs="Times New Roman"/>
            <w:sz w:val="24"/>
            <w:szCs w:val="24"/>
            <w:lang w:eastAsia="bg-BG"/>
          </w:rPr>
          <w:t>чл. 245</w:t>
        </w:r>
      </w:hyperlink>
      <w:r w:rsidRPr="002E126E">
        <w:rPr>
          <w:rFonts w:ascii="Times New Roman" w:eastAsia="Times New Roman" w:hAnsi="Times New Roman" w:cs="Times New Roman"/>
          <w:sz w:val="24"/>
          <w:szCs w:val="24"/>
          <w:lang w:eastAsia="bg-BG"/>
        </w:rPr>
        <w:t xml:space="preserve"> и </w:t>
      </w:r>
      <w:hyperlink r:id="rId36" w:history="1">
        <w:r w:rsidRPr="002E126E">
          <w:rPr>
            <w:rFonts w:ascii="Times New Roman" w:eastAsia="Times New Roman" w:hAnsi="Times New Roman" w:cs="Times New Roman"/>
            <w:sz w:val="24"/>
            <w:szCs w:val="24"/>
            <w:lang w:eastAsia="bg-BG"/>
          </w:rPr>
          <w:t>чл. 301</w:t>
        </w:r>
      </w:hyperlink>
      <w:r w:rsidRPr="002E126E">
        <w:rPr>
          <w:rFonts w:ascii="Times New Roman" w:eastAsia="Times New Roman" w:hAnsi="Times New Roman" w:cs="Times New Roman"/>
          <w:sz w:val="24"/>
          <w:szCs w:val="24"/>
          <w:lang w:eastAsia="bg-BG"/>
        </w:rPr>
        <w:t xml:space="preserve"> – </w:t>
      </w:r>
      <w:hyperlink r:id="rId37" w:history="1">
        <w:r w:rsidRPr="002E126E">
          <w:rPr>
            <w:rFonts w:ascii="Times New Roman" w:eastAsia="Times New Roman" w:hAnsi="Times New Roman" w:cs="Times New Roman"/>
            <w:sz w:val="24"/>
            <w:szCs w:val="24"/>
            <w:lang w:eastAsia="bg-BG"/>
          </w:rPr>
          <w:t>305 от Кодекса на труда</w:t>
        </w:r>
      </w:hyperlink>
      <w:r w:rsidRPr="002E126E">
        <w:rPr>
          <w:rFonts w:ascii="Times New Roman" w:eastAsia="Times New Roman" w:hAnsi="Times New Roman" w:cs="Times New Roman"/>
          <w:sz w:val="24"/>
          <w:szCs w:val="24"/>
          <w:lang w:eastAsia="bg-BG"/>
        </w:rPr>
        <w:t xml:space="preserve"> или </w:t>
      </w:r>
      <w:hyperlink r:id="rId38" w:history="1">
        <w:r w:rsidRPr="002E126E">
          <w:rPr>
            <w:rFonts w:ascii="Times New Roman" w:eastAsia="Times New Roman" w:hAnsi="Times New Roman" w:cs="Times New Roman"/>
            <w:sz w:val="24"/>
            <w:szCs w:val="24"/>
            <w:lang w:eastAsia="bg-BG"/>
          </w:rPr>
          <w:t>чл. 13, ал. 1 от Закона за трудовата миграция и трудовата</w:t>
        </w:r>
        <w:proofErr w:type="gramEnd"/>
        <w:r w:rsidRPr="002E126E">
          <w:rPr>
            <w:rFonts w:ascii="Times New Roman" w:eastAsia="Times New Roman" w:hAnsi="Times New Roman" w:cs="Times New Roman"/>
            <w:sz w:val="24"/>
            <w:szCs w:val="24"/>
            <w:lang w:eastAsia="bg-BG"/>
          </w:rPr>
          <w:t xml:space="preserve"> мобилност</w:t>
        </w:r>
      </w:hyperlink>
      <w:r w:rsidRPr="002E126E">
        <w:rPr>
          <w:rFonts w:ascii="Times New Roman" w:eastAsia="Times New Roman" w:hAnsi="Times New Roman" w:cs="Times New Roman"/>
          <w:sz w:val="24"/>
          <w:szCs w:val="24"/>
          <w:lang w:eastAsia="bg-BG"/>
        </w:rPr>
        <w:t xml:space="preserve">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1.7.</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конфликт на </w:t>
      </w:r>
      <w:proofErr w:type="spellStart"/>
      <w:r w:rsidRPr="002E126E">
        <w:rPr>
          <w:rFonts w:ascii="Times New Roman" w:eastAsia="Times New Roman" w:hAnsi="Times New Roman" w:cs="Times New Roman"/>
          <w:sz w:val="24"/>
          <w:szCs w:val="24"/>
          <w:lang w:val="ru-RU" w:eastAsia="bg-BG"/>
        </w:rPr>
        <w:t>интереси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не </w:t>
      </w:r>
      <w:proofErr w:type="spellStart"/>
      <w:r w:rsidRPr="002E126E">
        <w:rPr>
          <w:rFonts w:ascii="Times New Roman" w:eastAsia="Times New Roman" w:hAnsi="Times New Roman" w:cs="Times New Roman"/>
          <w:sz w:val="24"/>
          <w:szCs w:val="24"/>
          <w:lang w:val="ru-RU" w:eastAsia="bg-BG"/>
        </w:rPr>
        <w:t>може</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бъде</w:t>
      </w:r>
      <w:proofErr w:type="spellEnd"/>
      <w:r w:rsidRPr="002E126E">
        <w:rPr>
          <w:rFonts w:ascii="Times New Roman" w:eastAsia="Times New Roman" w:hAnsi="Times New Roman" w:cs="Times New Roman"/>
          <w:sz w:val="24"/>
          <w:szCs w:val="24"/>
          <w:lang w:val="ru-RU" w:eastAsia="bg-BG"/>
        </w:rPr>
        <w:t xml:space="preserve"> отстранен.</w:t>
      </w:r>
    </w:p>
    <w:p w:rsidR="002E126E" w:rsidRPr="002E126E" w:rsidRDefault="002E126E" w:rsidP="002E126E">
      <w:pPr>
        <w:tabs>
          <w:tab w:val="left" w:pos="-142"/>
        </w:tabs>
        <w:autoSpaceDE w:val="0"/>
        <w:autoSpaceDN w:val="0"/>
        <w:adjustRightInd w:val="0"/>
        <w:spacing w:after="0" w:line="240" w:lineRule="auto"/>
        <w:ind w:right="23" w:firstLine="781"/>
        <w:jc w:val="both"/>
        <w:rPr>
          <w:rFonts w:ascii="Times New Roman" w:eastAsia="Times New Roman" w:hAnsi="Times New Roman" w:cs="Times New Roman"/>
          <w:sz w:val="24"/>
          <w:szCs w:val="24"/>
          <w:u w:val="single"/>
          <w:lang w:val="ru-RU" w:eastAsia="bg-BG"/>
        </w:rPr>
      </w:pPr>
      <w:proofErr w:type="gramStart"/>
      <w:r w:rsidRPr="002E126E">
        <w:rPr>
          <w:rFonts w:ascii="Times New Roman" w:eastAsia="Times New Roman" w:hAnsi="Times New Roman" w:cs="Times New Roman"/>
          <w:sz w:val="24"/>
          <w:szCs w:val="24"/>
          <w:u w:val="single"/>
          <w:lang w:val="ru-RU" w:eastAsia="bg-BG"/>
        </w:rPr>
        <w:lastRenderedPageBreak/>
        <w:t>При</w:t>
      </w:r>
      <w:proofErr w:type="gramEnd"/>
      <w:r w:rsidRPr="002E126E">
        <w:rPr>
          <w:rFonts w:ascii="Times New Roman" w:eastAsia="Times New Roman" w:hAnsi="Times New Roman" w:cs="Times New Roman"/>
          <w:sz w:val="24"/>
          <w:szCs w:val="24"/>
          <w:u w:val="single"/>
          <w:lang w:val="ru-RU" w:eastAsia="bg-BG"/>
        </w:rPr>
        <w:t xml:space="preserve"> участие на </w:t>
      </w:r>
      <w:proofErr w:type="spellStart"/>
      <w:r w:rsidRPr="002E126E">
        <w:rPr>
          <w:rFonts w:ascii="Times New Roman" w:eastAsia="Times New Roman" w:hAnsi="Times New Roman" w:cs="Times New Roman"/>
          <w:sz w:val="24"/>
          <w:szCs w:val="24"/>
          <w:u w:val="single"/>
          <w:lang w:val="ru-RU" w:eastAsia="bg-BG"/>
        </w:rPr>
        <w:t>подизпълнители</w:t>
      </w:r>
      <w:proofErr w:type="spellEnd"/>
      <w:r w:rsidRPr="002E126E">
        <w:rPr>
          <w:rFonts w:ascii="Times New Roman" w:eastAsia="Times New Roman" w:hAnsi="Times New Roman" w:cs="Times New Roman"/>
          <w:sz w:val="24"/>
          <w:szCs w:val="24"/>
          <w:u w:val="single"/>
          <w:lang w:val="ru-RU" w:eastAsia="bg-BG"/>
        </w:rPr>
        <w:t xml:space="preserve"> и/или </w:t>
      </w:r>
      <w:proofErr w:type="spellStart"/>
      <w:r w:rsidRPr="002E126E">
        <w:rPr>
          <w:rFonts w:ascii="Times New Roman" w:eastAsia="Times New Roman" w:hAnsi="Times New Roman" w:cs="Times New Roman"/>
          <w:sz w:val="24"/>
          <w:szCs w:val="24"/>
          <w:u w:val="single"/>
          <w:lang w:val="ru-RU" w:eastAsia="bg-BG"/>
        </w:rPr>
        <w:t>използване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капацитета</w:t>
      </w:r>
      <w:proofErr w:type="spellEnd"/>
      <w:r w:rsidRPr="002E126E">
        <w:rPr>
          <w:rFonts w:ascii="Times New Roman" w:eastAsia="Times New Roman" w:hAnsi="Times New Roman" w:cs="Times New Roman"/>
          <w:sz w:val="24"/>
          <w:szCs w:val="24"/>
          <w:u w:val="single"/>
          <w:lang w:val="ru-RU" w:eastAsia="bg-BG"/>
        </w:rPr>
        <w:t xml:space="preserve"> на трети лица, за </w:t>
      </w:r>
      <w:proofErr w:type="spellStart"/>
      <w:r w:rsidRPr="002E126E">
        <w:rPr>
          <w:rFonts w:ascii="Times New Roman" w:eastAsia="Times New Roman" w:hAnsi="Times New Roman" w:cs="Times New Roman"/>
          <w:sz w:val="24"/>
          <w:szCs w:val="24"/>
          <w:u w:val="single"/>
          <w:lang w:val="ru-RU" w:eastAsia="bg-BG"/>
        </w:rPr>
        <w:t>същите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следва</w:t>
      </w:r>
      <w:proofErr w:type="spellEnd"/>
      <w:r w:rsidRPr="002E126E">
        <w:rPr>
          <w:rFonts w:ascii="Times New Roman" w:eastAsia="Times New Roman" w:hAnsi="Times New Roman" w:cs="Times New Roman"/>
          <w:sz w:val="24"/>
          <w:szCs w:val="24"/>
          <w:u w:val="single"/>
          <w:lang w:val="ru-RU" w:eastAsia="bg-BG"/>
        </w:rPr>
        <w:t xml:space="preserve"> да не </w:t>
      </w:r>
      <w:proofErr w:type="spellStart"/>
      <w:r w:rsidRPr="002E126E">
        <w:rPr>
          <w:rFonts w:ascii="Times New Roman" w:eastAsia="Times New Roman" w:hAnsi="Times New Roman" w:cs="Times New Roman"/>
          <w:sz w:val="24"/>
          <w:szCs w:val="24"/>
          <w:u w:val="single"/>
          <w:lang w:val="ru-RU" w:eastAsia="bg-BG"/>
        </w:rPr>
        <w:t>са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налице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горните</w:t>
      </w:r>
      <w:proofErr w:type="spellEnd"/>
      <w:r w:rsidRPr="002E126E">
        <w:rPr>
          <w:rFonts w:ascii="Times New Roman" w:eastAsia="Times New Roman" w:hAnsi="Times New Roman" w:cs="Times New Roman"/>
          <w:sz w:val="24"/>
          <w:szCs w:val="24"/>
          <w:u w:val="single"/>
          <w:lang w:val="ru-RU" w:eastAsia="bg-BG"/>
        </w:rPr>
        <w:t xml:space="preserve"> основания за </w:t>
      </w:r>
      <w:proofErr w:type="spellStart"/>
      <w:r w:rsidRPr="002E126E">
        <w:rPr>
          <w:rFonts w:ascii="Times New Roman" w:eastAsia="Times New Roman" w:hAnsi="Times New Roman" w:cs="Times New Roman"/>
          <w:sz w:val="24"/>
          <w:szCs w:val="24"/>
          <w:u w:val="single"/>
          <w:lang w:val="ru-RU" w:eastAsia="bg-BG"/>
        </w:rPr>
        <w:t>отстраняване</w:t>
      </w:r>
      <w:proofErr w:type="spellEnd"/>
      <w:r w:rsidRPr="002E126E">
        <w:rPr>
          <w:rFonts w:ascii="Times New Roman" w:eastAsia="Times New Roman" w:hAnsi="Times New Roman" w:cs="Times New Roman"/>
          <w:sz w:val="24"/>
          <w:szCs w:val="24"/>
          <w:u w:val="single"/>
          <w:lang w:val="ru-RU" w:eastAsia="bg-BG"/>
        </w:rPr>
        <w:t xml:space="preserve"> </w:t>
      </w:r>
      <w:r w:rsidRPr="002E126E">
        <w:rPr>
          <w:rFonts w:ascii="Times New Roman" w:eastAsia="Times New Roman" w:hAnsi="Times New Roman" w:cs="Times New Roman"/>
          <w:sz w:val="24"/>
          <w:szCs w:val="24"/>
          <w:u w:val="single"/>
          <w:lang w:eastAsia="bg-BG"/>
        </w:rPr>
        <w:t>от</w:t>
      </w:r>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процедурата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като</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същите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длъжни</w:t>
      </w:r>
      <w:proofErr w:type="spellEnd"/>
      <w:r w:rsidRPr="002E126E">
        <w:rPr>
          <w:rFonts w:ascii="Times New Roman" w:eastAsia="Times New Roman" w:hAnsi="Times New Roman" w:cs="Times New Roman"/>
          <w:sz w:val="24"/>
          <w:szCs w:val="24"/>
          <w:u w:val="single"/>
          <w:lang w:val="ru-RU" w:eastAsia="bg-BG"/>
        </w:rPr>
        <w:t xml:space="preserve"> да </w:t>
      </w:r>
      <w:proofErr w:type="spellStart"/>
      <w:r w:rsidRPr="002E126E">
        <w:rPr>
          <w:rFonts w:ascii="Times New Roman" w:eastAsia="Times New Roman" w:hAnsi="Times New Roman" w:cs="Times New Roman"/>
          <w:sz w:val="24"/>
          <w:szCs w:val="24"/>
          <w:u w:val="single"/>
          <w:lang w:val="ru-RU" w:eastAsia="bg-BG"/>
        </w:rPr>
        <w:t>декларират</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липсата</w:t>
      </w:r>
      <w:proofErr w:type="spellEnd"/>
      <w:r w:rsidRPr="002E126E">
        <w:rPr>
          <w:rFonts w:ascii="Times New Roman" w:eastAsia="Times New Roman" w:hAnsi="Times New Roman" w:cs="Times New Roman"/>
          <w:sz w:val="24"/>
          <w:szCs w:val="24"/>
          <w:u w:val="single"/>
          <w:lang w:val="ru-RU" w:eastAsia="bg-BG"/>
        </w:rPr>
        <w:t xml:space="preserve"> им в ЕЕДОП.</w:t>
      </w:r>
    </w:p>
    <w:p w:rsidR="002E126E" w:rsidRPr="002E126E" w:rsidRDefault="002E126E" w:rsidP="002E126E">
      <w:pPr>
        <w:tabs>
          <w:tab w:val="left" w:pos="-142"/>
        </w:tabs>
        <w:autoSpaceDE w:val="0"/>
        <w:autoSpaceDN w:val="0"/>
        <w:adjustRightInd w:val="0"/>
        <w:spacing w:after="0" w:line="240" w:lineRule="auto"/>
        <w:ind w:right="23" w:firstLine="781"/>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по чл. 54,  </w:t>
      </w:r>
      <w:proofErr w:type="gramStart"/>
      <w:r w:rsidRPr="002E126E">
        <w:rPr>
          <w:rFonts w:ascii="Times New Roman" w:eastAsia="Times New Roman" w:hAnsi="Times New Roman" w:cs="Times New Roman"/>
          <w:sz w:val="24"/>
          <w:szCs w:val="24"/>
          <w:lang w:val="ru-RU" w:eastAsia="bg-BG"/>
        </w:rPr>
        <w:t>ал</w:t>
      </w:r>
      <w:proofErr w:type="gramEnd"/>
      <w:r w:rsidRPr="002E126E">
        <w:rPr>
          <w:rFonts w:ascii="Times New Roman" w:eastAsia="Times New Roman" w:hAnsi="Times New Roman" w:cs="Times New Roman"/>
          <w:sz w:val="24"/>
          <w:szCs w:val="24"/>
          <w:lang w:val="ru-RU" w:eastAsia="bg-BG"/>
        </w:rPr>
        <w:t xml:space="preserve">. 1, т. 1, т. 2 и т. 7 от ЗОП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представляват</w:t>
      </w:r>
      <w:proofErr w:type="spellEnd"/>
      <w:r w:rsidRPr="002E126E">
        <w:rPr>
          <w:rFonts w:ascii="Times New Roman" w:eastAsia="Times New Roman" w:hAnsi="Times New Roman" w:cs="Times New Roman"/>
          <w:sz w:val="24"/>
          <w:szCs w:val="24"/>
          <w:lang w:val="ru-RU" w:eastAsia="bg-BG"/>
        </w:rPr>
        <w:t xml:space="preserve"> участника и за </w:t>
      </w:r>
      <w:proofErr w:type="spellStart"/>
      <w:r w:rsidRPr="002E126E">
        <w:rPr>
          <w:rFonts w:ascii="Times New Roman" w:eastAsia="Times New Roman" w:hAnsi="Times New Roman" w:cs="Times New Roman"/>
          <w:sz w:val="24"/>
          <w:szCs w:val="24"/>
          <w:lang w:val="ru-RU" w:eastAsia="bg-BG"/>
        </w:rPr>
        <w:t>членовете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неговите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управителни</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надзорни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органи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регистъра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вписан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ако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има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такъв</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документите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удостоверяващи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правосубектността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му</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Когато</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състава</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тези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органи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участва</w:t>
      </w:r>
      <w:proofErr w:type="spellEnd"/>
      <w:r w:rsidRPr="002E126E">
        <w:rPr>
          <w:rFonts w:ascii="Times New Roman" w:eastAsia="Times New Roman" w:hAnsi="Times New Roman" w:cs="Times New Roman"/>
          <w:sz w:val="24"/>
          <w:szCs w:val="24"/>
          <w:lang w:val="ru-RU" w:eastAsia="bg-BG"/>
        </w:rPr>
        <w:t xml:space="preserve"> юридическо лице, </w:t>
      </w: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физическите</w:t>
      </w:r>
      <w:proofErr w:type="spellEnd"/>
      <w:r w:rsidRPr="002E126E">
        <w:rPr>
          <w:rFonts w:ascii="Times New Roman" w:eastAsia="Times New Roman" w:hAnsi="Times New Roman" w:cs="Times New Roman"/>
          <w:sz w:val="24"/>
          <w:szCs w:val="24"/>
          <w:lang w:val="ru-RU" w:eastAsia="bg-BG"/>
        </w:rPr>
        <w:t xml:space="preserve"> лица,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го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представляват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регистъра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вписано </w:t>
      </w:r>
      <w:proofErr w:type="spellStart"/>
      <w:r w:rsidRPr="002E126E">
        <w:rPr>
          <w:rFonts w:ascii="Times New Roman" w:eastAsia="Times New Roman" w:hAnsi="Times New Roman" w:cs="Times New Roman"/>
          <w:sz w:val="24"/>
          <w:szCs w:val="24"/>
          <w:lang w:val="ru-RU" w:eastAsia="bg-BG"/>
        </w:rPr>
        <w:t>юридическото</w:t>
      </w:r>
      <w:proofErr w:type="spellEnd"/>
      <w:r w:rsidRPr="002E126E">
        <w:rPr>
          <w:rFonts w:ascii="Times New Roman" w:eastAsia="Times New Roman" w:hAnsi="Times New Roman" w:cs="Times New Roman"/>
          <w:sz w:val="24"/>
          <w:szCs w:val="24"/>
          <w:lang w:val="ru-RU" w:eastAsia="bg-BG"/>
        </w:rPr>
        <w:t xml:space="preserve"> лице, </w:t>
      </w:r>
      <w:proofErr w:type="spellStart"/>
      <w:r w:rsidRPr="002E126E">
        <w:rPr>
          <w:rFonts w:ascii="Times New Roman" w:eastAsia="Times New Roman" w:hAnsi="Times New Roman" w:cs="Times New Roman"/>
          <w:sz w:val="24"/>
          <w:szCs w:val="24"/>
          <w:lang w:val="ru-RU" w:eastAsia="bg-BG"/>
        </w:rPr>
        <w:t>ако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има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такъв</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документите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удостоверяващи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правосубектността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му</w:t>
      </w:r>
      <w:proofErr w:type="spellEnd"/>
      <w:r w:rsidRPr="002E126E">
        <w:rPr>
          <w:rFonts w:ascii="Times New Roman" w:eastAsia="Times New Roman" w:hAnsi="Times New Roman" w:cs="Times New Roman"/>
          <w:sz w:val="24"/>
          <w:szCs w:val="24"/>
          <w:lang w:val="ru-RU" w:eastAsia="bg-BG"/>
        </w:rPr>
        <w:t>.</w:t>
      </w:r>
      <w:r w:rsidRPr="002E126E">
        <w:t xml:space="preserve"> </w:t>
      </w:r>
      <w:r w:rsidRPr="002E126E">
        <w:rPr>
          <w:rFonts w:ascii="Times New Roman" w:eastAsia="Times New Roman" w:hAnsi="Times New Roman" w:cs="Times New Roman"/>
          <w:sz w:val="24"/>
          <w:szCs w:val="24"/>
          <w:lang w:val="ru-RU" w:eastAsia="bg-BG"/>
        </w:rPr>
        <w:t xml:space="preserve">В </w:t>
      </w:r>
      <w:proofErr w:type="spellStart"/>
      <w:r w:rsidRPr="002E126E">
        <w:rPr>
          <w:rFonts w:ascii="Times New Roman" w:eastAsia="Times New Roman" w:hAnsi="Times New Roman" w:cs="Times New Roman"/>
          <w:sz w:val="24"/>
          <w:szCs w:val="24"/>
          <w:lang w:val="ru-RU" w:eastAsia="bg-BG"/>
        </w:rPr>
        <w:t>тези</w:t>
      </w:r>
      <w:proofErr w:type="spellEnd"/>
      <w:r w:rsidRPr="002E126E">
        <w:rPr>
          <w:rFonts w:ascii="Times New Roman" w:eastAsia="Times New Roman" w:hAnsi="Times New Roman" w:cs="Times New Roman"/>
          <w:sz w:val="24"/>
          <w:szCs w:val="24"/>
          <w:lang w:val="ru-RU" w:eastAsia="bg-BG"/>
        </w:rPr>
        <w:t xml:space="preserve"> случаи, </w:t>
      </w:r>
      <w:proofErr w:type="spellStart"/>
      <w:r w:rsidRPr="002E126E">
        <w:rPr>
          <w:rFonts w:ascii="Times New Roman" w:eastAsia="Times New Roman" w:hAnsi="Times New Roman" w:cs="Times New Roman"/>
          <w:sz w:val="24"/>
          <w:szCs w:val="24"/>
          <w:lang w:val="ru-RU" w:eastAsia="bg-BG"/>
        </w:rPr>
        <w:t>когато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или юридическо лице в </w:t>
      </w:r>
      <w:proofErr w:type="spellStart"/>
      <w:r w:rsidRPr="002E126E">
        <w:rPr>
          <w:rFonts w:ascii="Times New Roman" w:eastAsia="Times New Roman" w:hAnsi="Times New Roman" w:cs="Times New Roman"/>
          <w:sz w:val="24"/>
          <w:szCs w:val="24"/>
          <w:lang w:val="ru-RU" w:eastAsia="bg-BG"/>
        </w:rPr>
        <w:t>състава</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негов</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контролен</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управителен</w:t>
      </w:r>
      <w:proofErr w:type="spellEnd"/>
      <w:r w:rsidRPr="002E126E">
        <w:rPr>
          <w:rFonts w:ascii="Times New Roman" w:eastAsia="Times New Roman" w:hAnsi="Times New Roman" w:cs="Times New Roman"/>
          <w:sz w:val="24"/>
          <w:szCs w:val="24"/>
          <w:lang w:val="ru-RU" w:eastAsia="bg-BG"/>
        </w:rPr>
        <w:t xml:space="preserve"> орган се </w:t>
      </w:r>
      <w:proofErr w:type="spellStart"/>
      <w:r w:rsidRPr="002E126E">
        <w:rPr>
          <w:rFonts w:ascii="Times New Roman" w:eastAsia="Times New Roman" w:hAnsi="Times New Roman" w:cs="Times New Roman"/>
          <w:sz w:val="24"/>
          <w:szCs w:val="24"/>
          <w:lang w:val="ru-RU" w:eastAsia="bg-BG"/>
        </w:rPr>
        <w:t>представлява</w:t>
      </w:r>
      <w:proofErr w:type="spellEnd"/>
      <w:r w:rsidRPr="002E126E">
        <w:rPr>
          <w:rFonts w:ascii="Times New Roman" w:eastAsia="Times New Roman" w:hAnsi="Times New Roman" w:cs="Times New Roman"/>
          <w:sz w:val="24"/>
          <w:szCs w:val="24"/>
          <w:lang w:val="ru-RU" w:eastAsia="bg-BG"/>
        </w:rPr>
        <w:t xml:space="preserve"> от физическо лице по </w:t>
      </w:r>
      <w:proofErr w:type="spellStart"/>
      <w:r w:rsidRPr="002E126E">
        <w:rPr>
          <w:rFonts w:ascii="Times New Roman" w:eastAsia="Times New Roman" w:hAnsi="Times New Roman" w:cs="Times New Roman"/>
          <w:sz w:val="24"/>
          <w:szCs w:val="24"/>
          <w:lang w:val="ru-RU" w:eastAsia="bg-BG"/>
        </w:rPr>
        <w:t>пълномощие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по ал. 1, т. 1, 2 и 7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и </w:t>
      </w:r>
      <w:proofErr w:type="gramStart"/>
      <w:r w:rsidRPr="002E126E">
        <w:rPr>
          <w:rFonts w:ascii="Times New Roman" w:eastAsia="Times New Roman" w:hAnsi="Times New Roman" w:cs="Times New Roman"/>
          <w:sz w:val="24"/>
          <w:szCs w:val="24"/>
          <w:lang w:val="ru-RU" w:eastAsia="bg-BG"/>
        </w:rPr>
        <w:t>за</w:t>
      </w:r>
      <w:proofErr w:type="gram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това</w:t>
      </w:r>
      <w:proofErr w:type="spellEnd"/>
      <w:r w:rsidRPr="002E126E">
        <w:rPr>
          <w:rFonts w:ascii="Times New Roman" w:eastAsia="Times New Roman" w:hAnsi="Times New Roman" w:cs="Times New Roman"/>
          <w:sz w:val="24"/>
          <w:szCs w:val="24"/>
          <w:lang w:val="ru-RU" w:eastAsia="bg-BG"/>
        </w:rPr>
        <w:t xml:space="preserve"> физическо лице.</w:t>
      </w:r>
    </w:p>
    <w:p w:rsidR="002E126E" w:rsidRPr="002E126E" w:rsidRDefault="002E126E" w:rsidP="002E126E">
      <w:pPr>
        <w:tabs>
          <w:tab w:val="left" w:pos="426"/>
          <w:tab w:val="left" w:pos="540"/>
        </w:tabs>
        <w:suppressAutoHyphen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Когато участникът е обединение от физически и/или юридически лица, изискванията на чл. 54, ал. 1  от ЗОП, се прилагат за всеки член на обединението.</w:t>
      </w:r>
    </w:p>
    <w:p w:rsidR="002E126E" w:rsidRPr="002E126E" w:rsidRDefault="002E126E" w:rsidP="002E126E">
      <w:pPr>
        <w:tabs>
          <w:tab w:val="left" w:pos="426"/>
          <w:tab w:val="left" w:pos="540"/>
        </w:tabs>
        <w:suppressAutoHyphens/>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 xml:space="preserve">Когато за участник е налице някое от основанията по чл. 54, ал. 1, той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отстраняване.Мерките за надеждност се представят от участника, респ. се преценяват от помощния орган на възложителя в обхвата на нормите на чл. 56 от ЗОП. </w:t>
      </w:r>
    </w:p>
    <w:p w:rsidR="002E126E" w:rsidRPr="002E126E" w:rsidRDefault="002E126E" w:rsidP="002E126E">
      <w:pPr>
        <w:tabs>
          <w:tab w:val="left" w:pos="426"/>
          <w:tab w:val="left" w:pos="540"/>
        </w:tabs>
        <w:suppressAutoHyphens/>
        <w:ind w:right="79" w:firstLine="567"/>
        <w:jc w:val="both"/>
        <w:rPr>
          <w:rFonts w:ascii="Times New Roman" w:hAnsi="Times New Roman" w:cs="Times New Roman"/>
          <w:i/>
          <w:sz w:val="24"/>
          <w:szCs w:val="24"/>
        </w:rPr>
      </w:pPr>
      <w:r w:rsidRPr="002E126E">
        <w:rPr>
          <w:rFonts w:ascii="Times New Roman" w:hAnsi="Times New Roman" w:cs="Times New Roman"/>
          <w:i/>
          <w:sz w:val="24"/>
          <w:szCs w:val="24"/>
        </w:rPr>
        <w:t xml:space="preserve">Липсата на горепосочените основания за отстраняване от процедурата се декларират от участника, подизпълнителите и третите лица в приложимите полета в Част </w:t>
      </w:r>
      <w:r w:rsidRPr="002E126E">
        <w:rPr>
          <w:rFonts w:ascii="Times New Roman" w:hAnsi="Times New Roman" w:cs="Times New Roman"/>
          <w:i/>
          <w:sz w:val="24"/>
          <w:szCs w:val="24"/>
          <w:lang w:val="en-US"/>
        </w:rPr>
        <w:t>III</w:t>
      </w:r>
      <w:r w:rsidRPr="002E126E">
        <w:rPr>
          <w:rFonts w:ascii="Times New Roman" w:hAnsi="Times New Roman" w:cs="Times New Roman"/>
          <w:i/>
          <w:sz w:val="24"/>
          <w:szCs w:val="24"/>
        </w:rPr>
        <w:t xml:space="preserve"> „Основания за изключване“ от ЕЕДОП. </w:t>
      </w:r>
    </w:p>
    <w:p w:rsidR="002E126E" w:rsidRPr="002E126E" w:rsidRDefault="002E126E" w:rsidP="002E126E">
      <w:pPr>
        <w:spacing w:after="0" w:line="240" w:lineRule="auto"/>
        <w:ind w:firstLine="567"/>
        <w:rPr>
          <w:rFonts w:ascii="Times New Roman" w:eastAsia="Times New Roman" w:hAnsi="Times New Roman" w:cs="Times New Roman"/>
          <w:b/>
          <w:bCs/>
          <w:color w:val="000000"/>
          <w:sz w:val="24"/>
          <w:szCs w:val="24"/>
          <w:u w:val="single"/>
          <w:lang w:eastAsia="bg-BG"/>
        </w:rPr>
      </w:pPr>
      <w:r w:rsidRPr="002E126E">
        <w:rPr>
          <w:rFonts w:ascii="Times New Roman" w:eastAsia="Times New Roman" w:hAnsi="Times New Roman" w:cs="Times New Roman"/>
          <w:b/>
          <w:bCs/>
          <w:color w:val="000000"/>
          <w:sz w:val="24"/>
          <w:szCs w:val="24"/>
          <w:u w:val="single"/>
          <w:lang w:eastAsia="bg-BG"/>
        </w:rPr>
        <w:t xml:space="preserve">2.2. Специфични  национални  основания за изключване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1.</w:t>
      </w:r>
      <w:r w:rsidRPr="002E126E">
        <w:rPr>
          <w:rFonts w:ascii="Times New Roman" w:eastAsia="Times New Roman" w:hAnsi="Times New Roman" w:cs="Times New Roman"/>
          <w:sz w:val="24"/>
          <w:szCs w:val="24"/>
          <w:lang w:eastAsia="bg-BG"/>
        </w:rPr>
        <w:t xml:space="preserve"> Участниците в настоящата обществена поръчка и контролираните от тях лица следва да НЕ са</w:t>
      </w:r>
      <w:r w:rsidR="002F4668">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регистрирани в юрисдикции с преференциален данъчен режим</w:t>
      </w:r>
      <w:r w:rsidRPr="002E126E">
        <w:rPr>
          <w:rFonts w:ascii="Times New Roman" w:eastAsia="Times New Roman" w:hAnsi="Times New Roman" w:cs="Times New Roman"/>
          <w:color w:val="000000"/>
          <w:sz w:val="24"/>
          <w:szCs w:val="24"/>
          <w:lang w:eastAsia="bg-BG"/>
        </w:rPr>
        <w:t xml:space="preserve">, съгласно чл. 3 от </w:t>
      </w:r>
      <w:r w:rsidRPr="002E126E">
        <w:rPr>
          <w:rFonts w:ascii="Times New Roman" w:eastAsia="Times New Roman" w:hAnsi="Times New Roman" w:cs="Times New Roman"/>
          <w:sz w:val="24"/>
          <w:szCs w:val="24"/>
          <w:lang w:val="ru-RU" w:eastAsia="bg-BG"/>
        </w:rPr>
        <w:t xml:space="preserve">Закона за </w:t>
      </w:r>
      <w:proofErr w:type="spellStart"/>
      <w:r w:rsidRPr="002E126E">
        <w:rPr>
          <w:rFonts w:ascii="Times New Roman" w:eastAsia="Times New Roman" w:hAnsi="Times New Roman" w:cs="Times New Roman"/>
          <w:sz w:val="24"/>
          <w:szCs w:val="24"/>
          <w:lang w:val="ru-RU" w:eastAsia="bg-BG"/>
        </w:rPr>
        <w:t>икономическите</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финансовите</w:t>
      </w:r>
      <w:proofErr w:type="spellEnd"/>
      <w:r w:rsidRPr="002E126E">
        <w:rPr>
          <w:rFonts w:ascii="Times New Roman" w:eastAsia="Times New Roman" w:hAnsi="Times New Roman" w:cs="Times New Roman"/>
          <w:sz w:val="24"/>
          <w:szCs w:val="24"/>
          <w:lang w:val="ru-RU" w:eastAsia="bg-BG"/>
        </w:rPr>
        <w:t xml:space="preserve"> отношения с </w:t>
      </w:r>
      <w:proofErr w:type="spellStart"/>
      <w:r w:rsidRPr="002E126E">
        <w:rPr>
          <w:rFonts w:ascii="Times New Roman" w:eastAsia="Times New Roman" w:hAnsi="Times New Roman" w:cs="Times New Roman"/>
          <w:sz w:val="24"/>
          <w:szCs w:val="24"/>
          <w:lang w:val="ru-RU" w:eastAsia="bg-BG"/>
        </w:rPr>
        <w:t>дружествата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регистрирани</w:t>
      </w:r>
      <w:proofErr w:type="spellEnd"/>
      <w:r w:rsidRPr="002E126E">
        <w:rPr>
          <w:rFonts w:ascii="Times New Roman" w:eastAsia="Times New Roman" w:hAnsi="Times New Roman" w:cs="Times New Roman"/>
          <w:sz w:val="24"/>
          <w:szCs w:val="24"/>
          <w:lang w:val="ru-RU" w:eastAsia="bg-BG"/>
        </w:rPr>
        <w:t xml:space="preserve"> в юрисдикции с </w:t>
      </w:r>
      <w:proofErr w:type="spellStart"/>
      <w:r w:rsidRPr="002E126E">
        <w:rPr>
          <w:rFonts w:ascii="Times New Roman" w:eastAsia="Times New Roman" w:hAnsi="Times New Roman" w:cs="Times New Roman"/>
          <w:sz w:val="24"/>
          <w:szCs w:val="24"/>
          <w:lang w:val="ru-RU" w:eastAsia="bg-BG"/>
        </w:rPr>
        <w:t>преференциален</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данъчен</w:t>
      </w:r>
      <w:proofErr w:type="spellEnd"/>
      <w:r w:rsidRPr="002E126E">
        <w:rPr>
          <w:rFonts w:ascii="Times New Roman" w:eastAsia="Times New Roman" w:hAnsi="Times New Roman" w:cs="Times New Roman"/>
          <w:sz w:val="24"/>
          <w:szCs w:val="24"/>
          <w:lang w:val="ru-RU" w:eastAsia="bg-BG"/>
        </w:rPr>
        <w:t xml:space="preserve"> режим, </w:t>
      </w:r>
      <w:proofErr w:type="spellStart"/>
      <w:r w:rsidRPr="002E126E">
        <w:rPr>
          <w:rFonts w:ascii="Times New Roman" w:eastAsia="Times New Roman" w:hAnsi="Times New Roman" w:cs="Times New Roman"/>
          <w:sz w:val="24"/>
          <w:szCs w:val="24"/>
          <w:lang w:val="ru-RU" w:eastAsia="bg-BG"/>
        </w:rPr>
        <w:t>контролираните</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тях</w:t>
      </w:r>
      <w:proofErr w:type="spellEnd"/>
      <w:r w:rsidRPr="002E126E">
        <w:rPr>
          <w:rFonts w:ascii="Times New Roman" w:eastAsia="Times New Roman" w:hAnsi="Times New Roman" w:cs="Times New Roman"/>
          <w:sz w:val="24"/>
          <w:szCs w:val="24"/>
          <w:lang w:val="ru-RU" w:eastAsia="bg-BG"/>
        </w:rPr>
        <w:t xml:space="preserve"> лица и </w:t>
      </w:r>
      <w:proofErr w:type="spellStart"/>
      <w:r w:rsidRPr="002E126E">
        <w:rPr>
          <w:rFonts w:ascii="Times New Roman" w:eastAsia="Times New Roman" w:hAnsi="Times New Roman" w:cs="Times New Roman"/>
          <w:sz w:val="24"/>
          <w:szCs w:val="24"/>
          <w:lang w:val="ru-RU" w:eastAsia="bg-BG"/>
        </w:rPr>
        <w:t>техните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действителни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собственици</w:t>
      </w:r>
      <w:proofErr w:type="spellEnd"/>
      <w:r w:rsidRPr="002E126E">
        <w:rPr>
          <w:rFonts w:ascii="Times New Roman" w:eastAsia="Times New Roman" w:hAnsi="Times New Roman" w:cs="Times New Roman"/>
          <w:sz w:val="24"/>
          <w:szCs w:val="24"/>
          <w:lang w:eastAsia="bg-BG"/>
        </w:rPr>
        <w:t xml:space="preserve">.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2.</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Свързани</w:t>
      </w:r>
      <w:proofErr w:type="spellEnd"/>
      <w:r w:rsidRPr="002E126E">
        <w:rPr>
          <w:rFonts w:ascii="Times New Roman" w:eastAsia="Times New Roman" w:hAnsi="Times New Roman" w:cs="Times New Roman"/>
          <w:sz w:val="24"/>
          <w:szCs w:val="24"/>
          <w:lang w:val="ru-RU" w:eastAsia="bg-BG"/>
        </w:rPr>
        <w:t xml:space="preserve"> лица, </w:t>
      </w:r>
      <w:r w:rsidRPr="002E126E">
        <w:rPr>
          <w:rFonts w:ascii="Times New Roman" w:eastAsia="Times New Roman" w:hAnsi="Times New Roman" w:cs="Times New Roman"/>
          <w:bCs/>
          <w:sz w:val="24"/>
          <w:szCs w:val="24"/>
          <w:lang w:eastAsia="bg-BG"/>
        </w:rPr>
        <w:t xml:space="preserve">съгласно §2, т. 45 от </w:t>
      </w:r>
      <w:proofErr w:type="gramStart"/>
      <w:r w:rsidRPr="002E126E">
        <w:rPr>
          <w:rFonts w:ascii="Times New Roman" w:eastAsia="Times New Roman" w:hAnsi="Times New Roman" w:cs="Times New Roman"/>
          <w:bCs/>
          <w:sz w:val="24"/>
          <w:szCs w:val="24"/>
          <w:lang w:eastAsia="bg-BG"/>
        </w:rPr>
        <w:t>ДР</w:t>
      </w:r>
      <w:proofErr w:type="gramEnd"/>
      <w:r w:rsidRPr="002E126E">
        <w:rPr>
          <w:rFonts w:ascii="Times New Roman" w:eastAsia="Times New Roman" w:hAnsi="Times New Roman" w:cs="Times New Roman"/>
          <w:bCs/>
          <w:sz w:val="24"/>
          <w:szCs w:val="24"/>
          <w:lang w:eastAsia="bg-BG"/>
        </w:rPr>
        <w:t xml:space="preserve"> на ЗОП,</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bCs/>
          <w:sz w:val="24"/>
          <w:szCs w:val="24"/>
          <w:lang w:eastAsia="bg-BG"/>
        </w:rPr>
        <w:t xml:space="preserve">във връзка с §1, т. 13 и 14 от ДР на Закона за публичното предлагане на ценни книжа, </w:t>
      </w:r>
      <w:r w:rsidRPr="002E126E">
        <w:rPr>
          <w:rFonts w:ascii="Times New Roman" w:eastAsia="Times New Roman" w:hAnsi="Times New Roman" w:cs="Times New Roman"/>
          <w:sz w:val="24"/>
          <w:szCs w:val="24"/>
          <w:lang w:val="ru-RU" w:eastAsia="bg-BG"/>
        </w:rPr>
        <w:t xml:space="preserve">не </w:t>
      </w:r>
      <w:proofErr w:type="spellStart"/>
      <w:r w:rsidRPr="002E126E">
        <w:rPr>
          <w:rFonts w:ascii="Times New Roman" w:eastAsia="Times New Roman" w:hAnsi="Times New Roman" w:cs="Times New Roman"/>
          <w:sz w:val="24"/>
          <w:szCs w:val="24"/>
          <w:lang w:val="ru-RU" w:eastAsia="bg-BG"/>
        </w:rPr>
        <w:t>могат</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самостоятелни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участници</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обществена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bCs/>
          <w:i/>
          <w:sz w:val="24"/>
          <w:szCs w:val="24"/>
          <w:lang w:eastAsia="bg-BG"/>
        </w:rPr>
      </w:pPr>
      <w:r w:rsidRPr="002E126E">
        <w:rPr>
          <w:rFonts w:ascii="Times New Roman" w:eastAsia="Times New Roman" w:hAnsi="Times New Roman" w:cs="Times New Roman"/>
          <w:bCs/>
          <w:i/>
          <w:sz w:val="24"/>
          <w:szCs w:val="24"/>
          <w:lang w:eastAsia="bg-BG"/>
        </w:rPr>
        <w:t>Забележка:</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 xml:space="preserve">Съгласно §1, т. 13 от ДР на Закона за публично предлагане на ценни книжа „свързани лица” са: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а) лицата, едното от които контролира другото лице или негово дъщерно дружество;</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б) лицата, чиято дейност се контролира от трето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лицата, които съвместно контролират трето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Съответно, съгласно § 1, т. 14 от ДР на Закона за публично предлагане на ценни книжа „контрол” е налице, когато едно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б) може да определя пряко или непряко повече от половината от членовете на управителния или контролния орган на едно юридическо лице; или</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lastRenderedPageBreak/>
        <w:t>в) може по друг начин да упражнява решаващо влияние върху вземането на решения във връзка с дейността на юридическо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2E126E">
        <w:rPr>
          <w:rFonts w:ascii="Times New Roman" w:eastAsia="Times New Roman" w:hAnsi="Times New Roman" w:cs="Times New Roman"/>
          <w:b/>
          <w:color w:val="000000"/>
          <w:sz w:val="24"/>
          <w:szCs w:val="24"/>
          <w:lang w:eastAsia="bg-BG"/>
        </w:rPr>
        <w:t>3.</w:t>
      </w:r>
      <w:r w:rsidRPr="002E126E">
        <w:rPr>
          <w:rFonts w:ascii="Times New Roman" w:eastAsia="Times New Roman" w:hAnsi="Times New Roman" w:cs="Times New Roman"/>
          <w:color w:val="000000"/>
          <w:sz w:val="24"/>
          <w:szCs w:val="24"/>
          <w:lang w:eastAsia="bg-BG"/>
        </w:rPr>
        <w:t xml:space="preserve"> Което и да е от лицата по чл. 54, ал. 2 от ЗОП не трябва да е осъждано за престъпления по чл. 194-208, чл. 213а-217, чл. 219-252 и чл. 254а-260 от НК.</w:t>
      </w:r>
    </w:p>
    <w:p w:rsid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2E126E">
        <w:rPr>
          <w:rFonts w:ascii="Times New Roman" w:eastAsia="Times New Roman" w:hAnsi="Times New Roman" w:cs="Times New Roman"/>
          <w:b/>
          <w:color w:val="000000"/>
          <w:sz w:val="24"/>
          <w:szCs w:val="24"/>
          <w:lang w:eastAsia="bg-BG"/>
        </w:rPr>
        <w:t>4.</w:t>
      </w:r>
      <w:r w:rsidRPr="002E126E">
        <w:rPr>
          <w:rFonts w:ascii="Times New Roman" w:eastAsia="Times New Roman" w:hAnsi="Times New Roman" w:cs="Times New Roman"/>
          <w:color w:val="000000"/>
          <w:sz w:val="24"/>
          <w:szCs w:val="24"/>
          <w:lang w:eastAsia="bg-BG"/>
        </w:rPr>
        <w:t xml:space="preserve"> За участниците в настоящата обществена поръчка следва да не са налице обстоятелствата по чл.69 от Закона за противодействие на корупцията и за отнемане на незаконно придобито имущество.</w:t>
      </w:r>
    </w:p>
    <w:p w:rsidR="00967D35" w:rsidRPr="00967D35" w:rsidRDefault="00967D35" w:rsidP="002E126E">
      <w:pPr>
        <w:shd w:val="clear" w:color="auto" w:fill="FFFFFF"/>
        <w:spacing w:after="0" w:line="240" w:lineRule="auto"/>
        <w:ind w:firstLine="640"/>
        <w:contextualSpacing/>
        <w:jc w:val="both"/>
        <w:outlineLvl w:val="0"/>
        <w:rPr>
          <w:rFonts w:ascii="Times New Roman" w:eastAsia="Times New Roman" w:hAnsi="Times New Roman" w:cs="Times New Roman"/>
          <w:b/>
          <w:color w:val="000000"/>
          <w:sz w:val="24"/>
          <w:szCs w:val="24"/>
          <w:lang w:eastAsia="bg-BG"/>
        </w:rPr>
      </w:pPr>
      <w:r w:rsidRPr="00967D35">
        <w:rPr>
          <w:rFonts w:ascii="Times New Roman" w:eastAsia="Times New Roman" w:hAnsi="Times New Roman" w:cs="Times New Roman"/>
          <w:b/>
          <w:color w:val="000000"/>
          <w:sz w:val="24"/>
          <w:szCs w:val="24"/>
          <w:lang w:eastAsia="bg-BG"/>
        </w:rPr>
        <w:t>Най-общо, националните основания за отстраняване на участник от процедурара по ЗОП, могат да бъдат резюмирани до следния кратък, но обхващащ всички основания списък:</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Национални основания за отстраняване са:</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осъждания за престъпления по чл. 194 – 208, чл. 213а – 217, чл. 219 – 252 и чл. 254а – 255а и чл. 256 – 260 НК (чл. 54, ал. 1, т. 1 от ЗОП);</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нарушения по чл. 61, ал. 1, чл. 62, ал. 1 или 3, чл. 63, ал. 1 или 2, чл. 228, ал. 3 от Кодекса на труда (чл. 54, ал. 1, т. 6 от ЗОП);</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нарушения по чл. 13, ал. 1 от Закона за трудовата миграция и трудовата мобилност в сила от 23.05.2018 г. (чл. 54, ал. 1, т. 6 от ЗОП);</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наличие на свързаност по смисъла на пар. 2, т. 45 от ДР на ЗОП между кандидати/ участници в конкретна процедура (чл. 107, т. 4 от ЗОП);</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967D35" w:rsidRPr="002E126E"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обстоятелства по чл. 69 от Закона за противодействие на корупцията и за отнемане на незаконно придобитото имущество.</w:t>
      </w:r>
    </w:p>
    <w:p w:rsidR="002E126E" w:rsidRPr="002E126E" w:rsidRDefault="002E126E" w:rsidP="002E126E">
      <w:pPr>
        <w:spacing w:after="0" w:line="240" w:lineRule="auto"/>
        <w:ind w:firstLine="567"/>
        <w:jc w:val="both"/>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b/>
          <w:i/>
          <w:sz w:val="24"/>
          <w:szCs w:val="24"/>
          <w:lang w:eastAsia="bg-BG"/>
        </w:rPr>
        <w:t>Липсата на горепосочените основания се декларира от участника/третите лица/подизпълнителите в ЕЕДОП</w:t>
      </w:r>
      <w:r w:rsidRPr="002E126E">
        <w:rPr>
          <w:rFonts w:ascii="Times New Roman" w:eastAsia="Times New Roman" w:hAnsi="Times New Roman" w:cs="Times New Roman"/>
          <w:i/>
          <w:sz w:val="24"/>
          <w:szCs w:val="24"/>
          <w:lang w:eastAsia="bg-BG"/>
        </w:rPr>
        <w:t xml:space="preserve">, в Част </w:t>
      </w:r>
      <w:r w:rsidRPr="002E126E">
        <w:rPr>
          <w:rFonts w:ascii="Times New Roman" w:eastAsia="Times New Roman" w:hAnsi="Times New Roman" w:cs="Times New Roman"/>
          <w:i/>
          <w:sz w:val="24"/>
          <w:szCs w:val="24"/>
          <w:lang w:val="en-US" w:eastAsia="bg-BG"/>
        </w:rPr>
        <w:t>III</w:t>
      </w:r>
      <w:r w:rsidRPr="002E126E">
        <w:rPr>
          <w:rFonts w:ascii="Times New Roman" w:eastAsia="Times New Roman" w:hAnsi="Times New Roman" w:cs="Times New Roman"/>
          <w:i/>
          <w:sz w:val="24"/>
          <w:szCs w:val="24"/>
          <w:lang w:eastAsia="bg-BG"/>
        </w:rPr>
        <w:t xml:space="preserve">,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2E126E">
        <w:rPr>
          <w:rFonts w:ascii="Times New Roman" w:eastAsia="Times New Roman" w:hAnsi="Times New Roman" w:cs="Times New Roman"/>
          <w:b/>
          <w:i/>
          <w:sz w:val="24"/>
          <w:szCs w:val="24"/>
          <w:lang w:eastAsia="bg-BG"/>
        </w:rPr>
        <w:t>където се отбелязва „НЕ“</w:t>
      </w:r>
      <w:r w:rsidRPr="002E126E">
        <w:rPr>
          <w:rFonts w:ascii="Times New Roman" w:eastAsia="Times New Roman" w:hAnsi="Times New Roman" w:cs="Times New Roman"/>
          <w:i/>
          <w:sz w:val="24"/>
          <w:szCs w:val="24"/>
          <w:lang w:eastAsia="bg-BG"/>
        </w:rPr>
        <w:t xml:space="preserve">. В случай, че в посочения раздел е отбелязано „НЕ“, Възложителят ще приеме, че лицето е декларирало липсата на тези обстоятелства по отношение на него. </w:t>
      </w:r>
    </w:p>
    <w:p w:rsidR="002E126E" w:rsidRPr="002E126E" w:rsidRDefault="002E126E" w:rsidP="002E126E">
      <w:pPr>
        <w:spacing w:after="0" w:line="240" w:lineRule="auto"/>
        <w:ind w:firstLine="567"/>
        <w:jc w:val="both"/>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 от ЕЕДОП се изписва конкретното обстоятелство, което е налице и неговото изключение.</w:t>
      </w: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u w:val="single"/>
          <w:lang w:eastAsia="bg-BG"/>
        </w:rPr>
      </w:pPr>
    </w:p>
    <w:p w:rsidR="002E126E" w:rsidRPr="002E126E" w:rsidRDefault="002E126E" w:rsidP="002E126E">
      <w:pPr>
        <w:spacing w:after="0" w:line="240" w:lineRule="auto"/>
        <w:ind w:firstLine="567"/>
        <w:jc w:val="both"/>
        <w:rPr>
          <w:rFonts w:ascii="Times New Roman" w:eastAsia="Times New Roman" w:hAnsi="Times New Roman" w:cs="Times New Roman"/>
          <w:bCs/>
          <w:sz w:val="24"/>
          <w:szCs w:val="24"/>
          <w:lang w:eastAsia="bg-BG"/>
        </w:rPr>
      </w:pPr>
      <w:r w:rsidRPr="002E126E">
        <w:rPr>
          <w:rFonts w:ascii="Times New Roman" w:eastAsia="Times New Roman" w:hAnsi="Times New Roman" w:cs="Times New Roman"/>
          <w:b/>
          <w:sz w:val="24"/>
          <w:szCs w:val="24"/>
          <w:u w:val="single"/>
          <w:lang w:eastAsia="bg-BG"/>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2E126E" w:rsidRPr="002E126E" w:rsidRDefault="002E126E" w:rsidP="002E126E">
      <w:pPr>
        <w:widowControl w:val="0"/>
        <w:spacing w:after="0"/>
        <w:jc w:val="both"/>
        <w:rPr>
          <w:rFonts w:ascii="Times New Roman" w:eastAsiaTheme="minorEastAsia" w:hAnsi="Times New Roman" w:cs="Times New Roman"/>
          <w:sz w:val="24"/>
          <w:szCs w:val="24"/>
        </w:rPr>
      </w:pPr>
    </w:p>
    <w:p w:rsidR="002E126E" w:rsidRPr="002E126E" w:rsidRDefault="002E126E" w:rsidP="002E126E">
      <w:pPr>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3. КРИТЕРИИ ЗА ПОДБОР </w:t>
      </w:r>
    </w:p>
    <w:p w:rsidR="002E126E" w:rsidRPr="002E126E" w:rsidRDefault="002E126E" w:rsidP="002E126E">
      <w:pPr>
        <w:spacing w:after="0"/>
        <w:ind w:firstLine="360"/>
        <w:jc w:val="both"/>
        <w:rPr>
          <w:rFonts w:ascii="Times New Roman" w:eastAsiaTheme="minorEastAsia" w:hAnsi="Times New Roman" w:cs="Times New Roman"/>
          <w:b/>
          <w:bCs/>
          <w:sz w:val="24"/>
          <w:szCs w:val="24"/>
        </w:rPr>
      </w:pPr>
      <w:r w:rsidRPr="002E126E">
        <w:rPr>
          <w:rFonts w:ascii="Times New Roman" w:eastAsiaTheme="minorEastAsia" w:hAnsi="Times New Roman" w:cs="Times New Roman"/>
          <w:sz w:val="24"/>
          <w:szCs w:val="24"/>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2E126E" w:rsidRPr="002E126E" w:rsidRDefault="002E126E" w:rsidP="002E126E">
      <w:pPr>
        <w:spacing w:after="0"/>
        <w:ind w:firstLine="360"/>
        <w:jc w:val="both"/>
        <w:rPr>
          <w:rFonts w:ascii="Times New Roman" w:eastAsiaTheme="minorEastAsia" w:hAnsi="Times New Roman" w:cs="Times New Roman"/>
          <w:b/>
          <w:bCs/>
          <w:sz w:val="24"/>
          <w:szCs w:val="24"/>
        </w:rPr>
      </w:pPr>
    </w:p>
    <w:p w:rsidR="002E126E" w:rsidRPr="002E126E" w:rsidRDefault="002E126E" w:rsidP="002E126E">
      <w:pPr>
        <w:numPr>
          <w:ilvl w:val="1"/>
          <w:numId w:val="6"/>
        </w:numPr>
        <w:spacing w:after="0" w:line="240" w:lineRule="auto"/>
        <w:contextualSpacing/>
        <w:jc w:val="both"/>
        <w:rPr>
          <w:rFonts w:ascii="Times New Roman" w:eastAsia="Times New Roman" w:hAnsi="Times New Roman" w:cs="Times New Roman"/>
          <w:b/>
          <w:bCs/>
          <w:sz w:val="24"/>
          <w:szCs w:val="24"/>
          <w:lang w:eastAsia="bg-BG"/>
        </w:rPr>
      </w:pPr>
      <w:r w:rsidRPr="002E126E">
        <w:rPr>
          <w:rFonts w:ascii="Times New Roman" w:eastAsia="Times New Roman" w:hAnsi="Times New Roman" w:cs="Times New Roman"/>
          <w:b/>
          <w:sz w:val="24"/>
          <w:szCs w:val="24"/>
          <w:lang w:eastAsia="bg-BG"/>
        </w:rPr>
        <w:t xml:space="preserve">ГОДНОСТ (ПРАВОСПОСОБНОСТ) ЗА УПРАЖНЯВАНЕ НА ПРОФЕСИОНАЛНА ДЕЙНОСТ </w:t>
      </w:r>
    </w:p>
    <w:p w:rsidR="00B643D8" w:rsidRPr="00E27306" w:rsidRDefault="002E126E" w:rsidP="00B643D8">
      <w:pPr>
        <w:pStyle w:val="firstline"/>
        <w:spacing w:before="0" w:beforeAutospacing="0" w:after="120" w:afterAutospacing="0"/>
        <w:jc w:val="both"/>
        <w:rPr>
          <w:bCs/>
        </w:rPr>
      </w:pPr>
      <w:r w:rsidRPr="00B643D8">
        <w:rPr>
          <w:b/>
          <w:bCs/>
          <w:lang w:val="en-US"/>
        </w:rPr>
        <w:t xml:space="preserve">    </w:t>
      </w:r>
      <w:r w:rsidR="004F5130" w:rsidRPr="00E27306">
        <w:rPr>
          <w:bCs/>
        </w:rPr>
        <w:t xml:space="preserve">       </w:t>
      </w:r>
      <w:r w:rsidR="00FE51CF" w:rsidRPr="00E27306">
        <w:rPr>
          <w:bCs/>
        </w:rPr>
        <w:t>Възложителят не поставя изискване за годност към участниците в обществената поръчка.</w:t>
      </w:r>
    </w:p>
    <w:p w:rsidR="002E126E" w:rsidRPr="002E126E" w:rsidRDefault="002E126E" w:rsidP="00A903E3">
      <w:pPr>
        <w:pStyle w:val="firstline"/>
        <w:spacing w:before="0" w:beforeAutospacing="0" w:after="120" w:afterAutospacing="0"/>
        <w:jc w:val="both"/>
        <w:rPr>
          <w:rFonts w:eastAsiaTheme="minorEastAsia"/>
          <w:b/>
          <w:bCs/>
        </w:rPr>
      </w:pPr>
      <w:r w:rsidRPr="00B643D8">
        <w:rPr>
          <w:b/>
          <w:bCs/>
          <w:lang w:val="en-US"/>
        </w:rPr>
        <w:t xml:space="preserve">  </w:t>
      </w:r>
      <w:r w:rsidRPr="002E126E">
        <w:rPr>
          <w:bCs/>
          <w:lang w:val="en-US"/>
        </w:rPr>
        <w:t xml:space="preserve"> </w:t>
      </w:r>
      <w:r w:rsidRPr="002E126E">
        <w:rPr>
          <w:rFonts w:eastAsiaTheme="minorEastAsia"/>
          <w:b/>
          <w:bCs/>
        </w:rPr>
        <w:t>3.2.  ИЗИСКВАНИЯ ЗА ИКОНОМИЧЕСКО И ФИНАНСОВО СЪСТОЯНИЕ.</w:t>
      </w:r>
    </w:p>
    <w:p w:rsidR="00E27306" w:rsidRPr="00E27306" w:rsidRDefault="00B643D8" w:rsidP="00962AB5">
      <w:pPr>
        <w:spacing w:after="0" w:line="256" w:lineRule="auto"/>
        <w:ind w:firstLine="809"/>
        <w:jc w:val="both"/>
        <w:rPr>
          <w:rFonts w:ascii="Times New Roman" w:eastAsia="Times New Roman" w:hAnsi="Times New Roman" w:cs="Times New Roman"/>
          <w:sz w:val="24"/>
          <w:szCs w:val="24"/>
        </w:rPr>
      </w:pPr>
      <w:r w:rsidRPr="00B643D8">
        <w:rPr>
          <w:rFonts w:ascii="Times New Roman" w:eastAsia="Times New Roman" w:hAnsi="Times New Roman" w:cs="Times New Roman"/>
          <w:bCs/>
          <w:i/>
          <w:sz w:val="24"/>
          <w:szCs w:val="24"/>
          <w:lang w:eastAsia="bg-BG"/>
        </w:rPr>
        <w:t xml:space="preserve"> </w:t>
      </w:r>
      <w:r w:rsidR="00E27306" w:rsidRPr="00E27306">
        <w:rPr>
          <w:rFonts w:ascii="Times New Roman" w:eastAsia="Times New Roman" w:hAnsi="Times New Roman" w:cs="Times New Roman"/>
          <w:sz w:val="24"/>
          <w:szCs w:val="24"/>
        </w:rPr>
        <w:t xml:space="preserve">Минимално ниво: </w:t>
      </w:r>
    </w:p>
    <w:p w:rsidR="00E27306" w:rsidRPr="00E27306" w:rsidRDefault="00E27306" w:rsidP="001D4903">
      <w:pPr>
        <w:spacing w:after="0" w:line="240" w:lineRule="auto"/>
        <w:ind w:firstLine="708"/>
        <w:contextualSpacing/>
        <w:jc w:val="both"/>
        <w:rPr>
          <w:rFonts w:ascii="Times New Roman" w:eastAsia="Times New Roman" w:hAnsi="Times New Roman" w:cs="Times New Roman"/>
          <w:sz w:val="24"/>
          <w:szCs w:val="24"/>
        </w:rPr>
      </w:pPr>
      <w:r w:rsidRPr="00E27306">
        <w:rPr>
          <w:rFonts w:ascii="Times New Roman" w:eastAsia="Times New Roman" w:hAnsi="Times New Roman" w:cs="Times New Roman"/>
          <w:sz w:val="24"/>
          <w:szCs w:val="24"/>
        </w:rPr>
        <w:lastRenderedPageBreak/>
        <w:t>Участникът следва да притежава валидна застраховка „Професионална отговорност” на лицето/лицата, което/които ще осъществяват проектирането и за вреди, причинени на други участници в проектирането и/или на трети лица, вследствие на неправомерни действия или бездействия при или по повод изпълнение на задълженията им за целия срок на договора.</w:t>
      </w:r>
    </w:p>
    <w:p w:rsidR="00E27306" w:rsidRPr="00E27306" w:rsidRDefault="00E27306" w:rsidP="001D4903">
      <w:pPr>
        <w:spacing w:after="0" w:line="240" w:lineRule="auto"/>
        <w:ind w:firstLine="708"/>
        <w:contextualSpacing/>
        <w:jc w:val="both"/>
        <w:rPr>
          <w:rFonts w:ascii="Times New Roman" w:eastAsia="Times New Roman" w:hAnsi="Times New Roman" w:cs="Times New Roman"/>
          <w:i/>
          <w:sz w:val="24"/>
          <w:szCs w:val="24"/>
        </w:rPr>
      </w:pPr>
      <w:r w:rsidRPr="00E27306">
        <w:rPr>
          <w:rFonts w:ascii="Times New Roman" w:eastAsia="Times New Roman" w:hAnsi="Times New Roman" w:cs="Times New Roman"/>
          <w:i/>
          <w:sz w:val="24"/>
          <w:szCs w:val="24"/>
        </w:rPr>
        <w:t>Забележка: За участник, установен/регистриран в Република България, застраховката „Професионална отговорност”, следва да бъде съгласно чл.171, ал.1 от ЗУТ за проектиране,  покриваща минималната застрахователна сума за проектант за строежи четвърта категория съгласно чл.137, ал.1, т.4, буква „б” от ЗУТ.</w:t>
      </w:r>
    </w:p>
    <w:p w:rsidR="00E27306" w:rsidRPr="00E27306" w:rsidRDefault="00E27306" w:rsidP="001D4903">
      <w:pPr>
        <w:spacing w:after="0" w:line="240" w:lineRule="auto"/>
        <w:ind w:firstLine="708"/>
        <w:jc w:val="both"/>
        <w:rPr>
          <w:rFonts w:ascii="Times New Roman" w:eastAsia="Times New Roman" w:hAnsi="Times New Roman" w:cs="Times New Roman"/>
          <w:sz w:val="24"/>
          <w:szCs w:val="24"/>
        </w:rPr>
      </w:pPr>
      <w:r w:rsidRPr="00E27306">
        <w:rPr>
          <w:rFonts w:ascii="Times New Roman" w:eastAsia="Times New Roman" w:hAnsi="Times New Roman" w:cs="Times New Roman"/>
          <w:sz w:val="24"/>
          <w:szCs w:val="24"/>
        </w:rPr>
        <w:t>Изискването за застраховка за професионална отговорност на лицата по чл.171, ал.1 не се прилага за лица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 и е представило еквивалентна застраховка за професионална отговорност.</w:t>
      </w:r>
    </w:p>
    <w:p w:rsidR="00E27306" w:rsidRPr="00E27306" w:rsidRDefault="00E27306" w:rsidP="001D4903">
      <w:pPr>
        <w:spacing w:after="0" w:line="240" w:lineRule="auto"/>
        <w:ind w:firstLine="360"/>
        <w:jc w:val="both"/>
        <w:rPr>
          <w:rFonts w:ascii="Times New Roman" w:eastAsia="Times New Roman" w:hAnsi="Times New Roman" w:cs="Times New Roman"/>
          <w:sz w:val="24"/>
          <w:szCs w:val="24"/>
        </w:rPr>
      </w:pPr>
      <w:r w:rsidRPr="00E27306">
        <w:rPr>
          <w:rFonts w:ascii="Times New Roman" w:eastAsia="Times New Roman" w:hAnsi="Times New Roman" w:cs="Times New Roman"/>
          <w:sz w:val="24"/>
          <w:szCs w:val="24"/>
        </w:rPr>
        <w:t>При участие на обединение, което не е юридическо лице се прилагат разпоредбите на чл.59, ал.6 от ЗОП.</w:t>
      </w:r>
    </w:p>
    <w:p w:rsidR="00E27306" w:rsidRPr="00E27306" w:rsidRDefault="00E27306" w:rsidP="001D4903">
      <w:pPr>
        <w:spacing w:after="0" w:line="240" w:lineRule="auto"/>
        <w:ind w:firstLine="360"/>
        <w:jc w:val="both"/>
        <w:rPr>
          <w:rFonts w:ascii="Times New Roman" w:eastAsia="Times New Roman" w:hAnsi="Times New Roman" w:cs="Times New Roman"/>
          <w:sz w:val="24"/>
          <w:szCs w:val="24"/>
        </w:rPr>
      </w:pPr>
      <w:r w:rsidRPr="00E27306">
        <w:rPr>
          <w:rFonts w:ascii="Times New Roman" w:eastAsia="Times New Roman" w:hAnsi="Times New Roman" w:cs="Times New Roman"/>
          <w:sz w:val="24"/>
          <w:szCs w:val="24"/>
        </w:rPr>
        <w:t>Когато участникът предвижда участие на подизпълнители, същите следва да отговарят на изискванията съгласно чл.66 от ЗОП.</w:t>
      </w:r>
    </w:p>
    <w:p w:rsidR="00E27306" w:rsidRPr="00E27306" w:rsidRDefault="00E27306" w:rsidP="00E27306">
      <w:pPr>
        <w:spacing w:after="0" w:line="240" w:lineRule="auto"/>
        <w:ind w:firstLine="360"/>
        <w:jc w:val="both"/>
        <w:rPr>
          <w:rFonts w:ascii="Times New Roman" w:eastAsia="Times New Roman" w:hAnsi="Times New Roman" w:cs="Times New Roman"/>
          <w:sz w:val="24"/>
          <w:szCs w:val="24"/>
        </w:rPr>
      </w:pPr>
      <w:r w:rsidRPr="00E27306">
        <w:rPr>
          <w:rFonts w:ascii="Times New Roman" w:eastAsia="Times New Roman" w:hAnsi="Times New Roman" w:cs="Times New Roman"/>
          <w:sz w:val="24"/>
          <w:szCs w:val="24"/>
        </w:rPr>
        <w:t>Участниците попълват в приложимото поле на ЕЕДОП данни за своята застрахователна полица – номер, дата, срок на валидност, издател. При подписване на договор, участникът, избран за изпълнител представя своята застрахователна полица за справка на възложителя  или посочва линк към информация за наличието й.</w:t>
      </w:r>
    </w:p>
    <w:p w:rsidR="00FE51CF" w:rsidRPr="00FE51CF" w:rsidRDefault="00FE51CF" w:rsidP="002E126E">
      <w:pPr>
        <w:spacing w:after="0"/>
        <w:ind w:firstLine="708"/>
        <w:jc w:val="both"/>
        <w:rPr>
          <w:rFonts w:ascii="Times New Roman" w:eastAsia="Times New Roman" w:hAnsi="Times New Roman" w:cs="Times New Roman"/>
          <w:b/>
          <w:bCs/>
          <w:sz w:val="24"/>
          <w:szCs w:val="24"/>
          <w:lang w:eastAsia="bg-BG"/>
        </w:rPr>
      </w:pPr>
    </w:p>
    <w:p w:rsidR="002E126E" w:rsidRPr="002E126E" w:rsidRDefault="002E126E" w:rsidP="002E126E">
      <w:pPr>
        <w:spacing w:after="0"/>
        <w:ind w:firstLine="360"/>
        <w:jc w:val="both"/>
        <w:rPr>
          <w:rFonts w:ascii="Times New Roman" w:eastAsiaTheme="minorEastAsia" w:hAnsi="Times New Roman" w:cs="Times New Roman"/>
          <w:b/>
          <w:bCs/>
          <w:sz w:val="24"/>
          <w:szCs w:val="24"/>
        </w:rPr>
      </w:pPr>
      <w:r w:rsidRPr="002E126E">
        <w:rPr>
          <w:rFonts w:ascii="Times New Roman" w:eastAsiaTheme="minorEastAsia" w:hAnsi="Times New Roman" w:cs="Times New Roman"/>
          <w:b/>
          <w:bCs/>
          <w:sz w:val="24"/>
          <w:szCs w:val="24"/>
        </w:rPr>
        <w:t>3.3. ИЗИСКВАНИЯ ЗА ТЕХНИЧЕСКИ И ПРОФЕСИОНАЛНИ СПОСОБНОСТИ:</w:t>
      </w:r>
    </w:p>
    <w:p w:rsidR="00B61F1D" w:rsidRPr="00B61F1D" w:rsidRDefault="00B61F1D" w:rsidP="00B61F1D">
      <w:pPr>
        <w:spacing w:after="0" w:line="240" w:lineRule="auto"/>
        <w:jc w:val="both"/>
        <w:rPr>
          <w:rFonts w:ascii="Times New Roman" w:eastAsia="Times New Roman" w:hAnsi="Times New Roman" w:cs="Times New Roman"/>
          <w:sz w:val="24"/>
          <w:szCs w:val="24"/>
        </w:rPr>
      </w:pPr>
      <w:r w:rsidRPr="00B61F1D">
        <w:rPr>
          <w:rFonts w:ascii="Times New Roman" w:eastAsia="Times New Roman" w:hAnsi="Times New Roman" w:cs="Times New Roman"/>
          <w:sz w:val="24"/>
          <w:szCs w:val="24"/>
        </w:rPr>
        <w:t>Минимално ниво:</w:t>
      </w:r>
    </w:p>
    <w:p w:rsidR="00B61F1D" w:rsidRPr="00B61F1D" w:rsidRDefault="00B61F1D" w:rsidP="00B61F1D">
      <w:pPr>
        <w:spacing w:after="0" w:line="240" w:lineRule="auto"/>
        <w:ind w:firstLine="708"/>
        <w:contextualSpacing/>
        <w:jc w:val="both"/>
        <w:rPr>
          <w:rFonts w:ascii="Times New Roman" w:eastAsia="Times New Roman" w:hAnsi="Times New Roman" w:cs="Times New Roman"/>
          <w:sz w:val="24"/>
          <w:szCs w:val="24"/>
        </w:rPr>
      </w:pPr>
      <w:r w:rsidRPr="00B61F1D">
        <w:rPr>
          <w:rFonts w:ascii="Times New Roman" w:eastAsia="Times New Roman" w:hAnsi="Times New Roman" w:cs="Times New Roman"/>
          <w:sz w:val="24"/>
          <w:szCs w:val="24"/>
        </w:rPr>
        <w:t>Участникът, през последните 3 /три/ години, считано от датата на подаване на офертата, следва да е изпълнил минимум 1 /една/ услуга с предмет, идентичен или сходен с този на настоящата поръчка.</w:t>
      </w:r>
    </w:p>
    <w:p w:rsidR="00B61F1D" w:rsidRPr="00B61F1D" w:rsidRDefault="00B61F1D" w:rsidP="00B61F1D">
      <w:pPr>
        <w:spacing w:after="0" w:line="240" w:lineRule="auto"/>
        <w:ind w:firstLine="708"/>
        <w:contextualSpacing/>
        <w:jc w:val="both"/>
        <w:rPr>
          <w:rFonts w:ascii="Times New Roman" w:eastAsia="Times New Roman" w:hAnsi="Times New Roman" w:cs="Times New Roman"/>
          <w:i/>
          <w:sz w:val="24"/>
          <w:szCs w:val="24"/>
        </w:rPr>
      </w:pPr>
      <w:r w:rsidRPr="00B61F1D">
        <w:rPr>
          <w:rFonts w:ascii="Times New Roman" w:eastAsia="Times New Roman" w:hAnsi="Times New Roman" w:cs="Times New Roman"/>
          <w:i/>
          <w:sz w:val="24"/>
          <w:szCs w:val="24"/>
        </w:rPr>
        <w:t>Под сходен с предмета на поръчката услуга се счита проектантски дейности за изготвяне на инвестиционен проект във фаза „Техническа” и/или „Работен” за изграждане</w:t>
      </w:r>
      <w:r w:rsidR="006F4FDD">
        <w:rPr>
          <w:rFonts w:ascii="Times New Roman" w:eastAsia="Times New Roman" w:hAnsi="Times New Roman" w:cs="Times New Roman"/>
          <w:i/>
          <w:sz w:val="24"/>
          <w:szCs w:val="24"/>
        </w:rPr>
        <w:t>(пристрояване)</w:t>
      </w:r>
      <w:r w:rsidRPr="00B61F1D">
        <w:rPr>
          <w:rFonts w:ascii="Times New Roman" w:eastAsia="Times New Roman" w:hAnsi="Times New Roman" w:cs="Times New Roman"/>
          <w:i/>
          <w:sz w:val="24"/>
          <w:szCs w:val="24"/>
        </w:rPr>
        <w:t>, реконструкция, и/или основен, и/или текущ ремонт на сгради.</w:t>
      </w:r>
    </w:p>
    <w:p w:rsidR="00B61F1D" w:rsidRPr="00B61F1D" w:rsidRDefault="00B61F1D" w:rsidP="00B61F1D">
      <w:pPr>
        <w:spacing w:after="0" w:line="240" w:lineRule="auto"/>
        <w:ind w:firstLine="708"/>
        <w:jc w:val="both"/>
        <w:rPr>
          <w:rFonts w:ascii="Times New Roman" w:eastAsia="Times New Roman" w:hAnsi="Times New Roman" w:cs="Times New Roman"/>
          <w:sz w:val="24"/>
          <w:szCs w:val="24"/>
        </w:rPr>
      </w:pPr>
      <w:r w:rsidRPr="00B61F1D">
        <w:rPr>
          <w:rFonts w:ascii="Times New Roman" w:eastAsia="Times New Roman" w:hAnsi="Times New Roman" w:cs="Times New Roman"/>
          <w:sz w:val="24"/>
          <w:szCs w:val="24"/>
        </w:rPr>
        <w:t>При участие на обединение, което не е юридическо лице се прилагат разпоредбите на чл.59, ал.6 от ЗОП.</w:t>
      </w:r>
    </w:p>
    <w:p w:rsidR="00B61F1D" w:rsidRPr="00B61F1D" w:rsidRDefault="00B61F1D" w:rsidP="00B61F1D">
      <w:pPr>
        <w:spacing w:after="0" w:line="240" w:lineRule="auto"/>
        <w:ind w:firstLine="708"/>
        <w:jc w:val="both"/>
        <w:rPr>
          <w:rFonts w:ascii="Times New Roman" w:eastAsia="Times New Roman" w:hAnsi="Times New Roman" w:cs="Times New Roman"/>
          <w:sz w:val="24"/>
          <w:szCs w:val="24"/>
        </w:rPr>
      </w:pPr>
      <w:r w:rsidRPr="00B61F1D">
        <w:rPr>
          <w:rFonts w:ascii="Times New Roman" w:eastAsia="Times New Roman" w:hAnsi="Times New Roman" w:cs="Times New Roman"/>
          <w:sz w:val="24"/>
          <w:szCs w:val="24"/>
        </w:rPr>
        <w:t>Когато участникът предвижда участие на подизпълнители, същите следва да отговарят на изискванията съгласно чл.66 от ЗОП.</w:t>
      </w:r>
    </w:p>
    <w:p w:rsidR="00B61F1D" w:rsidRPr="00B61F1D" w:rsidRDefault="00B61F1D" w:rsidP="00B61F1D">
      <w:pPr>
        <w:spacing w:after="0" w:line="240" w:lineRule="auto"/>
        <w:jc w:val="both"/>
        <w:rPr>
          <w:rFonts w:ascii="Times New Roman" w:eastAsia="Times New Roman" w:hAnsi="Times New Roman" w:cs="Times New Roman"/>
          <w:sz w:val="24"/>
          <w:szCs w:val="24"/>
        </w:rPr>
      </w:pPr>
    </w:p>
    <w:p w:rsidR="00B61F1D" w:rsidRPr="00B61F1D" w:rsidRDefault="00B61F1D" w:rsidP="00B61F1D">
      <w:pPr>
        <w:spacing w:after="0" w:line="240" w:lineRule="auto"/>
        <w:ind w:firstLine="708"/>
        <w:jc w:val="both"/>
        <w:rPr>
          <w:rFonts w:ascii="Times New Roman" w:eastAsia="Times New Roman" w:hAnsi="Times New Roman" w:cs="Times New Roman"/>
          <w:sz w:val="24"/>
          <w:szCs w:val="24"/>
        </w:rPr>
      </w:pPr>
      <w:r w:rsidRPr="00B61F1D">
        <w:rPr>
          <w:rFonts w:ascii="Times New Roman" w:eastAsia="Times New Roman" w:hAnsi="Times New Roman" w:cs="Times New Roman"/>
          <w:sz w:val="24"/>
          <w:szCs w:val="24"/>
        </w:rPr>
        <w:t>Участникът попълва в приложимото поле на ЕЕДОП информация за изпълнена от него услуга от конкретния вид през референтния период.</w:t>
      </w:r>
    </w:p>
    <w:p w:rsidR="00B61F1D" w:rsidRPr="00B61F1D" w:rsidRDefault="00B61F1D" w:rsidP="00B61F1D">
      <w:pPr>
        <w:spacing w:after="0" w:line="240" w:lineRule="auto"/>
        <w:jc w:val="both"/>
        <w:rPr>
          <w:rFonts w:ascii="Times New Roman" w:eastAsia="Times New Roman" w:hAnsi="Times New Roman" w:cs="Times New Roman"/>
          <w:sz w:val="24"/>
          <w:szCs w:val="24"/>
        </w:rPr>
      </w:pPr>
    </w:p>
    <w:p w:rsidR="00B61F1D" w:rsidRPr="00B61F1D" w:rsidRDefault="00B61F1D" w:rsidP="00B61F1D">
      <w:pPr>
        <w:spacing w:after="0" w:line="240" w:lineRule="auto"/>
        <w:ind w:firstLine="567"/>
        <w:jc w:val="both"/>
        <w:rPr>
          <w:rFonts w:ascii="Times New Roman" w:eastAsia="Times New Roman" w:hAnsi="Times New Roman" w:cs="Times New Roman"/>
          <w:sz w:val="24"/>
          <w:szCs w:val="24"/>
        </w:rPr>
      </w:pPr>
      <w:r w:rsidRPr="00B61F1D">
        <w:rPr>
          <w:rFonts w:ascii="Times New Roman" w:eastAsia="Times New Roman" w:hAnsi="Times New Roman" w:cs="Times New Roman"/>
          <w:sz w:val="24"/>
          <w:szCs w:val="24"/>
        </w:rPr>
        <w:t xml:space="preserve">При подписване на договор избраният изпълнител представя </w:t>
      </w:r>
      <w:proofErr w:type="spellStart"/>
      <w:r w:rsidRPr="00B61F1D">
        <w:rPr>
          <w:rFonts w:ascii="Times New Roman" w:eastAsia="Times New Roman" w:hAnsi="Times New Roman" w:cs="Times New Roman"/>
          <w:sz w:val="24"/>
          <w:szCs w:val="24"/>
          <w:lang w:val="en"/>
        </w:rPr>
        <w:t>списък</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на</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услугите</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които</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са</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идентични</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или</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сходни</w:t>
      </w:r>
      <w:proofErr w:type="spellEnd"/>
      <w:r w:rsidRPr="00B61F1D">
        <w:rPr>
          <w:rFonts w:ascii="Times New Roman" w:eastAsia="Times New Roman" w:hAnsi="Times New Roman" w:cs="Times New Roman"/>
          <w:sz w:val="24"/>
          <w:szCs w:val="24"/>
          <w:lang w:val="en"/>
        </w:rPr>
        <w:t xml:space="preserve"> с </w:t>
      </w:r>
      <w:proofErr w:type="spellStart"/>
      <w:r w:rsidRPr="00B61F1D">
        <w:rPr>
          <w:rFonts w:ascii="Times New Roman" w:eastAsia="Times New Roman" w:hAnsi="Times New Roman" w:cs="Times New Roman"/>
          <w:sz w:val="24"/>
          <w:szCs w:val="24"/>
          <w:lang w:val="en"/>
        </w:rPr>
        <w:t>предмета</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на</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обществената</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поръчка</w:t>
      </w:r>
      <w:proofErr w:type="spellEnd"/>
      <w:r w:rsidRPr="00B61F1D">
        <w:rPr>
          <w:rFonts w:ascii="Times New Roman" w:eastAsia="Times New Roman" w:hAnsi="Times New Roman" w:cs="Times New Roman"/>
          <w:sz w:val="24"/>
          <w:szCs w:val="24"/>
          <w:lang w:val="en"/>
        </w:rPr>
        <w:t xml:space="preserve">, с </w:t>
      </w:r>
      <w:proofErr w:type="spellStart"/>
      <w:r w:rsidRPr="00B61F1D">
        <w:rPr>
          <w:rFonts w:ascii="Times New Roman" w:eastAsia="Times New Roman" w:hAnsi="Times New Roman" w:cs="Times New Roman"/>
          <w:sz w:val="24"/>
          <w:szCs w:val="24"/>
          <w:lang w:val="en"/>
        </w:rPr>
        <w:t>посочване</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на</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стойностите</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датите</w:t>
      </w:r>
      <w:proofErr w:type="spellEnd"/>
      <w:r w:rsidRPr="00B61F1D">
        <w:rPr>
          <w:rFonts w:ascii="Times New Roman" w:eastAsia="Times New Roman" w:hAnsi="Times New Roman" w:cs="Times New Roman"/>
          <w:sz w:val="24"/>
          <w:szCs w:val="24"/>
          <w:lang w:val="en"/>
        </w:rPr>
        <w:t xml:space="preserve"> и </w:t>
      </w:r>
      <w:proofErr w:type="spellStart"/>
      <w:r w:rsidRPr="00B61F1D">
        <w:rPr>
          <w:rFonts w:ascii="Times New Roman" w:eastAsia="Times New Roman" w:hAnsi="Times New Roman" w:cs="Times New Roman"/>
          <w:sz w:val="24"/>
          <w:szCs w:val="24"/>
          <w:lang w:val="en"/>
        </w:rPr>
        <w:t>получателите</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заедно</w:t>
      </w:r>
      <w:proofErr w:type="spellEnd"/>
      <w:r w:rsidRPr="00B61F1D">
        <w:rPr>
          <w:rFonts w:ascii="Times New Roman" w:eastAsia="Times New Roman" w:hAnsi="Times New Roman" w:cs="Times New Roman"/>
          <w:sz w:val="24"/>
          <w:szCs w:val="24"/>
          <w:lang w:val="en"/>
        </w:rPr>
        <w:t xml:space="preserve"> с </w:t>
      </w:r>
      <w:proofErr w:type="spellStart"/>
      <w:r w:rsidRPr="00B61F1D">
        <w:rPr>
          <w:rFonts w:ascii="Times New Roman" w:eastAsia="Times New Roman" w:hAnsi="Times New Roman" w:cs="Times New Roman"/>
          <w:sz w:val="24"/>
          <w:szCs w:val="24"/>
          <w:lang w:val="en"/>
        </w:rPr>
        <w:t>документи</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които</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доказват</w:t>
      </w:r>
      <w:proofErr w:type="spellEnd"/>
      <w:r w:rsidRPr="00B61F1D">
        <w:rPr>
          <w:rFonts w:ascii="Times New Roman" w:eastAsia="Times New Roman" w:hAnsi="Times New Roman" w:cs="Times New Roman"/>
          <w:sz w:val="24"/>
          <w:szCs w:val="24"/>
          <w:lang w:val="en"/>
        </w:rPr>
        <w:t xml:space="preserve"> </w:t>
      </w:r>
      <w:proofErr w:type="spellStart"/>
      <w:r w:rsidRPr="00B61F1D">
        <w:rPr>
          <w:rFonts w:ascii="Times New Roman" w:eastAsia="Times New Roman" w:hAnsi="Times New Roman" w:cs="Times New Roman"/>
          <w:sz w:val="24"/>
          <w:szCs w:val="24"/>
          <w:lang w:val="en"/>
        </w:rPr>
        <w:t>извършената</w:t>
      </w:r>
      <w:proofErr w:type="spellEnd"/>
      <w:r w:rsidRPr="00B61F1D">
        <w:rPr>
          <w:rFonts w:ascii="Times New Roman" w:eastAsia="Times New Roman" w:hAnsi="Times New Roman" w:cs="Times New Roman"/>
          <w:sz w:val="24"/>
          <w:szCs w:val="24"/>
          <w:lang w:val="en"/>
        </w:rPr>
        <w:t xml:space="preserve"> </w:t>
      </w:r>
      <w:r w:rsidRPr="00B61F1D">
        <w:rPr>
          <w:rFonts w:ascii="Times New Roman" w:eastAsia="Times New Roman" w:hAnsi="Times New Roman" w:cs="Times New Roman"/>
          <w:sz w:val="24"/>
          <w:szCs w:val="24"/>
        </w:rPr>
        <w:t xml:space="preserve"> </w:t>
      </w:r>
      <w:proofErr w:type="spellStart"/>
      <w:r w:rsidRPr="00B61F1D">
        <w:rPr>
          <w:rFonts w:ascii="Times New Roman" w:eastAsia="Times New Roman" w:hAnsi="Times New Roman" w:cs="Times New Roman"/>
          <w:sz w:val="24"/>
          <w:szCs w:val="24"/>
          <w:lang w:val="en"/>
        </w:rPr>
        <w:t>услуга</w:t>
      </w:r>
      <w:proofErr w:type="spellEnd"/>
      <w:r w:rsidRPr="00B61F1D">
        <w:rPr>
          <w:rFonts w:ascii="Times New Roman" w:eastAsia="Times New Roman" w:hAnsi="Times New Roman" w:cs="Times New Roman"/>
          <w:sz w:val="24"/>
          <w:szCs w:val="24"/>
        </w:rPr>
        <w:t>.</w:t>
      </w:r>
    </w:p>
    <w:p w:rsidR="00B61F1D" w:rsidRPr="00B61F1D" w:rsidRDefault="00B61F1D" w:rsidP="00B61F1D">
      <w:pPr>
        <w:spacing w:after="0" w:line="240" w:lineRule="auto"/>
        <w:jc w:val="both"/>
        <w:rPr>
          <w:rFonts w:ascii="Times New Roman" w:eastAsia="Times New Roman" w:hAnsi="Times New Roman" w:cs="Times New Roman"/>
          <w:sz w:val="24"/>
          <w:szCs w:val="24"/>
        </w:rPr>
      </w:pPr>
    </w:p>
    <w:p w:rsidR="002E126E" w:rsidRPr="002E126E" w:rsidRDefault="002E126E" w:rsidP="002E126E">
      <w:pPr>
        <w:tabs>
          <w:tab w:val="left" w:pos="0"/>
        </w:tabs>
        <w:spacing w:after="0" w:line="240" w:lineRule="auto"/>
        <w:ind w:right="23" w:firstLine="567"/>
        <w:jc w:val="both"/>
        <w:rPr>
          <w:rFonts w:ascii="Times New Roman" w:eastAsia="Times New Roman" w:hAnsi="Times New Roman" w:cs="Times New Roman"/>
          <w:b/>
          <w:i/>
          <w:sz w:val="24"/>
          <w:szCs w:val="24"/>
        </w:rPr>
      </w:pPr>
      <w:r w:rsidRPr="002E126E">
        <w:rPr>
          <w:rFonts w:ascii="Times New Roman" w:eastAsia="Times New Roman" w:hAnsi="Times New Roman" w:cs="Times New Roman"/>
          <w:b/>
          <w:i/>
          <w:sz w:val="24"/>
          <w:szCs w:val="24"/>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2E126E" w:rsidRPr="002E126E" w:rsidRDefault="002E126E" w:rsidP="002E126E">
      <w:pPr>
        <w:autoSpaceDE w:val="0"/>
        <w:autoSpaceDN w:val="0"/>
        <w:adjustRightInd w:val="0"/>
        <w:spacing w:after="0"/>
        <w:ind w:firstLine="567"/>
        <w:jc w:val="both"/>
        <w:rPr>
          <w:rFonts w:ascii="Times New Roman" w:eastAsiaTheme="minorEastAsia" w:hAnsi="Times New Roman" w:cs="Times New Roman"/>
          <w:sz w:val="24"/>
          <w:szCs w:val="24"/>
        </w:rPr>
      </w:pP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u w:val="single"/>
          <w:lang w:eastAsia="bg-BG"/>
        </w:rPr>
      </w:pPr>
      <w:r w:rsidRPr="002E126E">
        <w:rPr>
          <w:rFonts w:ascii="Times New Roman" w:eastAsia="Times New Roman" w:hAnsi="Times New Roman" w:cs="Times New Roman"/>
          <w:b/>
          <w:sz w:val="24"/>
          <w:szCs w:val="24"/>
          <w:u w:val="single"/>
          <w:lang w:eastAsia="bg-BG"/>
        </w:rPr>
        <w:t>ОСОБЕНО ВАЖНО!</w:t>
      </w: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lastRenderedPageBreak/>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2E126E" w:rsidRPr="002E126E" w:rsidRDefault="002E126E" w:rsidP="002E126E">
      <w:pPr>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следва да попълнят в приложимите полета ЕЕДОП по образеца генериран в ЦАИС ЕОП от Възложителя.</w:t>
      </w:r>
    </w:p>
    <w:p w:rsidR="002E126E" w:rsidRPr="002E126E" w:rsidRDefault="002E126E" w:rsidP="002E126E">
      <w:pPr>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2E126E" w:rsidRPr="002E126E" w:rsidRDefault="002E126E" w:rsidP="002E126E">
      <w:pPr>
        <w:autoSpaceDE w:val="0"/>
        <w:autoSpaceDN w:val="0"/>
        <w:adjustRightInd w:val="0"/>
        <w:spacing w:after="0"/>
        <w:ind w:firstLine="360"/>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Съгласно разпоредбата на чл.41 от ППЗОП, когато лицата по </w:t>
      </w:r>
      <w:hyperlink r:id="rId39" w:history="1">
        <w:r w:rsidRPr="002E126E">
          <w:rPr>
            <w:rFonts w:ascii="Times New Roman" w:eastAsia="Times New Roman" w:hAnsi="Times New Roman" w:cs="Times New Roman"/>
            <w:sz w:val="24"/>
            <w:szCs w:val="24"/>
            <w:lang w:eastAsia="bg-BG"/>
          </w:rPr>
          <w:t>чл. 54, ал. 2</w:t>
        </w:r>
      </w:hyperlink>
      <w:r w:rsidRPr="002E126E">
        <w:rPr>
          <w:rFonts w:ascii="Times New Roman" w:eastAsia="Times New Roman" w:hAnsi="Times New Roman" w:cs="Times New Roman"/>
          <w:sz w:val="24"/>
          <w:szCs w:val="24"/>
          <w:lang w:eastAsia="bg-BG"/>
        </w:rPr>
        <w:t xml:space="preserve"> и </w:t>
      </w:r>
      <w:hyperlink r:id="rId40" w:history="1">
        <w:r w:rsidRPr="002E126E">
          <w:rPr>
            <w:rFonts w:ascii="Times New Roman" w:eastAsia="Times New Roman" w:hAnsi="Times New Roman" w:cs="Times New Roman"/>
            <w:sz w:val="24"/>
            <w:szCs w:val="24"/>
            <w:lang w:eastAsia="bg-BG"/>
          </w:rPr>
          <w:t>3 от ЗОП</w:t>
        </w:r>
      </w:hyperlink>
      <w:r w:rsidRPr="002E126E">
        <w:rPr>
          <w:rFonts w:ascii="Times New Roman" w:eastAsia="Times New Roman" w:hAnsi="Times New Roman" w:cs="Times New Roman"/>
          <w:sz w:val="24"/>
          <w:szCs w:val="24"/>
          <w:lang w:eastAsia="bg-BG"/>
        </w:rPr>
        <w:t xml:space="preserve"> са повече от едно и за тях няма различие по отношение на обстоятелствата по </w:t>
      </w:r>
      <w:hyperlink r:id="rId41" w:history="1">
        <w:r w:rsidRPr="002E126E">
          <w:rPr>
            <w:rFonts w:ascii="Times New Roman" w:eastAsia="Times New Roman" w:hAnsi="Times New Roman" w:cs="Times New Roman"/>
            <w:sz w:val="24"/>
            <w:szCs w:val="24"/>
            <w:lang w:eastAsia="bg-BG"/>
          </w:rPr>
          <w:t>чл. 54, ал. 1, т. 1</w:t>
        </w:r>
      </w:hyperlink>
      <w:r w:rsidRPr="002E126E">
        <w:rPr>
          <w:rFonts w:ascii="Times New Roman" w:eastAsia="Times New Roman" w:hAnsi="Times New Roman" w:cs="Times New Roman"/>
          <w:sz w:val="24"/>
          <w:szCs w:val="24"/>
          <w:lang w:eastAsia="bg-BG"/>
        </w:rPr>
        <w:t xml:space="preserve">, </w:t>
      </w:r>
      <w:hyperlink r:id="rId42" w:history="1">
        <w:r w:rsidRPr="002E126E">
          <w:rPr>
            <w:rFonts w:ascii="Times New Roman" w:eastAsia="Times New Roman" w:hAnsi="Times New Roman" w:cs="Times New Roman"/>
            <w:sz w:val="24"/>
            <w:szCs w:val="24"/>
            <w:lang w:eastAsia="bg-BG"/>
          </w:rPr>
          <w:t>2</w:t>
        </w:r>
      </w:hyperlink>
      <w:r w:rsidRPr="002E126E">
        <w:rPr>
          <w:rFonts w:ascii="Times New Roman" w:eastAsia="Times New Roman" w:hAnsi="Times New Roman" w:cs="Times New Roman"/>
          <w:sz w:val="24"/>
          <w:szCs w:val="24"/>
          <w:lang w:eastAsia="bg-BG"/>
        </w:rPr>
        <w:t xml:space="preserve"> и </w:t>
      </w:r>
      <w:hyperlink r:id="rId43" w:history="1">
        <w:r w:rsidRPr="002E126E">
          <w:rPr>
            <w:rFonts w:ascii="Times New Roman" w:eastAsia="Times New Roman" w:hAnsi="Times New Roman" w:cs="Times New Roman"/>
            <w:sz w:val="24"/>
            <w:szCs w:val="24"/>
            <w:lang w:eastAsia="bg-BG"/>
          </w:rPr>
          <w:t>7</w:t>
        </w:r>
      </w:hyperlink>
      <w:r w:rsidRPr="002E126E">
        <w:rPr>
          <w:rFonts w:ascii="Times New Roman" w:eastAsia="Times New Roman" w:hAnsi="Times New Roman" w:cs="Times New Roman"/>
          <w:sz w:val="24"/>
          <w:szCs w:val="24"/>
          <w:lang w:eastAsia="bg-BG"/>
        </w:rPr>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2E126E">
        <w:t xml:space="preserve"> </w:t>
      </w:r>
      <w:r w:rsidRPr="002E126E">
        <w:rPr>
          <w:rFonts w:ascii="Times New Roman" w:eastAsiaTheme="minorEastAsia" w:hAnsi="Times New Roman" w:cs="Times New Roman"/>
          <w:b/>
          <w:sz w:val="24"/>
          <w:szCs w:val="24"/>
        </w:rPr>
        <w:t xml:space="preserve">В този случай, подписващото лице следва да представи към подадения еЕЕДОП и декларация свободен текст, че разполага с информацията по отношение на останалите задължени лица. </w:t>
      </w:r>
      <w:r w:rsidRPr="002E126E">
        <w:rPr>
          <w:rFonts w:ascii="Times New Roman" w:eastAsia="Times New Roman" w:hAnsi="Times New Roman" w:cs="Times New Roman"/>
          <w:sz w:val="24"/>
          <w:szCs w:val="24"/>
          <w:lang w:eastAsia="bg-BG"/>
        </w:rPr>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E126E">
        <w:rPr>
          <w:rFonts w:ascii="Verdana" w:eastAsiaTheme="minorEastAsia" w:hAnsi="Verdana"/>
        </w:rPr>
        <w:t xml:space="preserve"> </w:t>
      </w:r>
      <w:r w:rsidRPr="002E126E">
        <w:rPr>
          <w:rFonts w:ascii="Times New Roman" w:eastAsia="Times New Roman" w:hAnsi="Times New Roman" w:cs="Times New Roman"/>
          <w:sz w:val="24"/>
          <w:szCs w:val="24"/>
          <w:lang w:eastAsia="bg-BG"/>
        </w:rPr>
        <w:t xml:space="preserve">При необходимост от деклариране на обстоятелствата по </w:t>
      </w:r>
      <w:hyperlink r:id="rId44" w:history="1">
        <w:r w:rsidRPr="002E126E">
          <w:rPr>
            <w:rFonts w:ascii="Times New Roman" w:eastAsia="Times New Roman" w:hAnsi="Times New Roman" w:cs="Times New Roman"/>
            <w:color w:val="0000FF"/>
            <w:sz w:val="24"/>
            <w:szCs w:val="24"/>
            <w:u w:val="single"/>
            <w:lang w:eastAsia="bg-BG"/>
          </w:rPr>
          <w:t>чл. 54, ал. 1, т. 3</w:t>
        </w:r>
      </w:hyperlink>
      <w:r w:rsidRPr="002E126E">
        <w:rPr>
          <w:rFonts w:ascii="Times New Roman" w:eastAsia="Times New Roman" w:hAnsi="Times New Roman" w:cs="Times New Roman"/>
          <w:sz w:val="24"/>
          <w:szCs w:val="24"/>
          <w:lang w:eastAsia="bg-BG"/>
        </w:rPr>
        <w:t xml:space="preserve"> - </w:t>
      </w:r>
      <w:hyperlink r:id="rId45" w:history="1">
        <w:r w:rsidRPr="002E126E">
          <w:rPr>
            <w:rFonts w:ascii="Times New Roman" w:eastAsia="Times New Roman" w:hAnsi="Times New Roman" w:cs="Times New Roman"/>
            <w:color w:val="0000FF"/>
            <w:sz w:val="24"/>
            <w:szCs w:val="24"/>
            <w:u w:val="single"/>
            <w:lang w:eastAsia="bg-BG"/>
          </w:rPr>
          <w:t>6</w:t>
        </w:r>
      </w:hyperlink>
      <w:r w:rsidRPr="002E126E">
        <w:rPr>
          <w:rFonts w:ascii="Times New Roman" w:eastAsia="Times New Roman" w:hAnsi="Times New Roman" w:cs="Times New Roman"/>
          <w:color w:val="0000FF"/>
          <w:sz w:val="24"/>
          <w:szCs w:val="24"/>
          <w:u w:val="single"/>
          <w:lang w:eastAsia="bg-BG"/>
        </w:rPr>
        <w:t xml:space="preserve"> от ЗОП</w:t>
      </w:r>
      <w:r w:rsidRPr="002E126E">
        <w:rPr>
          <w:rFonts w:ascii="Times New Roman" w:eastAsia="Times New Roman" w:hAnsi="Times New Roman" w:cs="Times New Roman"/>
          <w:sz w:val="24"/>
          <w:szCs w:val="24"/>
          <w:lang w:eastAsia="bg-BG"/>
        </w:rPr>
        <w:t>,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r w:rsidRPr="002E126E">
        <w:rPr>
          <w:rFonts w:ascii="Verdana" w:eastAsiaTheme="minorEastAsia" w:hAnsi="Verdana"/>
        </w:rPr>
        <w:t xml:space="preserve"> </w:t>
      </w:r>
      <w:r w:rsidRPr="002E126E">
        <w:rPr>
          <w:rFonts w:ascii="Times New Roman" w:eastAsia="Times New Roman" w:hAnsi="Times New Roman" w:cs="Times New Roman"/>
          <w:sz w:val="24"/>
          <w:szCs w:val="24"/>
          <w:lang w:eastAsia="bg-BG"/>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F70158" w:rsidRDefault="00F70158" w:rsidP="002E126E">
      <w:pPr>
        <w:autoSpaceDE w:val="0"/>
        <w:autoSpaceDN w:val="0"/>
        <w:adjustRightInd w:val="0"/>
        <w:ind w:right="23"/>
        <w:jc w:val="both"/>
        <w:rPr>
          <w:rFonts w:ascii="Times New Roman" w:eastAsia="Times New Roman" w:hAnsi="Times New Roman" w:cs="Times New Roman"/>
          <w:b/>
          <w:sz w:val="24"/>
          <w:szCs w:val="24"/>
          <w:lang w:val="ru-RU" w:eastAsia="bg-BG"/>
        </w:rPr>
      </w:pPr>
    </w:p>
    <w:p w:rsidR="002E126E" w:rsidRPr="002E126E" w:rsidRDefault="00CF18CC" w:rsidP="002E126E">
      <w:pPr>
        <w:autoSpaceDE w:val="0"/>
        <w:autoSpaceDN w:val="0"/>
        <w:adjustRightInd w:val="0"/>
        <w:ind w:right="23"/>
        <w:jc w:val="both"/>
        <w:rPr>
          <w:rFonts w:ascii="Times New Roman" w:eastAsia="Times New Roman" w:hAnsi="Times New Roman" w:cs="Times New Roman"/>
          <w:b/>
          <w:sz w:val="24"/>
          <w:szCs w:val="24"/>
          <w:lang w:val="ru-RU" w:eastAsia="bg-BG"/>
        </w:rPr>
      </w:pPr>
      <w:r>
        <w:rPr>
          <w:rFonts w:ascii="Times New Roman" w:eastAsia="Times New Roman" w:hAnsi="Times New Roman" w:cs="Times New Roman"/>
          <w:b/>
          <w:sz w:val="24"/>
          <w:szCs w:val="24"/>
          <w:lang w:val="ru-RU" w:eastAsia="bg-BG"/>
        </w:rPr>
        <w:t>4</w:t>
      </w:r>
      <w:r w:rsidR="002E126E" w:rsidRPr="002E126E">
        <w:rPr>
          <w:rFonts w:ascii="Times New Roman" w:eastAsia="Times New Roman" w:hAnsi="Times New Roman" w:cs="Times New Roman"/>
          <w:b/>
          <w:sz w:val="24"/>
          <w:szCs w:val="24"/>
          <w:lang w:val="ru-RU" w:eastAsia="bg-BG"/>
        </w:rPr>
        <w:t xml:space="preserve">. ГАРАНЦИЯ ЗА ИЗПЪЛНЕНИЕ НА ДОГОВОРА ЗА ОБЩЕСТВЕНА ПОРЪЧКА </w:t>
      </w:r>
    </w:p>
    <w:p w:rsidR="00F70158" w:rsidRDefault="002E126E" w:rsidP="002E126E">
      <w:pPr>
        <w:jc w:val="both"/>
        <w:rPr>
          <w:rFonts w:ascii="Times New Roman" w:eastAsia="Times New Roman" w:hAnsi="Times New Roman"/>
          <w:sz w:val="24"/>
          <w:szCs w:val="24"/>
        </w:rPr>
      </w:pPr>
      <w:r w:rsidRPr="002E126E">
        <w:rPr>
          <w:rFonts w:ascii="Times New Roman" w:eastAsia="Times New Roman" w:hAnsi="Times New Roman"/>
          <w:b/>
          <w:sz w:val="24"/>
          <w:szCs w:val="24"/>
        </w:rPr>
        <w:t>Гаранция за изпълнение:</w:t>
      </w:r>
      <w:r w:rsidRPr="002E126E">
        <w:rPr>
          <w:rFonts w:ascii="Times New Roman" w:eastAsia="Times New Roman" w:hAnsi="Times New Roman"/>
          <w:sz w:val="24"/>
          <w:szCs w:val="24"/>
        </w:rPr>
        <w:t xml:space="preserve"> При подписването на Договор</w:t>
      </w:r>
      <w:r w:rsidR="00562347">
        <w:rPr>
          <w:rFonts w:ascii="Times New Roman" w:eastAsia="Times New Roman" w:hAnsi="Times New Roman"/>
          <w:sz w:val="24"/>
          <w:szCs w:val="24"/>
        </w:rPr>
        <w:t>а</w:t>
      </w:r>
      <w:r w:rsidRPr="002E126E">
        <w:rPr>
          <w:rFonts w:ascii="Times New Roman" w:eastAsia="Times New Roman" w:hAnsi="Times New Roman"/>
          <w:sz w:val="24"/>
          <w:szCs w:val="24"/>
        </w:rPr>
        <w:t xml:space="preserve">, </w:t>
      </w:r>
      <w:r w:rsidR="00562347">
        <w:rPr>
          <w:rFonts w:ascii="Times New Roman" w:eastAsia="Times New Roman" w:hAnsi="Times New Roman"/>
          <w:sz w:val="24"/>
          <w:szCs w:val="24"/>
        </w:rPr>
        <w:t xml:space="preserve"> </w:t>
      </w:r>
      <w:r w:rsidRPr="002E126E">
        <w:rPr>
          <w:rFonts w:ascii="Times New Roman" w:eastAsia="Times New Roman" w:hAnsi="Times New Roman"/>
          <w:sz w:val="24"/>
          <w:szCs w:val="24"/>
        </w:rPr>
        <w:t xml:space="preserve">ИЗПЪЛНИТЕЛЯТ представя на ВЪЗЛОЖИТЕЛЯ гаранция за изпълнение </w:t>
      </w:r>
      <w:r w:rsidR="00F70158">
        <w:rPr>
          <w:rFonts w:ascii="Times New Roman" w:eastAsia="Times New Roman" w:hAnsi="Times New Roman"/>
          <w:sz w:val="24"/>
          <w:szCs w:val="24"/>
        </w:rPr>
        <w:t xml:space="preserve">на договора </w:t>
      </w:r>
      <w:r w:rsidRPr="002E126E">
        <w:rPr>
          <w:rFonts w:ascii="Times New Roman" w:eastAsia="Times New Roman" w:hAnsi="Times New Roman"/>
          <w:sz w:val="24"/>
          <w:szCs w:val="24"/>
        </w:rPr>
        <w:t xml:space="preserve">в размер на </w:t>
      </w:r>
      <w:r w:rsidR="004A1CC6">
        <w:rPr>
          <w:rFonts w:ascii="Times New Roman" w:eastAsia="Times New Roman" w:hAnsi="Times New Roman"/>
          <w:sz w:val="24"/>
          <w:szCs w:val="24"/>
        </w:rPr>
        <w:t>3</w:t>
      </w:r>
      <w:r w:rsidRPr="002E126E">
        <w:rPr>
          <w:rFonts w:ascii="Times New Roman" w:eastAsia="Times New Roman" w:hAnsi="Times New Roman"/>
          <w:sz w:val="24"/>
          <w:szCs w:val="24"/>
        </w:rPr>
        <w:t xml:space="preserve"> % (</w:t>
      </w:r>
      <w:r w:rsidR="004A1CC6">
        <w:rPr>
          <w:rFonts w:ascii="Times New Roman" w:eastAsia="Times New Roman" w:hAnsi="Times New Roman"/>
          <w:sz w:val="24"/>
          <w:szCs w:val="24"/>
        </w:rPr>
        <w:t>три</w:t>
      </w:r>
      <w:r w:rsidRPr="002E126E">
        <w:rPr>
          <w:rFonts w:ascii="Times New Roman" w:eastAsia="Times New Roman" w:hAnsi="Times New Roman"/>
          <w:sz w:val="24"/>
          <w:szCs w:val="24"/>
        </w:rPr>
        <w:t xml:space="preserve"> на сто) от стойност</w:t>
      </w:r>
      <w:r w:rsidR="00CF18CC">
        <w:rPr>
          <w:rFonts w:ascii="Times New Roman" w:eastAsia="Times New Roman" w:hAnsi="Times New Roman"/>
          <w:sz w:val="24"/>
          <w:szCs w:val="24"/>
        </w:rPr>
        <w:t>та</w:t>
      </w:r>
      <w:r w:rsidRPr="002E126E">
        <w:rPr>
          <w:rFonts w:ascii="Times New Roman" w:eastAsia="Times New Roman" w:hAnsi="Times New Roman"/>
          <w:sz w:val="24"/>
          <w:szCs w:val="24"/>
        </w:rPr>
        <w:t xml:space="preserve"> на договора без ДДС, която служи за обезпечаване на изпълнението на договора. </w:t>
      </w:r>
    </w:p>
    <w:p w:rsidR="00CF18CC" w:rsidRDefault="00CF18CC" w:rsidP="002E126E">
      <w:pPr>
        <w:jc w:val="both"/>
        <w:rPr>
          <w:rFonts w:ascii="Times New Roman" w:eastAsia="Times New Roman" w:hAnsi="Times New Roman"/>
          <w:sz w:val="24"/>
          <w:szCs w:val="24"/>
          <w:lang w:val="en-US"/>
        </w:rPr>
      </w:pPr>
      <w:r>
        <w:rPr>
          <w:rFonts w:ascii="Times New Roman" w:eastAsia="Times New Roman" w:hAnsi="Times New Roman"/>
          <w:sz w:val="24"/>
          <w:szCs w:val="24"/>
        </w:rPr>
        <w:t>Условията по внасянето, задържането и срокът на действие на гаранцията за изпълнение е уредена в клаузите на проекта на договор за изпълнение на поръчката.</w:t>
      </w:r>
    </w:p>
    <w:p w:rsidR="009223B8" w:rsidRPr="009223B8" w:rsidRDefault="009223B8" w:rsidP="002E126E">
      <w:pPr>
        <w:jc w:val="both"/>
        <w:rPr>
          <w:rFonts w:ascii="Times New Roman" w:eastAsia="Times New Roman" w:hAnsi="Times New Roman"/>
          <w:b/>
          <w:sz w:val="24"/>
          <w:szCs w:val="24"/>
        </w:rPr>
      </w:pPr>
      <w:r w:rsidRPr="009223B8">
        <w:rPr>
          <w:rFonts w:ascii="Times New Roman" w:eastAsia="Times New Roman" w:hAnsi="Times New Roman"/>
          <w:b/>
          <w:sz w:val="24"/>
          <w:szCs w:val="24"/>
          <w:lang w:val="en-US"/>
        </w:rPr>
        <w:t>5.</w:t>
      </w:r>
      <w:r w:rsidRPr="009223B8">
        <w:rPr>
          <w:rFonts w:ascii="Times New Roman" w:eastAsia="Times New Roman" w:hAnsi="Times New Roman"/>
          <w:b/>
          <w:sz w:val="24"/>
          <w:szCs w:val="24"/>
        </w:rPr>
        <w:t>КРИТЕРИЙ ЗА ОЦЕНКА НА ОФЕРТИТЕ В ПРОЦЕДУРАТА</w:t>
      </w:r>
      <w:r>
        <w:rPr>
          <w:rFonts w:ascii="Times New Roman" w:eastAsia="Times New Roman" w:hAnsi="Times New Roman"/>
          <w:b/>
          <w:sz w:val="24"/>
          <w:szCs w:val="24"/>
        </w:rPr>
        <w:t xml:space="preserve"> </w:t>
      </w:r>
      <w:r w:rsidRPr="009223B8">
        <w:rPr>
          <w:rFonts w:ascii="Times New Roman" w:eastAsia="Times New Roman" w:hAnsi="Times New Roman"/>
          <w:b/>
          <w:sz w:val="24"/>
          <w:szCs w:val="24"/>
        </w:rPr>
        <w:t>- „НАЙ-НИСКА ЦЕНА“</w:t>
      </w:r>
    </w:p>
    <w:p w:rsidR="002E126E" w:rsidRPr="002E126E" w:rsidRDefault="002E126E" w:rsidP="002E126E">
      <w:pPr>
        <w:suppressAutoHyphens/>
        <w:spacing w:after="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ІІ</w:t>
      </w:r>
      <w:r w:rsidRPr="009223B8">
        <w:rPr>
          <w:rFonts w:ascii="Times New Roman" w:eastAsiaTheme="minorEastAsia" w:hAnsi="Times New Roman" w:cs="Times New Roman"/>
          <w:b/>
          <w:sz w:val="24"/>
          <w:szCs w:val="24"/>
        </w:rPr>
        <w:t>.  ОБЩИ ИЗИСКВАНИЯ КЪМ ДОКУМЕТИТЕ И ОФЕРТИТЕ</w:t>
      </w:r>
    </w:p>
    <w:p w:rsidR="002E126E" w:rsidRPr="002E126E" w:rsidRDefault="002E126E" w:rsidP="002E126E">
      <w:pPr>
        <w:suppressAutoHyphens/>
        <w:spacing w:after="0"/>
        <w:ind w:firstLine="708"/>
        <w:jc w:val="both"/>
        <w:rPr>
          <w:rFonts w:ascii="Times New Roman" w:eastAsiaTheme="minorEastAsia" w:hAnsi="Times New Roman"/>
          <w:b/>
          <w:bCs/>
          <w:sz w:val="24"/>
          <w:szCs w:val="24"/>
        </w:rPr>
      </w:pPr>
      <w:r w:rsidRPr="002E126E">
        <w:rPr>
          <w:rFonts w:ascii="Times New Roman" w:eastAsiaTheme="minorEastAsia" w:hAnsi="Times New Roman"/>
          <w:sz w:val="24"/>
          <w:szCs w:val="24"/>
        </w:rPr>
        <w:t xml:space="preserve">Офертите за участие се изготвят на български език. Ако в офертата са включени документи на чужд език, следва да са придружени с превод на български език. </w:t>
      </w:r>
    </w:p>
    <w:p w:rsidR="002E126E" w:rsidRPr="002E126E" w:rsidRDefault="002E126E" w:rsidP="002E126E">
      <w:pPr>
        <w:suppressAutoHyphens/>
        <w:spacing w:after="0"/>
        <w:ind w:firstLine="708"/>
        <w:jc w:val="both"/>
        <w:rPr>
          <w:rFonts w:ascii="Times New Roman" w:eastAsiaTheme="minorEastAsia" w:hAnsi="Times New Roman"/>
          <w:sz w:val="24"/>
          <w:szCs w:val="24"/>
        </w:rPr>
      </w:pPr>
      <w:proofErr w:type="spellStart"/>
      <w:r w:rsidRPr="002E126E">
        <w:rPr>
          <w:rFonts w:ascii="Times New Roman" w:eastAsia="Times New Roman" w:hAnsi="Times New Roman" w:cs="Times New Roman"/>
          <w:sz w:val="24"/>
          <w:szCs w:val="24"/>
          <w:lang w:val="ru-RU" w:eastAsia="bg-BG"/>
        </w:rPr>
        <w:t>Всички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необходими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документи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представя</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офертата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трябва</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във</w:t>
      </w:r>
      <w:proofErr w:type="spellEnd"/>
      <w:r w:rsidRPr="002E126E">
        <w:rPr>
          <w:rFonts w:ascii="Times New Roman" w:eastAsia="Times New Roman" w:hAnsi="Times New Roman" w:cs="Times New Roman"/>
          <w:sz w:val="24"/>
          <w:szCs w:val="24"/>
          <w:lang w:val="ru-RU" w:eastAsia="bg-BG"/>
        </w:rPr>
        <w:t xml:space="preserve"> вида, </w:t>
      </w:r>
      <w:proofErr w:type="spellStart"/>
      <w:r w:rsidRPr="002E126E">
        <w:rPr>
          <w:rFonts w:ascii="Times New Roman" w:eastAsia="Times New Roman" w:hAnsi="Times New Roman" w:cs="Times New Roman"/>
          <w:sz w:val="24"/>
          <w:szCs w:val="24"/>
          <w:lang w:val="ru-RU" w:eastAsia="bg-BG"/>
        </w:rPr>
        <w:t>посочен</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документация.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образците</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задължителни</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и не </w:t>
      </w:r>
      <w:proofErr w:type="spellStart"/>
      <w:r w:rsidRPr="002E126E">
        <w:rPr>
          <w:rFonts w:ascii="Times New Roman" w:eastAsia="Times New Roman" w:hAnsi="Times New Roman" w:cs="Times New Roman"/>
          <w:sz w:val="24"/>
          <w:szCs w:val="24"/>
          <w:lang w:val="ru-RU" w:eastAsia="bg-BG"/>
        </w:rPr>
        <w:t>могат</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променяни</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тях</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Възложителят</w:t>
      </w:r>
      <w:proofErr w:type="spellEnd"/>
      <w:r w:rsidRPr="002E126E">
        <w:rPr>
          <w:rFonts w:ascii="Times New Roman" w:eastAsia="Times New Roman" w:hAnsi="Times New Roman" w:cs="Times New Roman"/>
          <w:sz w:val="24"/>
          <w:szCs w:val="24"/>
          <w:lang w:val="ru-RU" w:eastAsia="bg-BG"/>
        </w:rPr>
        <w:t xml:space="preserve"> допуска, по </w:t>
      </w:r>
      <w:proofErr w:type="spellStart"/>
      <w:r w:rsidRPr="002E126E">
        <w:rPr>
          <w:rFonts w:ascii="Times New Roman" w:eastAsia="Times New Roman" w:hAnsi="Times New Roman" w:cs="Times New Roman"/>
          <w:sz w:val="24"/>
          <w:szCs w:val="24"/>
          <w:lang w:val="ru-RU" w:eastAsia="bg-BG"/>
        </w:rPr>
        <w:t>изключение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да добавят </w:t>
      </w:r>
      <w:proofErr w:type="spellStart"/>
      <w:r w:rsidRPr="002E126E">
        <w:rPr>
          <w:rFonts w:ascii="Times New Roman" w:eastAsia="Times New Roman" w:hAnsi="Times New Roman" w:cs="Times New Roman"/>
          <w:sz w:val="24"/>
          <w:szCs w:val="24"/>
          <w:lang w:val="ru-RU" w:eastAsia="bg-BG"/>
        </w:rPr>
        <w:t>още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редове</w:t>
      </w:r>
      <w:proofErr w:type="spellEnd"/>
      <w:r w:rsidRPr="002E126E">
        <w:rPr>
          <w:rFonts w:ascii="Times New Roman" w:eastAsia="Times New Roman" w:hAnsi="Times New Roman" w:cs="Times New Roman"/>
          <w:sz w:val="24"/>
          <w:szCs w:val="24"/>
          <w:lang w:val="ru-RU" w:eastAsia="bg-BG"/>
        </w:rPr>
        <w:t xml:space="preserve">, колони и т. н., с </w:t>
      </w:r>
      <w:proofErr w:type="spellStart"/>
      <w:r w:rsidRPr="002E126E">
        <w:rPr>
          <w:rFonts w:ascii="Times New Roman" w:eastAsia="Times New Roman" w:hAnsi="Times New Roman" w:cs="Times New Roman"/>
          <w:sz w:val="24"/>
          <w:szCs w:val="24"/>
          <w:lang w:val="ru-RU" w:eastAsia="bg-BG"/>
        </w:rPr>
        <w:t>оглед</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по-големия</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обем</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данни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трябва</w:t>
      </w:r>
      <w:proofErr w:type="spellEnd"/>
      <w:r w:rsidRPr="002E126E">
        <w:rPr>
          <w:rFonts w:ascii="Times New Roman" w:eastAsia="Times New Roman" w:hAnsi="Times New Roman" w:cs="Times New Roman"/>
          <w:sz w:val="24"/>
          <w:szCs w:val="24"/>
          <w:lang w:val="ru-RU" w:eastAsia="bg-BG"/>
        </w:rPr>
        <w:t xml:space="preserve"> да се </w:t>
      </w:r>
      <w:proofErr w:type="spellStart"/>
      <w:r w:rsidRPr="002E126E">
        <w:rPr>
          <w:rFonts w:ascii="Times New Roman" w:eastAsia="Times New Roman" w:hAnsi="Times New Roman" w:cs="Times New Roman"/>
          <w:sz w:val="24"/>
          <w:szCs w:val="24"/>
          <w:lang w:val="ru-RU" w:eastAsia="bg-BG"/>
        </w:rPr>
        <w:t>посочат</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съответния</w:t>
      </w:r>
      <w:proofErr w:type="spellEnd"/>
      <w:r w:rsidRPr="002E126E">
        <w:rPr>
          <w:rFonts w:ascii="Times New Roman" w:eastAsia="Times New Roman" w:hAnsi="Times New Roman" w:cs="Times New Roman"/>
          <w:sz w:val="24"/>
          <w:szCs w:val="24"/>
          <w:lang w:val="ru-RU" w:eastAsia="bg-BG"/>
        </w:rPr>
        <w:t xml:space="preserve"> образец.</w:t>
      </w:r>
    </w:p>
    <w:p w:rsidR="002E126E" w:rsidRPr="002E126E" w:rsidRDefault="002E126E" w:rsidP="002E126E">
      <w:pPr>
        <w:autoSpaceDE w:val="0"/>
        <w:autoSpaceDN w:val="0"/>
        <w:adjustRightInd w:val="0"/>
        <w:spacing w:after="0" w:line="240" w:lineRule="auto"/>
        <w:ind w:right="23" w:firstLine="567"/>
        <w:jc w:val="both"/>
        <w:rPr>
          <w:rFonts w:ascii="Times New Roman" w:eastAsiaTheme="minorEastAsia" w:hAnsi="Times New Roman"/>
          <w:sz w:val="24"/>
          <w:szCs w:val="24"/>
        </w:rPr>
      </w:pPr>
      <w:r w:rsidRPr="002E126E">
        <w:rPr>
          <w:rFonts w:ascii="Times New Roman" w:eastAsiaTheme="minorEastAsia" w:hAnsi="Times New Roman"/>
          <w:sz w:val="24"/>
          <w:szCs w:val="24"/>
        </w:rPr>
        <w:lastRenderedPageBreak/>
        <w:t xml:space="preserve">Не се допуска представянето на различни варианти на оферта от един участник. </w:t>
      </w:r>
    </w:p>
    <w:p w:rsidR="002E126E" w:rsidRPr="002E126E" w:rsidRDefault="002E126E" w:rsidP="002E126E">
      <w:pPr>
        <w:autoSpaceDE w:val="0"/>
        <w:autoSpaceDN w:val="0"/>
        <w:adjustRightInd w:val="0"/>
        <w:spacing w:after="0" w:line="240" w:lineRule="auto"/>
        <w:ind w:right="23" w:firstLine="567"/>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длъжни</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съблюдават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сроковете</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подаване</w:t>
      </w:r>
      <w:proofErr w:type="spellEnd"/>
      <w:r w:rsidRPr="002E126E">
        <w:rPr>
          <w:rFonts w:ascii="Times New Roman" w:eastAsia="Times New Roman" w:hAnsi="Times New Roman" w:cs="Times New Roman"/>
          <w:sz w:val="24"/>
          <w:szCs w:val="24"/>
          <w:lang w:val="ru-RU" w:eastAsia="bg-BG"/>
        </w:rPr>
        <w:t xml:space="preserve"> оферта, </w:t>
      </w:r>
      <w:proofErr w:type="spellStart"/>
      <w:r w:rsidRPr="002E126E">
        <w:rPr>
          <w:rFonts w:ascii="Times New Roman" w:eastAsia="Times New Roman" w:hAnsi="Times New Roman" w:cs="Times New Roman"/>
          <w:sz w:val="24"/>
          <w:szCs w:val="24"/>
          <w:lang w:val="ru-RU" w:eastAsia="bg-BG"/>
        </w:rPr>
        <w:t>посочени</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обявлението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обществената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в </w:t>
      </w:r>
      <w:proofErr w:type="spellStart"/>
      <w:r w:rsidRPr="002E126E">
        <w:rPr>
          <w:rFonts w:ascii="Times New Roman" w:eastAsia="Times New Roman" w:hAnsi="Times New Roman" w:cs="Times New Roman"/>
          <w:sz w:val="24"/>
          <w:szCs w:val="24"/>
          <w:lang w:val="ru-RU" w:eastAsia="bg-BG"/>
        </w:rPr>
        <w:t>процедурата</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suppressAutoHyphens/>
        <w:spacing w:after="0"/>
        <w:jc w:val="both"/>
        <w:rPr>
          <w:rFonts w:ascii="Times New Roman" w:eastAsiaTheme="minorEastAsia" w:hAnsi="Times New Roman"/>
          <w:sz w:val="24"/>
          <w:szCs w:val="24"/>
        </w:rPr>
      </w:pPr>
      <w:proofErr w:type="spellStart"/>
      <w:r w:rsidRPr="002E126E">
        <w:rPr>
          <w:rFonts w:ascii="Times New Roman" w:eastAsia="Times New Roman" w:hAnsi="Times New Roman" w:cs="Times New Roman"/>
          <w:sz w:val="24"/>
          <w:szCs w:val="24"/>
          <w:lang w:val="ru-RU" w:eastAsia="bg-BG"/>
        </w:rPr>
        <w:t>Отговорността</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правилното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разбиране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обявлението</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се носи </w:t>
      </w:r>
      <w:proofErr w:type="spellStart"/>
      <w:r w:rsidRPr="002E126E">
        <w:rPr>
          <w:rFonts w:ascii="Times New Roman" w:eastAsia="Times New Roman" w:hAnsi="Times New Roman" w:cs="Times New Roman"/>
          <w:sz w:val="24"/>
          <w:szCs w:val="24"/>
          <w:lang w:val="ru-RU" w:eastAsia="bg-BG"/>
        </w:rPr>
        <w:t>единствено</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suppressAutoHyphens/>
        <w:spacing w:after="0"/>
        <w:jc w:val="both"/>
        <w:rPr>
          <w:rFonts w:ascii="Times New Roman" w:eastAsiaTheme="minorEastAsia" w:hAnsi="Times New Roman"/>
          <w:sz w:val="24"/>
          <w:szCs w:val="24"/>
        </w:rPr>
      </w:pPr>
      <w:r w:rsidRPr="002E126E">
        <w:rPr>
          <w:rFonts w:ascii="Times New Roman" w:eastAsiaTheme="minorEastAsia" w:hAnsi="Times New Roman"/>
          <w:sz w:val="24"/>
          <w:szCs w:val="24"/>
        </w:rPr>
        <w:t>Възложителят си запазва правото в случай на съмнение във верността или в автентичността на представени копия от документи да поиска от участника нотариално заверени копия на оригиналите.</w:t>
      </w:r>
    </w:p>
    <w:p w:rsidR="002E126E" w:rsidRPr="002E126E" w:rsidRDefault="002E126E" w:rsidP="002E126E">
      <w:pPr>
        <w:spacing w:after="0" w:line="240" w:lineRule="auto"/>
        <w:ind w:right="23" w:firstLine="708"/>
        <w:jc w:val="both"/>
        <w:textAlignment w:val="center"/>
        <w:rPr>
          <w:rFonts w:ascii="Times New Roman" w:eastAsiaTheme="minorEastAsia" w:hAnsi="Times New Roman"/>
          <w:sz w:val="24"/>
          <w:szCs w:val="24"/>
        </w:rPr>
      </w:pPr>
      <w:r w:rsidRPr="002E126E">
        <w:rPr>
          <w:rFonts w:ascii="Times New Roman" w:eastAsia="Times New Roman" w:hAnsi="Times New Roman" w:cs="Times New Roman"/>
          <w:b/>
          <w:sz w:val="24"/>
          <w:szCs w:val="24"/>
          <w:lang w:eastAsia="bg-BG"/>
        </w:rPr>
        <w:t>Участниците могат да посочват в офертите си коя информация смятат за конфиденциална във връзка с наличието на търговска тайна.</w:t>
      </w:r>
      <w:r w:rsidRPr="002E126E">
        <w:rPr>
          <w:rFonts w:ascii="Times New Roman" w:eastAsia="Times New Roman" w:hAnsi="Times New Roman" w:cs="Times New Roman"/>
          <w:sz w:val="24"/>
          <w:szCs w:val="24"/>
          <w:lang w:eastAsia="bg-BG"/>
        </w:rPr>
        <w:t xml:space="preserve"> Когато кандидатите и участниците са се позовали на конфиденциалност, съответната информация няма да се разкрива от възложителя.Участниците не могат да се позовават на конфиденциалност по отношение на предложенията от офертите им, които подлежат на оценка.</w:t>
      </w:r>
    </w:p>
    <w:p w:rsidR="002E126E" w:rsidRPr="002E126E" w:rsidRDefault="002E126E" w:rsidP="002E126E">
      <w:pPr>
        <w:tabs>
          <w:tab w:val="left" w:pos="284"/>
        </w:tabs>
        <w:spacing w:after="0"/>
        <w:jc w:val="both"/>
        <w:rPr>
          <w:rFonts w:ascii="Times New Roman" w:eastAsiaTheme="minorEastAsia" w:hAnsi="Times New Roman"/>
          <w:sz w:val="24"/>
          <w:szCs w:val="24"/>
        </w:rPr>
      </w:pPr>
      <w:r w:rsidRPr="002E126E">
        <w:rPr>
          <w:rFonts w:ascii="Times New Roman" w:eastAsiaTheme="minorEastAsia" w:hAnsi="Times New Roman"/>
          <w:sz w:val="24"/>
          <w:szCs w:val="24"/>
        </w:rPr>
        <w:tab/>
      </w:r>
      <w:r w:rsidR="001C6CB6">
        <w:rPr>
          <w:rFonts w:ascii="Times New Roman" w:eastAsiaTheme="minorEastAsia" w:hAnsi="Times New Roman"/>
          <w:sz w:val="24"/>
          <w:szCs w:val="24"/>
        </w:rPr>
        <w:t xml:space="preserve">     </w:t>
      </w:r>
      <w:r w:rsidRPr="002E126E">
        <w:rPr>
          <w:rFonts w:ascii="Times New Roman" w:eastAsiaTheme="minorEastAsia" w:hAnsi="Times New Roman"/>
          <w:sz w:val="24"/>
          <w:szCs w:val="24"/>
        </w:rPr>
        <w:t>Всички разходи по подготовката и представянето на офертата са за сметка на участниците. Възложителят не носи отговорност за извършените от участника разходи по подготовка на офертата, в случай че участникът не бъде класиран или в случай на прекратяване на процедурата.</w:t>
      </w:r>
    </w:p>
    <w:p w:rsidR="002E126E" w:rsidRPr="002E126E" w:rsidRDefault="002E126E" w:rsidP="002E126E">
      <w:pPr>
        <w:tabs>
          <w:tab w:val="left" w:pos="284"/>
        </w:tabs>
        <w:spacing w:after="0"/>
        <w:jc w:val="both"/>
        <w:rPr>
          <w:rFonts w:ascii="Times New Roman" w:eastAsiaTheme="minorEastAsia" w:hAnsi="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IIІ. СРОК НА ВАЛИДНОСТ НА ОФЕРТИТЕ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t xml:space="preserve">Срокът на валидност на офертите е времето, през което участниците са обвързани с условията на представените от тях оферти.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t xml:space="preserve">Офертите следва да бъдат валидни за срок от  </w:t>
      </w:r>
      <w:r w:rsidR="0032009F">
        <w:rPr>
          <w:rFonts w:ascii="Times New Roman" w:eastAsia="Calibri" w:hAnsi="Times New Roman" w:cs="Times New Roman"/>
          <w:color w:val="000000"/>
          <w:sz w:val="24"/>
          <w:szCs w:val="24"/>
        </w:rPr>
        <w:t>шест календарни месеца</w:t>
      </w:r>
      <w:r w:rsidRPr="002E126E">
        <w:rPr>
          <w:rFonts w:ascii="Times New Roman" w:eastAsia="Calibri" w:hAnsi="Times New Roman" w:cs="Times New Roman"/>
          <w:color w:val="000000"/>
          <w:sz w:val="24"/>
          <w:szCs w:val="24"/>
        </w:rPr>
        <w:t xml:space="preserve">, считано от датата, определена за краен срок за подаване на офертите. </w:t>
      </w:r>
    </w:p>
    <w:p w:rsidR="002E126E" w:rsidRPr="002E126E" w:rsidRDefault="002E126E" w:rsidP="002E126E">
      <w:pPr>
        <w:spacing w:after="0"/>
        <w:ind w:right="23" w:firstLine="360"/>
        <w:jc w:val="both"/>
        <w:rPr>
          <w:rFonts w:ascii="Times New Roman" w:hAnsi="Times New Roman" w:cs="Times New Roman"/>
          <w:bCs/>
          <w:sz w:val="24"/>
          <w:szCs w:val="24"/>
        </w:rPr>
      </w:pPr>
      <w:r w:rsidRPr="002E126E">
        <w:rPr>
          <w:rFonts w:ascii="Times New Roman" w:hAnsi="Times New Roman" w:cs="Times New Roman"/>
          <w:bCs/>
          <w:sz w:val="24"/>
          <w:szCs w:val="24"/>
        </w:rPr>
        <w:t xml:space="preserve">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w:t>
      </w:r>
    </w:p>
    <w:p w:rsidR="002E126E" w:rsidRPr="002E126E" w:rsidRDefault="002E126E" w:rsidP="002E126E">
      <w:pPr>
        <w:spacing w:after="0"/>
        <w:ind w:right="23"/>
        <w:jc w:val="both"/>
        <w:rPr>
          <w:rFonts w:ascii="Times New Roman" w:hAnsi="Times New Roman" w:cs="Times New Roman"/>
          <w:b/>
          <w:bCs/>
          <w:i/>
          <w:sz w:val="24"/>
          <w:szCs w:val="24"/>
        </w:rPr>
      </w:pPr>
      <w:r w:rsidRPr="002E126E">
        <w:rPr>
          <w:rFonts w:ascii="Times New Roman" w:hAnsi="Times New Roman" w:cs="Times New Roman"/>
          <w:b/>
          <w:bCs/>
          <w:i/>
          <w:sz w:val="24"/>
          <w:szCs w:val="24"/>
        </w:rPr>
        <w:t>Участник, който не удължи или не потвърди срока на валидност на офертата си, се отстранява от участие.</w:t>
      </w: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IV. ПРЕДСТАВЯНЕ НА ОФЕРТАТА</w:t>
      </w: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1. СЪДЪРЖАНИЕ НА ОФЕРТАТА</w:t>
      </w:r>
    </w:p>
    <w:p w:rsidR="002E126E" w:rsidRPr="002E126E" w:rsidRDefault="002E126E" w:rsidP="002E126E">
      <w:pPr>
        <w:spacing w:after="0" w:line="20" w:lineRule="atLeast"/>
        <w:ind w:firstLine="284"/>
        <w:jc w:val="both"/>
        <w:rPr>
          <w:rFonts w:ascii="Times New Roman" w:eastAsia="Times New Roman" w:hAnsi="Times New Roman" w:cs="Times New Roman"/>
          <w:sz w:val="24"/>
          <w:lang w:eastAsia="bg-BG"/>
        </w:rPr>
      </w:pPr>
      <w:r w:rsidRPr="00562347">
        <w:rPr>
          <w:rFonts w:ascii="Times New Roman" w:eastAsia="Times New Roman" w:hAnsi="Times New Roman" w:cs="Times New Roman"/>
          <w:b/>
          <w:sz w:val="24"/>
          <w:lang w:eastAsia="bg-BG"/>
        </w:rPr>
        <w:t>Представената от участник в процедурата оферта</w:t>
      </w:r>
      <w:r w:rsidR="00AF126C" w:rsidRPr="00562347">
        <w:rPr>
          <w:rFonts w:ascii="Times New Roman" w:eastAsia="Times New Roman" w:hAnsi="Times New Roman" w:cs="Times New Roman"/>
          <w:b/>
          <w:sz w:val="24"/>
          <w:lang w:eastAsia="bg-BG"/>
        </w:rPr>
        <w:t xml:space="preserve"> </w:t>
      </w:r>
      <w:r w:rsidRPr="00562347">
        <w:rPr>
          <w:rFonts w:ascii="Times New Roman" w:eastAsia="Times New Roman" w:hAnsi="Times New Roman" w:cs="Times New Roman"/>
          <w:b/>
          <w:sz w:val="24"/>
          <w:lang w:eastAsia="bg-BG"/>
        </w:rPr>
        <w:t>следва да има следното минимално съдържание:</w:t>
      </w:r>
    </w:p>
    <w:p w:rsidR="002E126E" w:rsidRPr="002E126E" w:rsidRDefault="002E126E" w:rsidP="002E126E">
      <w:pPr>
        <w:numPr>
          <w:ilvl w:val="0"/>
          <w:numId w:val="17"/>
        </w:numPr>
        <w:spacing w:after="0" w:line="20" w:lineRule="atLeast"/>
        <w:ind w:left="0" w:firstLine="284"/>
        <w:contextualSpacing/>
        <w:jc w:val="both"/>
        <w:rPr>
          <w:rFonts w:ascii="Times New Roman" w:eastAsia="Times New Roman" w:hAnsi="Times New Roman" w:cs="Times New Roman"/>
          <w:color w:val="000000"/>
          <w:sz w:val="24"/>
          <w:szCs w:val="20"/>
          <w:lang w:val="en-US" w:eastAsia="bg-BG"/>
        </w:rPr>
      </w:pPr>
      <w:proofErr w:type="spellStart"/>
      <w:r w:rsidRPr="002E126E">
        <w:rPr>
          <w:rFonts w:ascii="Times New Roman" w:eastAsia="Times New Roman" w:hAnsi="Times New Roman" w:cs="Times New Roman"/>
          <w:sz w:val="24"/>
          <w:szCs w:val="24"/>
          <w:lang w:val="en-US" w:eastAsia="bg-BG"/>
        </w:rPr>
        <w:t>Единен</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европейски</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документ</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за</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обществени</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поръчки</w:t>
      </w:r>
      <w:proofErr w:type="spellEnd"/>
      <w:r w:rsidRPr="002E126E">
        <w:rPr>
          <w:rFonts w:ascii="Times New Roman" w:eastAsia="Times New Roman" w:hAnsi="Times New Roman" w:cs="Times New Roman"/>
          <w:sz w:val="24"/>
          <w:szCs w:val="24"/>
          <w:lang w:val="en-US" w:eastAsia="bg-BG"/>
        </w:rPr>
        <w:t xml:space="preserve"> (ЕЕДОП)</w:t>
      </w:r>
      <w:r w:rsidRPr="002E126E">
        <w:rPr>
          <w:rFonts w:ascii="Times New Roman" w:eastAsia="Times New Roman" w:hAnsi="Times New Roman" w:cs="Times New Roman"/>
          <w:color w:val="000000"/>
          <w:sz w:val="24"/>
          <w:szCs w:val="20"/>
          <w:lang w:val="en-US" w:eastAsia="bg-BG"/>
        </w:rPr>
        <w:t xml:space="preserve"> –</w:t>
      </w:r>
      <w:r w:rsidRPr="002E126E">
        <w:rPr>
          <w:rFonts w:ascii="Times New Roman" w:eastAsia="Times New Roman" w:hAnsi="Times New Roman" w:cs="Times New Roman"/>
          <w:b/>
          <w:color w:val="000000"/>
          <w:sz w:val="24"/>
          <w:szCs w:val="20"/>
          <w:lang w:eastAsia="bg-BG"/>
        </w:rPr>
        <w:t>по образец на Възложителя, приложен в ЦАИС ЕОП</w:t>
      </w:r>
      <w:r w:rsidRPr="002E126E">
        <w:rPr>
          <w:rFonts w:ascii="Times New Roman" w:eastAsia="Times New Roman" w:hAnsi="Times New Roman" w:cs="Times New Roman"/>
          <w:b/>
          <w:color w:val="000000"/>
          <w:sz w:val="24"/>
          <w:szCs w:val="20"/>
          <w:lang w:val="en-US" w:eastAsia="bg-BG"/>
        </w:rPr>
        <w:t>;</w:t>
      </w:r>
    </w:p>
    <w:p w:rsidR="002E126E" w:rsidRPr="002E126E" w:rsidRDefault="002E126E" w:rsidP="002E126E">
      <w:pPr>
        <w:numPr>
          <w:ilvl w:val="0"/>
          <w:numId w:val="17"/>
        </w:numPr>
        <w:spacing w:after="0" w:line="20" w:lineRule="atLeast"/>
        <w:ind w:left="0" w:firstLine="284"/>
        <w:jc w:val="both"/>
        <w:rPr>
          <w:rFonts w:ascii="Times New Roman" w:eastAsia="Times New Roman" w:hAnsi="Times New Roman" w:cs="Times New Roman"/>
          <w:color w:val="000000"/>
          <w:sz w:val="24"/>
          <w:lang w:eastAsia="bg-BG"/>
        </w:rPr>
      </w:pPr>
      <w:r w:rsidRPr="002E126E">
        <w:rPr>
          <w:rFonts w:ascii="Times New Roman" w:eastAsia="Times New Roman" w:hAnsi="Times New Roman" w:cs="Times New Roman"/>
          <w:color w:val="000000"/>
          <w:sz w:val="24"/>
          <w:lang w:eastAsia="bg-BG"/>
        </w:rPr>
        <w:t>Документи за доказване на предприетите мерки за надеждност</w:t>
      </w:r>
      <w:r w:rsidR="00F70158">
        <w:rPr>
          <w:rFonts w:ascii="Times New Roman" w:eastAsia="Times New Roman" w:hAnsi="Times New Roman" w:cs="Times New Roman"/>
          <w:color w:val="000000"/>
          <w:sz w:val="24"/>
          <w:lang w:eastAsia="bg-BG"/>
        </w:rPr>
        <w:t xml:space="preserve"> </w:t>
      </w:r>
      <w:r w:rsidRPr="002E126E">
        <w:rPr>
          <w:rFonts w:ascii="Times New Roman" w:eastAsia="Times New Roman" w:hAnsi="Times New Roman" w:cs="Times New Roman"/>
          <w:color w:val="000000"/>
          <w:sz w:val="24"/>
          <w:lang w:eastAsia="bg-BG"/>
        </w:rPr>
        <w:t xml:space="preserve">- </w:t>
      </w:r>
      <w:r w:rsidRPr="002E126E">
        <w:rPr>
          <w:rFonts w:ascii="Times New Roman" w:eastAsia="Times New Roman" w:hAnsi="Times New Roman" w:cs="Times New Roman"/>
          <w:b/>
          <w:color w:val="000000"/>
          <w:sz w:val="24"/>
          <w:lang w:eastAsia="bg-BG"/>
        </w:rPr>
        <w:t>когато е приложимо;</w:t>
      </w:r>
    </w:p>
    <w:p w:rsidR="002E126E" w:rsidRPr="002E126E" w:rsidRDefault="002E126E" w:rsidP="002E126E">
      <w:pPr>
        <w:numPr>
          <w:ilvl w:val="0"/>
          <w:numId w:val="17"/>
        </w:numPr>
        <w:spacing w:after="0" w:line="240" w:lineRule="auto"/>
        <w:ind w:left="0" w:firstLine="284"/>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При участник обединение, което не е юридическо лице – оригинал или заверено копие от документ, от който да е видно правното основание за създаване на обединението, както и следната информация във връзка с настоящата обществена поръчка: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 В документа следва да е определен партньор, който да представлява обединението за целите на обществената поръчка, както и да е уговорена солидарна отговорност между членовете на обединението. </w:t>
      </w:r>
    </w:p>
    <w:p w:rsidR="002E126E" w:rsidRPr="002E126E" w:rsidRDefault="002E126E" w:rsidP="002E126E">
      <w:pPr>
        <w:numPr>
          <w:ilvl w:val="0"/>
          <w:numId w:val="17"/>
        </w:numPr>
        <w:spacing w:after="0" w:line="240" w:lineRule="auto"/>
        <w:ind w:left="0" w:firstLine="284"/>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lastRenderedPageBreak/>
        <w:t>Документ/и за поетите от третите лица задължения- когато е приложимо/когато участникът ще използва капацитета на трети лица/;</w:t>
      </w:r>
    </w:p>
    <w:p w:rsidR="002E126E" w:rsidRPr="002E126E" w:rsidRDefault="002E126E" w:rsidP="002E126E">
      <w:pPr>
        <w:tabs>
          <w:tab w:val="left" w:pos="0"/>
        </w:tabs>
        <w:spacing w:after="0" w:line="240" w:lineRule="auto"/>
        <w:ind w:firstLine="284"/>
        <w:jc w:val="both"/>
        <w:rPr>
          <w:rFonts w:ascii="Times New Roman" w:eastAsia="Times New Roman" w:hAnsi="Times New Roman" w:cs="Times New Roman"/>
          <w:b/>
          <w:sz w:val="24"/>
          <w:szCs w:val="24"/>
          <w:u w:val="single"/>
          <w:lang w:eastAsia="bg-BG"/>
        </w:rPr>
      </w:pPr>
      <w:r w:rsidRPr="002E126E">
        <w:rPr>
          <w:rFonts w:ascii="Times New Roman" w:eastAsia="Times New Roman" w:hAnsi="Times New Roman" w:cs="Times New Roman"/>
          <w:b/>
          <w:sz w:val="24"/>
          <w:szCs w:val="24"/>
          <w:u w:val="single"/>
          <w:lang w:eastAsia="bg-BG"/>
        </w:rPr>
        <w:t>ВАЖНО:</w:t>
      </w:r>
    </w:p>
    <w:p w:rsidR="002E126E" w:rsidRPr="002E126E" w:rsidRDefault="002E126E" w:rsidP="002E126E">
      <w:pPr>
        <w:tabs>
          <w:tab w:val="left" w:pos="0"/>
        </w:tabs>
        <w:spacing w:after="0" w:line="240" w:lineRule="auto"/>
        <w:ind w:firstLine="284"/>
        <w:jc w:val="both"/>
        <w:rPr>
          <w:rFonts w:ascii="Times New Roman" w:eastAsia="Times New Roman" w:hAnsi="Times New Roman" w:cs="Times New Roman"/>
          <w:b/>
          <w:i/>
          <w:sz w:val="24"/>
          <w:szCs w:val="24"/>
          <w:lang w:eastAsia="bg-BG"/>
        </w:rPr>
      </w:pPr>
      <w:r w:rsidRPr="002E126E">
        <w:rPr>
          <w:rFonts w:ascii="Times New Roman" w:eastAsia="Times New Roman" w:hAnsi="Times New Roman" w:cs="Times New Roman"/>
          <w:i/>
          <w:sz w:val="24"/>
          <w:szCs w:val="24"/>
          <w:lang w:eastAsia="bg-BG"/>
        </w:rPr>
        <w:t>Съгласно чл. 65, ал. 4 от ЗОП: "</w:t>
      </w:r>
      <w:r w:rsidRPr="002E126E">
        <w:rPr>
          <w:rFonts w:ascii="Verdana" w:hAnsi="Verdana"/>
          <w:i/>
        </w:rPr>
        <w:t xml:space="preserve"> </w:t>
      </w:r>
      <w:r w:rsidRPr="002E126E">
        <w:rPr>
          <w:rFonts w:ascii="Times New Roman" w:eastAsia="Times New Roman" w:hAnsi="Times New Roman" w:cs="Times New Roman"/>
          <w:i/>
          <w:sz w:val="24"/>
          <w:szCs w:val="24"/>
          <w:lang w:eastAsia="bg-BG"/>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2E126E" w:rsidRPr="002E126E" w:rsidRDefault="002E126E" w:rsidP="002E126E">
      <w:pPr>
        <w:numPr>
          <w:ilvl w:val="0"/>
          <w:numId w:val="17"/>
        </w:numPr>
        <w:spacing w:after="0" w:line="20" w:lineRule="atLeast"/>
        <w:ind w:left="0" w:firstLine="284"/>
        <w:jc w:val="both"/>
        <w:rPr>
          <w:rFonts w:ascii="Times New Roman" w:eastAsia="Times New Roman" w:hAnsi="Times New Roman" w:cs="Times New Roman"/>
          <w:color w:val="000000"/>
          <w:sz w:val="24"/>
          <w:lang w:eastAsia="bg-BG"/>
        </w:rPr>
      </w:pPr>
      <w:r w:rsidRPr="002E126E">
        <w:rPr>
          <w:rFonts w:ascii="Times New Roman" w:eastAsia="Times New Roman" w:hAnsi="Times New Roman" w:cs="Times New Roman"/>
          <w:color w:val="000000"/>
          <w:sz w:val="24"/>
          <w:lang w:eastAsia="bg-BG"/>
        </w:rPr>
        <w:t>Доказателство/а за поетите от подизпълнителите задължения- когато е приложимо/когато участникът ще използва подизпълнители/;</w:t>
      </w:r>
    </w:p>
    <w:p w:rsidR="002E126E" w:rsidRPr="002E126E" w:rsidRDefault="002E126E" w:rsidP="002E126E">
      <w:pPr>
        <w:spacing w:after="0" w:line="20" w:lineRule="atLeast"/>
        <w:ind w:firstLine="284"/>
        <w:jc w:val="both"/>
        <w:rPr>
          <w:rFonts w:ascii="Times New Roman" w:eastAsia="Times New Roman" w:hAnsi="Times New Roman" w:cs="Times New Roman"/>
          <w:b/>
          <w:color w:val="000000"/>
          <w:sz w:val="24"/>
          <w:u w:val="single"/>
          <w:lang w:eastAsia="bg-BG"/>
        </w:rPr>
      </w:pPr>
      <w:r w:rsidRPr="002E126E">
        <w:rPr>
          <w:rFonts w:ascii="Times New Roman" w:eastAsia="Times New Roman" w:hAnsi="Times New Roman" w:cs="Times New Roman"/>
          <w:b/>
          <w:color w:val="000000"/>
          <w:sz w:val="24"/>
          <w:u w:val="single"/>
          <w:lang w:eastAsia="bg-BG"/>
        </w:rPr>
        <w:t>ВАЖНО:</w:t>
      </w:r>
    </w:p>
    <w:p w:rsidR="002E126E" w:rsidRPr="002E126E" w:rsidRDefault="002E126E" w:rsidP="002E126E">
      <w:pPr>
        <w:spacing w:after="0" w:line="20" w:lineRule="atLeast"/>
        <w:ind w:firstLine="284"/>
        <w:jc w:val="both"/>
        <w:rPr>
          <w:rFonts w:ascii="Times New Roman" w:eastAsia="Times New Roman" w:hAnsi="Times New Roman" w:cs="Times New Roman"/>
          <w:i/>
          <w:color w:val="000000"/>
          <w:sz w:val="24"/>
          <w:lang w:eastAsia="bg-BG"/>
        </w:rPr>
      </w:pPr>
      <w:r w:rsidRPr="002E126E">
        <w:rPr>
          <w:rFonts w:ascii="Times New Roman" w:eastAsia="Times New Roman" w:hAnsi="Times New Roman" w:cs="Times New Roman"/>
          <w:i/>
          <w:color w:val="000000"/>
          <w:sz w:val="24"/>
          <w:lang w:eastAsia="bg-BG"/>
        </w:rPr>
        <w:t>Съгласно чл. 66, ал. 2 от ЗОП: "</w:t>
      </w:r>
      <w:r w:rsidRPr="002E126E">
        <w:rPr>
          <w:rFonts w:ascii="Verdana" w:hAnsi="Verdana"/>
          <w:i/>
        </w:rPr>
        <w:t xml:space="preserve"> </w:t>
      </w:r>
      <w:r w:rsidRPr="002E126E">
        <w:rPr>
          <w:rFonts w:ascii="Times New Roman" w:eastAsia="Times New Roman" w:hAnsi="Times New Roman" w:cs="Times New Roman"/>
          <w:i/>
          <w:color w:val="000000"/>
          <w:sz w:val="24"/>
          <w:lan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2E126E" w:rsidRPr="002E126E" w:rsidRDefault="002E126E" w:rsidP="00226CCB">
      <w:pPr>
        <w:tabs>
          <w:tab w:val="left" w:pos="-600"/>
          <w:tab w:val="left" w:pos="0"/>
        </w:tabs>
        <w:spacing w:after="0" w:line="240" w:lineRule="auto"/>
        <w:ind w:firstLine="284"/>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 xml:space="preserve">6) Техническо предложение </w:t>
      </w:r>
      <w:r w:rsidRPr="002E126E">
        <w:rPr>
          <w:rFonts w:ascii="Times New Roman" w:eastAsia="Times New Roman" w:hAnsi="Times New Roman" w:cs="Times New Roman"/>
          <w:sz w:val="24"/>
          <w:szCs w:val="24"/>
          <w:lang w:eastAsia="bg-BG"/>
        </w:rPr>
        <w:t xml:space="preserve">- </w:t>
      </w:r>
      <w:r w:rsidRPr="002E126E">
        <w:rPr>
          <w:rFonts w:ascii="Times New Roman" w:eastAsiaTheme="minorEastAsia" w:hAnsi="Times New Roman"/>
          <w:b/>
          <w:color w:val="000000"/>
          <w:sz w:val="24"/>
        </w:rPr>
        <w:t>по образец на Възложителя, приложен в ЦАИС ЕОП</w:t>
      </w:r>
      <w:r w:rsidRPr="002E126E">
        <w:rPr>
          <w:rFonts w:ascii="Times New Roman" w:eastAsia="Times New Roman" w:hAnsi="Times New Roman" w:cs="Times New Roman"/>
          <w:sz w:val="24"/>
          <w:szCs w:val="24"/>
          <w:lang w:eastAsia="bg-BG"/>
        </w:rPr>
        <w:t>, което съдържа</w:t>
      </w:r>
      <w:r w:rsidR="00226CCB">
        <w:rPr>
          <w:rFonts w:ascii="Times New Roman" w:eastAsia="Times New Roman" w:hAnsi="Times New Roman" w:cs="Times New Roman"/>
          <w:sz w:val="24"/>
          <w:szCs w:val="24"/>
          <w:lang w:eastAsia="bg-BG"/>
        </w:rPr>
        <w:t xml:space="preserve"> и </w:t>
      </w:r>
      <w:r w:rsidRPr="002E126E">
        <w:rPr>
          <w:rFonts w:ascii="Times New Roman" w:eastAsia="Times New Roman" w:hAnsi="Times New Roman" w:cs="Times New Roman"/>
          <w:b/>
          <w:sz w:val="24"/>
          <w:szCs w:val="24"/>
          <w:lang w:eastAsia="bg-BG"/>
        </w:rPr>
        <w:t>Декларация, че при изготвяне на офертата са спазени</w:t>
      </w:r>
      <w:r w:rsidRPr="002E126E">
        <w:rPr>
          <w:rFonts w:ascii="Times New Roman" w:eastAsia="Times New Roman" w:hAnsi="Times New Roman" w:cs="Times New Roman"/>
          <w:sz w:val="24"/>
          <w:szCs w:val="24"/>
          <w:lang w:eastAsia="bg-BG"/>
        </w:rPr>
        <w:t xml:space="preserve">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2E126E" w:rsidRPr="002E126E" w:rsidRDefault="002E126E" w:rsidP="002E126E">
      <w:pPr>
        <w:widowControl w:val="0"/>
        <w:tabs>
          <w:tab w:val="left" w:pos="0"/>
          <w:tab w:val="left" w:pos="28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bg-BG"/>
        </w:rPr>
      </w:pPr>
      <w:r w:rsidRPr="007F0D49">
        <w:rPr>
          <w:rFonts w:ascii="Times New Roman" w:eastAsia="Times New Roman" w:hAnsi="Times New Roman" w:cs="Times New Roman"/>
          <w:b/>
          <w:sz w:val="24"/>
          <w:szCs w:val="24"/>
          <w:lang w:eastAsia="bg-BG"/>
        </w:rPr>
        <w:t>6.</w:t>
      </w:r>
      <w:r w:rsidR="00226CCB">
        <w:rPr>
          <w:rFonts w:ascii="Times New Roman" w:eastAsia="Times New Roman" w:hAnsi="Times New Roman" w:cs="Times New Roman"/>
          <w:b/>
          <w:sz w:val="24"/>
          <w:szCs w:val="24"/>
          <w:lang w:eastAsia="bg-BG"/>
        </w:rPr>
        <w:t>1</w:t>
      </w:r>
      <w:r w:rsidRPr="007F0D49">
        <w:rPr>
          <w:rFonts w:ascii="Times New Roman" w:eastAsia="Times New Roman" w:hAnsi="Times New Roman" w:cs="Times New Roman"/>
          <w:b/>
          <w:sz w:val="24"/>
          <w:szCs w:val="24"/>
          <w:lang w:eastAsia="bg-BG"/>
        </w:rPr>
        <w:t>.</w:t>
      </w:r>
      <w:r w:rsidRPr="002E126E">
        <w:rPr>
          <w:rFonts w:ascii="Times New Roman" w:eastAsia="Times New Roman" w:hAnsi="Times New Roman" w:cs="Times New Roman"/>
          <w:b/>
          <w:sz w:val="24"/>
          <w:szCs w:val="24"/>
          <w:lang w:eastAsia="bg-BG"/>
        </w:rPr>
        <w:t>Декларация за съдържание на конфиденциална информация (ако е приложимо)</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b/>
          <w:i/>
          <w:sz w:val="24"/>
          <w:szCs w:val="24"/>
          <w:u w:val="single"/>
          <w:lang w:eastAsia="bg-BG"/>
        </w:rPr>
      </w:pPr>
      <w:r w:rsidRPr="002E126E">
        <w:rPr>
          <w:rFonts w:ascii="Times New Roman" w:eastAsia="Times New Roman" w:hAnsi="Times New Roman" w:cs="Times New Roman"/>
          <w:sz w:val="24"/>
          <w:szCs w:val="24"/>
          <w:lang w:eastAsia="bg-BG"/>
        </w:rPr>
        <w:tab/>
        <w:t xml:space="preserve"> </w:t>
      </w:r>
      <w:r w:rsidRPr="002E126E">
        <w:rPr>
          <w:rFonts w:ascii="Times New Roman" w:eastAsia="Times New Roman" w:hAnsi="Times New Roman" w:cs="Times New Roman"/>
          <w:b/>
          <w:i/>
          <w:sz w:val="24"/>
          <w:szCs w:val="24"/>
          <w:u w:val="single"/>
          <w:lang w:eastAsia="bg-BG"/>
        </w:rPr>
        <w:t>Забележка: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В случай, че участникът не е попълнил образеца на Техническо предложение, съгласно изискванията на възложителя, ще бъде отстранен от участие в процедурата.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u w:val="single"/>
        </w:rPr>
      </w:pPr>
      <w:r w:rsidRPr="002E126E">
        <w:rPr>
          <w:rFonts w:ascii="Times New Roman" w:eastAsiaTheme="minorEastAsia" w:hAnsi="Times New Roman" w:cs="Times New Roman"/>
          <w:sz w:val="24"/>
          <w:szCs w:val="24"/>
          <w:u w:val="single"/>
        </w:rPr>
        <w:t xml:space="preserve">  Относно  задълженията,  свързани  с  данъци  и  осигуровки: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Национална  агенция  по  приходите:  Информационен  телефон на НАП - 0700 18 700; интернет адрес: www.nap.bg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u w:val="single"/>
        </w:rPr>
        <w:t>Относно  задълженията,  свързани  с  опазване  на  околната среда:</w:t>
      </w:r>
      <w:r w:rsidRPr="002E126E">
        <w:rPr>
          <w:rFonts w:ascii="Times New Roman" w:eastAsiaTheme="minorEastAsia" w:hAnsi="Times New Roman" w:cs="Times New Roman"/>
          <w:sz w:val="24"/>
          <w:szCs w:val="24"/>
        </w:rPr>
        <w:t xml:space="preserve">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Министерство  на  околната  среда  и  водите: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Информационен център на МОСВ: работи за посетители всеки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работен  ден  от  14  до  17  ч.,1000  София,  ул.  "У.  Гладстон"  №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67  Телефон:  02/  940  6331,Интернет  адрес: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http://www3.moew.government.bg/.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u w:val="single"/>
        </w:rPr>
      </w:pPr>
      <w:r w:rsidRPr="002E126E">
        <w:rPr>
          <w:rFonts w:ascii="Times New Roman" w:eastAsiaTheme="minorEastAsia" w:hAnsi="Times New Roman" w:cs="Times New Roman"/>
          <w:sz w:val="24"/>
          <w:szCs w:val="24"/>
          <w:u w:val="single"/>
        </w:rPr>
        <w:t xml:space="preserve">Относно  задълженията,  свързани  със  закрила  на  заетостта  и условията  на  труд: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Министерство  на  труда  и  социалната политика: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secridirector@gli.government.bg</w:t>
      </w:r>
    </w:p>
    <w:p w:rsidR="002E126E" w:rsidRPr="002E126E" w:rsidRDefault="002E126E" w:rsidP="006E4F75">
      <w:pPr>
        <w:tabs>
          <w:tab w:val="left" w:pos="360"/>
        </w:tabs>
        <w:suppressAutoHyphens/>
        <w:spacing w:after="0"/>
        <w:ind w:firstLine="360"/>
        <w:jc w:val="both"/>
        <w:rPr>
          <w:rFonts w:ascii="Times New Roman" w:hAnsi="Times New Roman" w:cs="Times New Roman"/>
        </w:rPr>
      </w:pPr>
      <w:r w:rsidRPr="002E126E">
        <w:rPr>
          <w:rFonts w:ascii="Times New Roman" w:eastAsiaTheme="minorEastAsia" w:hAnsi="Times New Roman" w:cs="Times New Roman"/>
          <w:sz w:val="24"/>
          <w:szCs w:val="24"/>
        </w:rPr>
        <w:t xml:space="preserve"> </w:t>
      </w:r>
      <w:r w:rsidRPr="002E126E">
        <w:rPr>
          <w:rFonts w:ascii="Times New Roman" w:eastAsia="Times New Roman" w:hAnsi="Times New Roman" w:cs="Times New Roman"/>
          <w:b/>
          <w:color w:val="000000"/>
          <w:sz w:val="24"/>
          <w:szCs w:val="24"/>
        </w:rPr>
        <w:t>7. Ценово предложение</w:t>
      </w:r>
      <w:r w:rsidR="00221F77">
        <w:rPr>
          <w:rFonts w:ascii="Times New Roman" w:eastAsia="Times New Roman" w:hAnsi="Times New Roman" w:cs="Times New Roman"/>
          <w:b/>
          <w:color w:val="000000"/>
          <w:sz w:val="24"/>
          <w:szCs w:val="24"/>
        </w:rPr>
        <w:t xml:space="preserve"> </w:t>
      </w:r>
      <w:r w:rsidRPr="002E126E">
        <w:rPr>
          <w:rFonts w:ascii="Times New Roman" w:eastAsia="Times New Roman" w:hAnsi="Times New Roman" w:cs="Times New Roman"/>
          <w:b/>
          <w:color w:val="000000"/>
          <w:sz w:val="24"/>
          <w:szCs w:val="24"/>
        </w:rPr>
        <w:t xml:space="preserve">– </w:t>
      </w:r>
      <w:r w:rsidRPr="002E126E">
        <w:rPr>
          <w:rFonts w:ascii="Times New Roman" w:eastAsiaTheme="minorEastAsia" w:hAnsi="Times New Roman"/>
          <w:b/>
          <w:color w:val="000000"/>
          <w:sz w:val="24"/>
        </w:rPr>
        <w:t>по образец на Възложителя, приложен в ЦАИС ЕОП</w:t>
      </w:r>
      <w:r w:rsidRPr="002E126E">
        <w:rPr>
          <w:rFonts w:ascii="Times New Roman" w:eastAsia="Times New Roman" w:hAnsi="Times New Roman" w:cs="Times New Roman"/>
          <w:color w:val="000000"/>
          <w:sz w:val="24"/>
          <w:szCs w:val="24"/>
        </w:rPr>
        <w:t xml:space="preserve"> попълнен.</w:t>
      </w:r>
    </w:p>
    <w:p w:rsidR="002E126E" w:rsidRPr="002E126E" w:rsidRDefault="002E126E" w:rsidP="002E126E">
      <w:pPr>
        <w:suppressAutoHyphens/>
        <w:spacing w:after="0"/>
        <w:jc w:val="both"/>
        <w:rPr>
          <w:rFonts w:ascii="Times New Roman" w:eastAsiaTheme="minorEastAsia" w:hAnsi="Times New Roman" w:cs="Times New Roman"/>
          <w:sz w:val="24"/>
          <w:szCs w:val="24"/>
        </w:rPr>
      </w:pPr>
    </w:p>
    <w:p w:rsidR="002E126E" w:rsidRPr="002E126E" w:rsidRDefault="002E126E" w:rsidP="002E126E">
      <w:pPr>
        <w:spacing w:after="0" w:line="240" w:lineRule="auto"/>
        <w:ind w:right="23"/>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2. ДОПЪЛНИТЕЛНИ УКАЗАНИЯ ЗА ПОДГОТОВКА НА ОБРАЗЦИТЕ НА ДОКУМЕНТИТЕ:</w:t>
      </w: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lastRenderedPageBreak/>
        <w:t>2.1. Допълнителни указания за попълване на Единен европейски документ за обществени поръчки (ЕЕДОП)</w:t>
      </w:r>
    </w:p>
    <w:p w:rsidR="002E126E" w:rsidRPr="002E126E" w:rsidRDefault="002E126E" w:rsidP="002E126E">
      <w:pPr>
        <w:spacing w:after="0" w:line="240" w:lineRule="auto"/>
        <w:ind w:right="23" w:firstLine="709"/>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sz w:val="24"/>
          <w:szCs w:val="24"/>
        </w:rPr>
        <w:t>2.1.1. Участникът удостоверява липсата на обстоятелствата по чл. 54, ал. 1, т.1-7 от ЗОП с попълване на Част III: Основания за изключване на ЕЕДОП, в приложимите полета.</w:t>
      </w:r>
    </w:p>
    <w:p w:rsidR="002E126E" w:rsidRPr="002E126E" w:rsidRDefault="002E126E" w:rsidP="002E126E">
      <w:pPr>
        <w:spacing w:before="120" w:after="12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Calibri" w:hAnsi="Times New Roman" w:cs="Times New Roman"/>
          <w:sz w:val="24"/>
          <w:szCs w:val="24"/>
          <w:lang w:eastAsia="bg-BG"/>
        </w:rPr>
        <w:tab/>
        <w:t xml:space="preserve">2.1.2. </w:t>
      </w:r>
      <w:r w:rsidRPr="002E126E">
        <w:rPr>
          <w:rFonts w:ascii="Times New Roman" w:eastAsia="Calibri" w:hAnsi="Times New Roman" w:cs="Times New Roman"/>
          <w:b/>
          <w:sz w:val="24"/>
          <w:szCs w:val="24"/>
          <w:lang w:eastAsia="bg-BG"/>
        </w:rPr>
        <w:t xml:space="preserve">Част ІІІ, раздел </w:t>
      </w:r>
      <w:r w:rsidRPr="002E126E">
        <w:rPr>
          <w:rFonts w:ascii="Times New Roman" w:eastAsia="Calibri" w:hAnsi="Times New Roman" w:cs="Times New Roman"/>
          <w:b/>
          <w:smallCaps/>
          <w:sz w:val="24"/>
          <w:szCs w:val="24"/>
          <w:lang w:eastAsia="bg-BG"/>
        </w:rPr>
        <w:t xml:space="preserve">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2E126E">
        <w:rPr>
          <w:rFonts w:ascii="Times New Roman" w:eastAsia="Times New Roman" w:hAnsi="Times New Roman" w:cs="Times New Roman"/>
          <w:sz w:val="24"/>
          <w:szCs w:val="24"/>
          <w:lang w:eastAsia="bg-BG"/>
        </w:rPr>
        <w:t>следва да бъде попълнена от участниците/третите лица/подизпълнителите, тъй като възложителят е въвел специфични национални основания за изключване от участие в поръчката, посочени  в документацията за обществената поръчка,</w:t>
      </w:r>
      <w:r w:rsidRPr="002E126E">
        <w:t xml:space="preserve"> </w:t>
      </w:r>
      <w:r w:rsidRPr="002E126E">
        <w:rPr>
          <w:rFonts w:ascii="Times New Roman" w:eastAsia="Times New Roman" w:hAnsi="Times New Roman" w:cs="Times New Roman"/>
          <w:sz w:val="24"/>
          <w:szCs w:val="24"/>
          <w:lang w:eastAsia="bg-BG"/>
        </w:rPr>
        <w:t xml:space="preserve">като се отбелязва „НЕ“. В случай, че в посочения раздел е отбелязано „НЕ“, Възложителят ще приеме, че лицето е декларирало липсата на тези обстоятелства по отношение на него. </w:t>
      </w:r>
    </w:p>
    <w:p w:rsidR="002E126E" w:rsidRPr="002E126E" w:rsidRDefault="002E126E" w:rsidP="002E126E">
      <w:pPr>
        <w:spacing w:before="120" w:after="12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 се изписва конкретното обстоятелство, което е налице и неговото изключение.</w:t>
      </w:r>
    </w:p>
    <w:p w:rsidR="00113DE9" w:rsidRDefault="00113DE9" w:rsidP="002E126E">
      <w:pPr>
        <w:spacing w:after="120" w:line="240" w:lineRule="auto"/>
        <w:ind w:right="23" w:firstLine="709"/>
        <w:contextualSpacing/>
        <w:jc w:val="both"/>
        <w:outlineLvl w:val="0"/>
        <w:rPr>
          <w:rFonts w:ascii="Times New Roman" w:eastAsia="Calibri" w:hAnsi="Times New Roman" w:cs="Times New Roman"/>
          <w:sz w:val="24"/>
          <w:szCs w:val="24"/>
          <w:lang w:eastAsia="bg-BG"/>
        </w:rPr>
      </w:pPr>
    </w:p>
    <w:p w:rsidR="002E126E" w:rsidRPr="002E126E" w:rsidRDefault="002E126E" w:rsidP="00285145">
      <w:pPr>
        <w:spacing w:after="120" w:line="240" w:lineRule="auto"/>
        <w:ind w:right="23" w:firstLine="709"/>
        <w:contextualSpacing/>
        <w:jc w:val="both"/>
        <w:outlineLvl w:val="0"/>
        <w:rPr>
          <w:rFonts w:ascii="Times New Roman" w:eastAsia="Calibri" w:hAnsi="Times New Roman" w:cs="Times New Roman"/>
          <w:sz w:val="24"/>
          <w:szCs w:val="24"/>
          <w:lang w:eastAsia="bg-BG"/>
        </w:rPr>
      </w:pPr>
      <w:r w:rsidRPr="002E126E">
        <w:rPr>
          <w:rFonts w:ascii="Times New Roman" w:eastAsia="Calibri" w:hAnsi="Times New Roman" w:cs="Times New Roman"/>
          <w:sz w:val="24"/>
          <w:szCs w:val="24"/>
          <w:lang w:eastAsia="bg-BG"/>
        </w:rPr>
        <w:t xml:space="preserve">2.1.3. Възложителят изисква попълване на раздели  А – Г от </w:t>
      </w:r>
      <w:r w:rsidRPr="002E126E">
        <w:rPr>
          <w:rFonts w:ascii="Times New Roman" w:eastAsia="Calibri" w:hAnsi="Times New Roman" w:cs="Times New Roman"/>
          <w:b/>
          <w:i/>
          <w:sz w:val="24"/>
          <w:szCs w:val="24"/>
          <w:lang w:eastAsia="bg-BG"/>
        </w:rPr>
        <w:t xml:space="preserve">Част ІV: Критерии за подбор </w:t>
      </w:r>
      <w:r w:rsidRPr="002E126E">
        <w:rPr>
          <w:rFonts w:ascii="Times New Roman" w:eastAsia="Calibri" w:hAnsi="Times New Roman" w:cs="Times New Roman"/>
          <w:sz w:val="24"/>
          <w:szCs w:val="24"/>
          <w:lang w:eastAsia="bg-BG"/>
        </w:rPr>
        <w:t xml:space="preserve">от ЕЕДОП в приложимите полета, съгласно зададените минимални изисквания. </w:t>
      </w:r>
    </w:p>
    <w:p w:rsidR="002E126E" w:rsidRPr="002E126E" w:rsidRDefault="002E126E" w:rsidP="002E126E">
      <w:pPr>
        <w:spacing w:after="0" w:line="240" w:lineRule="auto"/>
        <w:ind w:right="23" w:firstLine="540"/>
        <w:contextualSpacing/>
        <w:jc w:val="both"/>
        <w:rPr>
          <w:rFonts w:ascii="Times New Roman" w:eastAsia="Calibri" w:hAnsi="Times New Roman" w:cs="Times New Roman"/>
          <w:b/>
          <w:sz w:val="24"/>
          <w:szCs w:val="24"/>
          <w:lang w:eastAsia="bg-BG"/>
        </w:rPr>
      </w:pPr>
    </w:p>
    <w:p w:rsidR="002E126E" w:rsidRPr="002E126E" w:rsidRDefault="002E126E" w:rsidP="002E126E">
      <w:pPr>
        <w:spacing w:after="0" w:line="240" w:lineRule="auto"/>
        <w:ind w:right="23" w:firstLine="540"/>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попълват и всички други полета в ЕЕДОП, в които са длъжни да предоставят информация съгласно изискванията на ЗОП, ППЗОП и на възложителя.</w:t>
      </w:r>
    </w:p>
    <w:p w:rsidR="002E126E" w:rsidRPr="002E126E" w:rsidRDefault="002E126E" w:rsidP="002E126E">
      <w:pPr>
        <w:spacing w:after="0" w:line="240" w:lineRule="auto"/>
        <w:ind w:right="23" w:firstLine="540"/>
        <w:contextualSpacing/>
        <w:jc w:val="both"/>
        <w:rPr>
          <w:rFonts w:ascii="Times New Roman" w:eastAsia="Times New Roman" w:hAnsi="Times New Roman" w:cs="Times New Roman"/>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2.2. Допълнителни указания за попълване на Техническо предложение</w:t>
      </w:r>
      <w:r w:rsidRPr="002E126E">
        <w:rPr>
          <w:rFonts w:ascii="Times New Roman" w:eastAsia="Times New Roman" w:hAnsi="Times New Roman" w:cs="Times New Roman"/>
          <w:b/>
          <w:color w:val="000000"/>
          <w:sz w:val="24"/>
          <w:szCs w:val="24"/>
        </w:rPr>
        <w:t>.</w:t>
      </w:r>
    </w:p>
    <w:p w:rsidR="002E126E" w:rsidRPr="002E126E" w:rsidRDefault="002E126E" w:rsidP="002E126E">
      <w:pPr>
        <w:tabs>
          <w:tab w:val="left" w:pos="-600"/>
          <w:tab w:val="left" w:pos="0"/>
        </w:tabs>
        <w:spacing w:after="0" w:line="240" w:lineRule="auto"/>
        <w:ind w:left="360" w:right="23" w:firstLine="709"/>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Техническото предложение на всеки участник трябва да съдържа:</w:t>
      </w:r>
    </w:p>
    <w:p w:rsidR="002E126E" w:rsidRPr="00285145"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85145">
        <w:rPr>
          <w:rFonts w:ascii="Times New Roman" w:eastAsia="Times New Roman" w:hAnsi="Times New Roman" w:cs="Times New Roman"/>
          <w:b/>
          <w:sz w:val="24"/>
          <w:szCs w:val="24"/>
          <w:lang w:eastAsia="bg-BG"/>
        </w:rPr>
        <w:t>Предложение за изпълнение на поръчката</w:t>
      </w:r>
      <w:r w:rsidRPr="00285145">
        <w:rPr>
          <w:rFonts w:ascii="Times New Roman" w:eastAsia="Times New Roman" w:hAnsi="Times New Roman" w:cs="Times New Roman"/>
          <w:sz w:val="24"/>
          <w:szCs w:val="24"/>
          <w:lang w:val="en-US" w:eastAsia="bg-BG"/>
        </w:rPr>
        <w:t>,</w:t>
      </w:r>
      <w:r w:rsidRPr="00285145">
        <w:rPr>
          <w:rFonts w:ascii="Times New Roman" w:eastAsia="Times New Roman" w:hAnsi="Times New Roman" w:cs="Times New Roman"/>
          <w:sz w:val="24"/>
          <w:szCs w:val="24"/>
          <w:lang w:eastAsia="bg-BG"/>
        </w:rPr>
        <w:t xml:space="preserve"> включващо срок за изпълнение в съответствие с изискванията на възложителя</w:t>
      </w:r>
      <w:r w:rsidR="00285145" w:rsidRPr="00285145">
        <w:rPr>
          <w:rFonts w:ascii="Times New Roman" w:eastAsia="Times New Roman" w:hAnsi="Times New Roman" w:cs="Times New Roman"/>
          <w:sz w:val="24"/>
          <w:szCs w:val="24"/>
          <w:lang w:eastAsia="bg-BG"/>
        </w:rPr>
        <w:t xml:space="preserve"> и </w:t>
      </w:r>
      <w:r w:rsidRPr="00285145">
        <w:rPr>
          <w:rFonts w:ascii="Times New Roman" w:eastAsia="Times New Roman" w:hAnsi="Times New Roman" w:cs="Times New Roman"/>
          <w:b/>
          <w:sz w:val="24"/>
          <w:szCs w:val="24"/>
          <w:lang w:eastAsia="bg-BG"/>
        </w:rPr>
        <w:t>Декларация, че при изготвяне на офертата са спазени</w:t>
      </w:r>
      <w:r w:rsidRPr="00285145">
        <w:rPr>
          <w:rFonts w:ascii="Times New Roman" w:eastAsia="Times New Roman" w:hAnsi="Times New Roman" w:cs="Times New Roman"/>
          <w:sz w:val="24"/>
          <w:szCs w:val="24"/>
          <w:lang w:eastAsia="bg-BG"/>
        </w:rPr>
        <w:t xml:space="preserve">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Декларация за наличие на конфиденциална информация в техническото предложение</w:t>
      </w:r>
      <w:r w:rsidR="00F031C4">
        <w:rPr>
          <w:rFonts w:ascii="Times New Roman" w:eastAsia="Times New Roman" w:hAnsi="Times New Roman" w:cs="Times New Roman"/>
          <w:b/>
          <w:sz w:val="24"/>
          <w:szCs w:val="24"/>
          <w:lang w:eastAsia="bg-BG"/>
        </w:rPr>
        <w:t xml:space="preserve"> (ако е приложимо)</w:t>
      </w:r>
    </w:p>
    <w:p w:rsidR="002E126E" w:rsidRPr="002E126E" w:rsidRDefault="002E126E" w:rsidP="002E126E">
      <w:pPr>
        <w:widowControl w:val="0"/>
        <w:tabs>
          <w:tab w:val="left" w:pos="0"/>
          <w:tab w:val="left" w:pos="284"/>
        </w:tabs>
        <w:autoSpaceDE w:val="0"/>
        <w:autoSpaceDN w:val="0"/>
        <w:adjustRightInd w:val="0"/>
        <w:spacing w:after="0" w:line="240" w:lineRule="auto"/>
        <w:ind w:left="360" w:right="23" w:firstLine="709"/>
        <w:jc w:val="both"/>
        <w:rPr>
          <w:rFonts w:ascii="Times New Roman" w:eastAsia="Times New Roman" w:hAnsi="Times New Roman" w:cs="Times New Roman"/>
          <w:sz w:val="24"/>
          <w:szCs w:val="24"/>
          <w:lang w:eastAsia="bg-BG"/>
        </w:rPr>
      </w:pP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b/>
          <w:i/>
          <w:sz w:val="24"/>
          <w:szCs w:val="24"/>
          <w:u w:val="single"/>
          <w:lang w:eastAsia="bg-BG"/>
        </w:rPr>
      </w:pPr>
      <w:r w:rsidRPr="002E126E">
        <w:rPr>
          <w:rFonts w:ascii="Times New Roman" w:eastAsia="Times New Roman" w:hAnsi="Times New Roman" w:cs="Times New Roman"/>
          <w:b/>
          <w:i/>
          <w:sz w:val="24"/>
          <w:szCs w:val="24"/>
          <w:u w:val="single"/>
          <w:lang w:eastAsia="bg-BG"/>
        </w:rPr>
        <w:t>Забележка: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 xml:space="preserve">В случай, че участникът не е попълнил образеца на Техническо предложение, съгласно изискванията на възложителя </w:t>
      </w:r>
      <w:r w:rsidR="00285145">
        <w:rPr>
          <w:rFonts w:ascii="Times New Roman" w:eastAsiaTheme="minorEastAsia" w:hAnsi="Times New Roman" w:cs="Times New Roman"/>
          <w:i/>
          <w:sz w:val="24"/>
          <w:szCs w:val="24"/>
        </w:rPr>
        <w:t xml:space="preserve">, </w:t>
      </w:r>
      <w:r w:rsidRPr="002E126E">
        <w:rPr>
          <w:rFonts w:ascii="Times New Roman" w:eastAsiaTheme="minorEastAsia" w:hAnsi="Times New Roman" w:cs="Times New Roman"/>
          <w:i/>
          <w:sz w:val="24"/>
          <w:szCs w:val="24"/>
        </w:rPr>
        <w:t xml:space="preserve">ще бъде отстранен от участие в процедурата. </w:t>
      </w:r>
    </w:p>
    <w:p w:rsidR="002E126E" w:rsidRPr="002E126E" w:rsidRDefault="002E126E" w:rsidP="001C6CB6">
      <w:pPr>
        <w:tabs>
          <w:tab w:val="left" w:pos="360"/>
        </w:tabs>
        <w:suppressAutoHyphens/>
        <w:spacing w:after="0"/>
        <w:ind w:firstLine="360"/>
        <w:jc w:val="both"/>
        <w:rPr>
          <w:rFonts w:ascii="Times New Roman" w:eastAsia="Times New Roman" w:hAnsi="Times New Roman" w:cs="Times New Roman"/>
          <w:sz w:val="24"/>
          <w:szCs w:val="24"/>
          <w:lang w:eastAsia="bg-BG"/>
        </w:rPr>
      </w:pPr>
      <w:r w:rsidRPr="002E126E">
        <w:rPr>
          <w:rFonts w:ascii="Times New Roman" w:eastAsiaTheme="minorEastAsia" w:hAnsi="Times New Roman" w:cs="Times New Roman"/>
          <w:i/>
          <w:sz w:val="24"/>
          <w:szCs w:val="24"/>
        </w:rPr>
        <w:tab/>
      </w:r>
    </w:p>
    <w:p w:rsidR="002E126E" w:rsidRDefault="002E126E" w:rsidP="002E126E">
      <w:pPr>
        <w:spacing w:after="0" w:line="240" w:lineRule="auto"/>
        <w:ind w:right="23" w:firstLine="567"/>
        <w:contextualSpacing/>
        <w:jc w:val="both"/>
        <w:rPr>
          <w:rFonts w:ascii="Times New Roman" w:eastAsia="Times New Roman" w:hAnsi="Times New Roman" w:cs="Times New Roman"/>
          <w:b/>
          <w:color w:val="000000"/>
          <w:sz w:val="24"/>
          <w:szCs w:val="24"/>
        </w:rPr>
      </w:pPr>
      <w:r w:rsidRPr="002E126E">
        <w:rPr>
          <w:rFonts w:ascii="Times New Roman" w:eastAsia="Times New Roman" w:hAnsi="Times New Roman" w:cs="Times New Roman"/>
          <w:b/>
          <w:sz w:val="24"/>
          <w:szCs w:val="24"/>
        </w:rPr>
        <w:t xml:space="preserve">2.3. Допълнителни указания за попълване на </w:t>
      </w:r>
      <w:r w:rsidRPr="002E126E">
        <w:rPr>
          <w:rFonts w:ascii="Times New Roman" w:eastAsia="Times New Roman" w:hAnsi="Times New Roman" w:cs="Times New Roman"/>
          <w:b/>
          <w:color w:val="000000"/>
          <w:sz w:val="24"/>
          <w:szCs w:val="24"/>
        </w:rPr>
        <w:t>Ценово предложение.</w:t>
      </w:r>
    </w:p>
    <w:p w:rsidR="002E126E" w:rsidRPr="002E126E" w:rsidRDefault="00C75607" w:rsidP="00285145">
      <w:pPr>
        <w:rPr>
          <w:rFonts w:ascii="Times New Roman" w:eastAsia="Times New Roman" w:hAnsi="Times New Roman" w:cs="Times New Roman"/>
          <w:sz w:val="24"/>
          <w:szCs w:val="24"/>
          <w:lang w:eastAsia="bg-BG"/>
        </w:rPr>
      </w:pPr>
      <w:r>
        <w:rPr>
          <w:rFonts w:ascii="Times New Roman" w:eastAsia="Times New Roman" w:hAnsi="Times New Roman" w:cs="Times New Roman"/>
          <w:b/>
          <w:color w:val="000000"/>
          <w:sz w:val="24"/>
          <w:szCs w:val="24"/>
        </w:rPr>
        <w:tab/>
      </w:r>
      <w:r w:rsidR="002E126E" w:rsidRPr="002E126E">
        <w:rPr>
          <w:rFonts w:ascii="Times New Roman" w:eastAsia="Times New Roman" w:hAnsi="Times New Roman" w:cs="Times New Roman"/>
          <w:sz w:val="24"/>
          <w:szCs w:val="24"/>
          <w:lang w:eastAsia="bg-BG"/>
        </w:rPr>
        <w:t>Участникът представя ценово предложение по образец</w:t>
      </w:r>
      <w:r w:rsidR="00285145">
        <w:rPr>
          <w:rFonts w:ascii="Times New Roman" w:eastAsia="Times New Roman" w:hAnsi="Times New Roman" w:cs="Times New Roman"/>
          <w:sz w:val="24"/>
          <w:szCs w:val="24"/>
          <w:lang w:eastAsia="bg-BG"/>
        </w:rPr>
        <w:t>.</w:t>
      </w:r>
    </w:p>
    <w:p w:rsidR="002E126E" w:rsidRPr="002E126E" w:rsidRDefault="002E126E" w:rsidP="00285145">
      <w:pPr>
        <w:spacing w:after="0" w:line="240" w:lineRule="auto"/>
        <w:ind w:right="23" w:firstLine="426"/>
        <w:jc w:val="both"/>
        <w:rPr>
          <w:rFonts w:ascii="Times New Roman" w:eastAsia="Times New Roman" w:hAnsi="Times New Roman" w:cs="Times New Roman"/>
          <w:b/>
          <w:sz w:val="24"/>
          <w:szCs w:val="24"/>
        </w:rPr>
      </w:pPr>
      <w:r w:rsidRPr="002E126E">
        <w:rPr>
          <w:rFonts w:ascii="Times New Roman" w:eastAsia="Times New Roman" w:hAnsi="Times New Roman" w:cs="Times New Roman"/>
          <w:sz w:val="24"/>
          <w:szCs w:val="24"/>
          <w:lang w:eastAsia="bg-BG"/>
        </w:rPr>
        <w:tab/>
      </w:r>
      <w:r w:rsidRPr="002E126E">
        <w:rPr>
          <w:rFonts w:ascii="Times New Roman" w:eastAsia="Times New Roman" w:hAnsi="Times New Roman" w:cs="Times New Roman"/>
          <w:b/>
          <w:sz w:val="24"/>
          <w:szCs w:val="24"/>
        </w:rPr>
        <w:t>4. Подаване на оферти</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4.1.Място и срок за подаване на оферти</w:t>
      </w: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color w:val="000000"/>
          <w:sz w:val="24"/>
          <w:szCs w:val="24"/>
          <w:u w:val="single"/>
        </w:rPr>
      </w:pPr>
      <w:r w:rsidRPr="002E126E">
        <w:rPr>
          <w:rFonts w:ascii="Times New Roman" w:eastAsia="Times New Roman" w:hAnsi="Times New Roman" w:cs="Times New Roman"/>
          <w:b/>
          <w:color w:val="000000"/>
          <w:sz w:val="24"/>
          <w:szCs w:val="24"/>
          <w:u w:val="single"/>
        </w:rPr>
        <w:t>Документите, свързани с участие в настоящата обществена поръчка, се подават чрез платформата ЦАИС ЕОП съобразно правилата за нейното използване и при спазване на изискванията, поставени от възложителя.</w:t>
      </w: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color w:val="000000"/>
          <w:sz w:val="24"/>
          <w:szCs w:val="24"/>
        </w:rPr>
      </w:pPr>
      <w:r w:rsidRPr="002E126E">
        <w:rPr>
          <w:rFonts w:ascii="Times New Roman" w:eastAsia="Times New Roman" w:hAnsi="Times New Roman" w:cs="Times New Roman"/>
          <w:color w:val="000000"/>
          <w:sz w:val="24"/>
          <w:szCs w:val="24"/>
        </w:rPr>
        <w:t xml:space="preserve">Подаването на заявления/оферти чрез ЦАИС ЕОП се извършва от регистрирани в системата потребители. Когато участват обединения, които нямат самостоятелна регистрация, заявлението/офертата се подава или от един от участниците в обединението, </w:t>
      </w:r>
      <w:r w:rsidRPr="002E126E">
        <w:rPr>
          <w:rFonts w:ascii="Times New Roman" w:eastAsia="Times New Roman" w:hAnsi="Times New Roman" w:cs="Times New Roman"/>
          <w:color w:val="000000"/>
          <w:sz w:val="24"/>
          <w:szCs w:val="24"/>
        </w:rPr>
        <w:lastRenderedPageBreak/>
        <w:t>или от изрично упълномощено от съдружниците лице.(съгласно Указание на АОП в раздел „ЦАИС ЕОП-Актуално“.</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са единствено отговорни за съхранението на генерирания в ЦАИС ЕОП уникален ключ, както и за декриптирането на съответните документи с него в законоустановените за това срокове.</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 които не са декриптирали подадената от тях оферта (заявление за участие) и/или ценово предложение в законоустановените за това срокове</w:t>
      </w:r>
      <w:r w:rsidRPr="002E126E">
        <w:rPr>
          <w:rFonts w:eastAsiaTheme="minorEastAsia"/>
        </w:rPr>
        <w:t xml:space="preserve"> </w:t>
      </w:r>
      <w:r w:rsidRPr="002E126E">
        <w:rPr>
          <w:rFonts w:ascii="Times New Roman" w:eastAsia="Times New Roman" w:hAnsi="Times New Roman" w:cs="Times New Roman"/>
          <w:sz w:val="24"/>
          <w:szCs w:val="24"/>
          <w:lang w:eastAsia="bg-BG"/>
        </w:rPr>
        <w:t>се отстраняват от участие в процедурата на основание чл. 107, т. 5 от ЗОП.</w:t>
      </w:r>
    </w:p>
    <w:p w:rsidR="002E126E" w:rsidRPr="002E126E" w:rsidRDefault="002E126E" w:rsidP="002E126E">
      <w:pPr>
        <w:tabs>
          <w:tab w:val="left" w:pos="720"/>
        </w:tabs>
        <w:spacing w:after="0" w:line="240" w:lineRule="auto"/>
        <w:ind w:right="23" w:firstLine="480"/>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Оферти се подават до датата и часа, посочени в раздел ІV.2.2. на обявлението за обществена поръчка (местно време).</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rPr>
        <w:tab/>
      </w:r>
      <w:r w:rsidRPr="002E126E">
        <w:rPr>
          <w:rFonts w:ascii="Times New Roman" w:eastAsia="Times New Roman" w:hAnsi="Times New Roman" w:cs="Times New Roman"/>
          <w:sz w:val="24"/>
          <w:szCs w:val="24"/>
          <w:lang w:eastAsia="bg-BG"/>
        </w:rPr>
        <w:t xml:space="preserve">До изтичане на срока за получаване на оферти, всеки участник може да промени, допълни или оттегли офертата си. </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 xml:space="preserve">Оттеглянето на офертата прекратява по-нататъшното участие на участника в процедурата. </w:t>
      </w: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4.2.Възможност за удължаване на срока за подаване на оферти</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 xml:space="preserve">Срокът за подаване на оферти може да се удължава съгласно чл. 179 от ЗОП. </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w:t>
      </w:r>
      <w:r w:rsidRPr="002E126E">
        <w:rPr>
          <w:rFonts w:eastAsiaTheme="minorEastAsia"/>
        </w:rPr>
        <w:t xml:space="preserve"> </w:t>
      </w:r>
      <w:r w:rsidRPr="002E126E">
        <w:rPr>
          <w:rFonts w:ascii="Times New Roman" w:eastAsia="Times New Roman" w:hAnsi="Times New Roman" w:cs="Times New Roman"/>
          <w:sz w:val="24"/>
          <w:szCs w:val="24"/>
          <w:lang w:eastAsia="bg-BG"/>
        </w:rPr>
        <w:t xml:space="preserve">срокът изтича в първия присъствен ден. В тези случаи ЦАИС ЕОП променя автоматично определените срокове за: </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1. получаване на оферти или заявления за участие;</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отваряне на оферти или заявления за участие;</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отваряне на ценовите оферти.</w:t>
      </w:r>
    </w:p>
    <w:p w:rsidR="002E126E" w:rsidRPr="002E126E" w:rsidRDefault="002E126E" w:rsidP="002E126E">
      <w:pPr>
        <w:autoSpaceDE w:val="0"/>
        <w:autoSpaceDN w:val="0"/>
        <w:adjustRightInd w:val="0"/>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При промяна в датата и часа на отваряне на офертите участниците се уведомяват чрез съобщение на платформата.</w:t>
      </w:r>
    </w:p>
    <w:p w:rsidR="002E126E" w:rsidRPr="002E126E" w:rsidRDefault="002E126E" w:rsidP="002E126E">
      <w:pPr>
        <w:tabs>
          <w:tab w:val="left" w:pos="284"/>
          <w:tab w:val="num" w:pos="426"/>
        </w:tabs>
        <w:spacing w:after="0"/>
        <w:ind w:left="360"/>
        <w:jc w:val="both"/>
        <w:rPr>
          <w:rFonts w:ascii="Times New Roman" w:eastAsiaTheme="minorEastAsia" w:hAnsi="Times New Roman" w:cs="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w:t>
      </w:r>
      <w:r w:rsidRPr="002E126E">
        <w:rPr>
          <w:rFonts w:ascii="Times New Roman" w:eastAsia="Calibri" w:hAnsi="Times New Roman" w:cs="Times New Roman"/>
          <w:b/>
          <w:color w:val="000000"/>
          <w:sz w:val="24"/>
          <w:szCs w:val="24"/>
        </w:rPr>
        <w:t xml:space="preserve">. КОМУНИКАЦИЯ МЕЖДУ ВЪЗЛОЖИТЕЛЯ И УЧАСТНИЦИТЕ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t>Обменът на документи и съобщения между Възложителя и участниците, свързани с настоящата процедура, са в писмен вид</w:t>
      </w:r>
      <w:r w:rsidRPr="002E126E">
        <w:rPr>
          <w:rFonts w:ascii="Times New Roman" w:eastAsia="Times New Roman" w:hAnsi="Times New Roman" w:cs="Times New Roman"/>
          <w:color w:val="000000"/>
          <w:sz w:val="24"/>
          <w:szCs w:val="24"/>
        </w:rPr>
        <w:t>,</w:t>
      </w:r>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на</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български</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език</w:t>
      </w:r>
      <w:proofErr w:type="spellEnd"/>
      <w:r w:rsidRPr="002E126E">
        <w:rPr>
          <w:rFonts w:ascii="Arial" w:eastAsia="Calibri" w:hAnsi="Arial" w:cs="Arial"/>
          <w:color w:val="000000"/>
          <w:sz w:val="24"/>
          <w:szCs w:val="24"/>
          <w:lang w:val="en-US"/>
        </w:rPr>
        <w:t xml:space="preserve"> </w:t>
      </w:r>
      <w:r w:rsidRPr="002E126E">
        <w:rPr>
          <w:rFonts w:ascii="Times New Roman" w:eastAsia="Calibri" w:hAnsi="Times New Roman" w:cs="Times New Roman"/>
          <w:color w:val="000000"/>
          <w:sz w:val="24"/>
          <w:szCs w:val="24"/>
        </w:rPr>
        <w:t>и</w:t>
      </w:r>
      <w:r w:rsidRPr="002E126E">
        <w:rPr>
          <w:rFonts w:ascii="Arial" w:eastAsia="Calibri" w:hAnsi="Arial" w:cs="Arial"/>
          <w:color w:val="000000"/>
          <w:sz w:val="24"/>
          <w:szCs w:val="24"/>
        </w:rPr>
        <w:t xml:space="preserve"> </w:t>
      </w:r>
      <w:proofErr w:type="spellStart"/>
      <w:r w:rsidRPr="002E126E">
        <w:rPr>
          <w:rFonts w:ascii="Times New Roman" w:eastAsia="Times New Roman" w:hAnsi="Times New Roman" w:cs="Times New Roman"/>
          <w:color w:val="000000"/>
          <w:sz w:val="24"/>
          <w:szCs w:val="24"/>
          <w:lang w:val="en-US"/>
        </w:rPr>
        <w:t>се</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осъществява</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чрез</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платформата</w:t>
      </w:r>
      <w:proofErr w:type="spellEnd"/>
      <w:r w:rsidRPr="002E126E">
        <w:rPr>
          <w:rFonts w:ascii="Times New Roman" w:eastAsia="Calibri" w:hAnsi="Times New Roman" w:cs="Times New Roman"/>
          <w:color w:val="000000"/>
          <w:sz w:val="24"/>
          <w:szCs w:val="24"/>
        </w:rPr>
        <w:t xml:space="preserve">.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кандидата, участника и изпълнителя, за уведомен се счита и възложителят, съответно кандидатът, участникът и изпълнителят.</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sz w:val="24"/>
          <w:szCs w:val="24"/>
        </w:rPr>
      </w:pPr>
      <w:r w:rsidRPr="002E126E">
        <w:rPr>
          <w:rFonts w:ascii="Times New Roman" w:eastAsia="Calibri" w:hAnsi="Times New Roman" w:cs="Times New Roman"/>
          <w:b/>
          <w:sz w:val="24"/>
          <w:szCs w:val="24"/>
        </w:rPr>
        <w:t>Потребителите на платформата са задължени да следят профилите си в нея за наличието на съобщения и документи.</w:t>
      </w:r>
    </w:p>
    <w:p w:rsidR="002E126E" w:rsidRPr="002E126E" w:rsidRDefault="002E126E" w:rsidP="002E126E">
      <w:pPr>
        <w:autoSpaceDE w:val="0"/>
        <w:autoSpaceDN w:val="0"/>
        <w:adjustRightInd w:val="0"/>
        <w:spacing w:after="0"/>
        <w:jc w:val="both"/>
        <w:rPr>
          <w:rFonts w:ascii="Times New Roman" w:eastAsia="Calibri" w:hAnsi="Times New Roman" w:cs="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VI</w:t>
      </w:r>
      <w:r w:rsidRPr="002E126E">
        <w:rPr>
          <w:rFonts w:ascii="Times New Roman" w:eastAsia="Calibri" w:hAnsi="Times New Roman" w:cs="Times New Roman"/>
          <w:b/>
          <w:color w:val="000000"/>
          <w:sz w:val="24"/>
          <w:szCs w:val="24"/>
        </w:rPr>
        <w:t>. ПРОЦЕДУРА ПО РАЗГЛЕЖДАНЕ, ОЦЕНЯВАНЕ И КЛАСИРАНЕ НА ОФЕРТИТЕ</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За провеждане на процедурата възложителят с писмена заповед назначава комисия от нечетен брой членове.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След декриптирането на получените чрез ЦАИС ЕОП оферти от председателя на комисията, в публичната преписка на поръчката автоматично се визуализират </w:t>
      </w:r>
      <w:r w:rsidRPr="002E126E">
        <w:rPr>
          <w:rFonts w:ascii="Times New Roman" w:eastAsiaTheme="minorEastAsia" w:hAnsi="Times New Roman" w:cs="Times New Roman"/>
          <w:sz w:val="24"/>
          <w:szCs w:val="24"/>
        </w:rPr>
        <w:lastRenderedPageBreak/>
        <w:t>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Комисията разглежда документите по </w:t>
      </w:r>
      <w:hyperlink r:id="rId46" w:history="1">
        <w:r w:rsidRPr="002E126E">
          <w:rPr>
            <w:rFonts w:ascii="Times New Roman" w:eastAsiaTheme="minorEastAsia" w:hAnsi="Times New Roman" w:cs="Times New Roman"/>
            <w:color w:val="0000FF"/>
            <w:sz w:val="24"/>
            <w:szCs w:val="24"/>
            <w:u w:val="single"/>
          </w:rPr>
          <w:t>чл. 39, ал. 2</w:t>
        </w:r>
      </w:hyperlink>
      <w:r w:rsidRPr="002E126E">
        <w:rPr>
          <w:rFonts w:ascii="Times New Roman" w:eastAsiaTheme="minorEastAsia" w:hAnsi="Times New Roman" w:cs="Times New Roman"/>
          <w:sz w:val="24"/>
          <w:szCs w:val="24"/>
        </w:rPr>
        <w:t xml:space="preserve"> от ППЗОП за съответствие с изискванията към личното състояние и критериите за подбор, поставени от възложителя по реда на чл.54, ал.7 – 13 от ППЗОП.</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Комисията отваря ценовите предложения на участниците, чиито технически предложения отговарят на изискванията на възложителя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w:t>
      </w:r>
    </w:p>
    <w:p w:rsidR="002E126E" w:rsidRPr="002E126E" w:rsidRDefault="002E126E" w:rsidP="002E126E">
      <w:pPr>
        <w:tabs>
          <w:tab w:val="left" w:pos="360"/>
        </w:tabs>
        <w:suppressAutoHyphens/>
        <w:spacing w:after="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Комисията оценява офертите в съответствие с предварително обявените условия, критерии и показатели за оценка. 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 </w:t>
      </w:r>
    </w:p>
    <w:p w:rsidR="002E126E" w:rsidRPr="002E126E" w:rsidRDefault="002E126E" w:rsidP="002E126E">
      <w:pPr>
        <w:tabs>
          <w:tab w:val="left" w:pos="360"/>
        </w:tabs>
        <w:suppressAutoHyphens/>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b/>
          <w:sz w:val="24"/>
          <w:szCs w:val="24"/>
        </w:rPr>
        <w:tab/>
      </w:r>
      <w:r w:rsidRPr="002E126E">
        <w:rPr>
          <w:rFonts w:ascii="Times New Roman" w:eastAsia="MS ??" w:hAnsi="Times New Roman" w:cs="Times New Roman"/>
          <w:sz w:val="24"/>
          <w:szCs w:val="24"/>
        </w:rPr>
        <w:t xml:space="preserve">Класирането се извършва в низходящ ред като на първо място се класира офертата с </w:t>
      </w:r>
      <w:r w:rsidR="00285145">
        <w:rPr>
          <w:rFonts w:ascii="Times New Roman" w:eastAsia="MS ??" w:hAnsi="Times New Roman" w:cs="Times New Roman"/>
          <w:sz w:val="24"/>
          <w:szCs w:val="24"/>
        </w:rPr>
        <w:t>предложена най-ниска цена</w:t>
      </w:r>
      <w:r w:rsidRPr="002E126E">
        <w:rPr>
          <w:rFonts w:ascii="Times New Roman" w:eastAsia="MS ??" w:hAnsi="Times New Roman" w:cs="Times New Roman"/>
          <w:sz w:val="24"/>
          <w:szCs w:val="24"/>
        </w:rPr>
        <w:t>.</w:t>
      </w:r>
    </w:p>
    <w:p w:rsidR="002E126E" w:rsidRPr="002E126E" w:rsidRDefault="002E126E" w:rsidP="00285145">
      <w:pPr>
        <w:tabs>
          <w:tab w:val="left" w:pos="0"/>
        </w:tabs>
        <w:suppressAutoHyphens/>
        <w:ind w:firstLine="567"/>
        <w:jc w:val="both"/>
        <w:rPr>
          <w:rFonts w:ascii="Times New Roman" w:hAnsi="Times New Roman"/>
          <w:sz w:val="24"/>
          <w:szCs w:val="24"/>
          <w:lang w:eastAsia="ar-SA"/>
        </w:rPr>
      </w:pPr>
      <w:r w:rsidRPr="002E126E">
        <w:rPr>
          <w:rFonts w:ascii="Times New Roman" w:eastAsia="MS ??" w:hAnsi="Times New Roman" w:cs="Times New Roman"/>
          <w:b/>
          <w:sz w:val="24"/>
          <w:szCs w:val="24"/>
        </w:rPr>
        <w:tab/>
      </w:r>
      <w:r w:rsidRPr="002E126E">
        <w:rPr>
          <w:rFonts w:ascii="Times New Roman" w:hAnsi="Times New Roman"/>
          <w:sz w:val="24"/>
          <w:szCs w:val="24"/>
          <w:lang w:eastAsia="ar-SA"/>
        </w:rPr>
        <w:t>В случай че, участниците не могат да бъдат класирани в съответствие с горния ред, комисията провежда публично жребий за определяне на изпълнител между класираните на първо място оферти.</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Когато предложение в офертата на участник, свързано с цена,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При наличието на тази хипотеза комисията прилага разписаните правила в чл.72 от ЗОП. Действията на комисията се протоколират, като резултатите от работата й се отразяват в протокол по чл.181, ал.4 от ЗОП. </w:t>
      </w:r>
    </w:p>
    <w:p w:rsidR="00E008C8" w:rsidRDefault="00E008C8" w:rsidP="002E126E">
      <w:pPr>
        <w:autoSpaceDE w:val="0"/>
        <w:autoSpaceDN w:val="0"/>
        <w:adjustRightInd w:val="0"/>
        <w:spacing w:after="0"/>
        <w:ind w:firstLine="360"/>
        <w:jc w:val="both"/>
        <w:rPr>
          <w:rFonts w:ascii="Times New Roman" w:eastAsia="Calibri" w:hAnsi="Times New Roman" w:cs="Times New Roman"/>
          <w:b/>
          <w:color w:val="000000"/>
          <w:sz w:val="24"/>
          <w:szCs w:val="24"/>
          <w:lang w:val="en-US"/>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VII</w:t>
      </w:r>
      <w:r w:rsidRPr="002E126E">
        <w:rPr>
          <w:rFonts w:ascii="Times New Roman" w:eastAsia="Calibri" w:hAnsi="Times New Roman" w:cs="Times New Roman"/>
          <w:b/>
          <w:color w:val="000000"/>
          <w:sz w:val="24"/>
          <w:szCs w:val="24"/>
        </w:rPr>
        <w:t>. СКЛЮЧВАНЕ НА ДОГОВОР ЗА ВЪЗЛАГАНЕ НА ОБЩЕСТВЕНАТА ПОРЪЧКА</w:t>
      </w:r>
    </w:p>
    <w:p w:rsidR="002E126E" w:rsidRPr="002E126E" w:rsidRDefault="002E126E" w:rsidP="002E126E">
      <w:pPr>
        <w:tabs>
          <w:tab w:val="left" w:pos="360"/>
        </w:tabs>
        <w:suppressAutoHyphens/>
        <w:spacing w:after="0"/>
        <w:jc w:val="both"/>
        <w:rPr>
          <w:rFonts w:ascii="Times New Roman" w:eastAsia="MS ??" w:hAnsi="Times New Roman" w:cs="Times New Roman"/>
          <w:sz w:val="24"/>
          <w:szCs w:val="24"/>
        </w:rPr>
      </w:pPr>
      <w:r w:rsidRPr="002E126E">
        <w:rPr>
          <w:rFonts w:ascii="Times New Roman" w:eastAsiaTheme="minorEastAsia" w:hAnsi="Times New Roman" w:cs="Times New Roman"/>
          <w:sz w:val="24"/>
          <w:szCs w:val="24"/>
        </w:rPr>
        <w:tab/>
        <w:t>Възложителят сключва писмен договор за обществената поръчка с определения изпълнител при условията и по реда на чл. 112 от ЗОП.</w:t>
      </w:r>
    </w:p>
    <w:p w:rsidR="002E126E" w:rsidRPr="002E126E" w:rsidRDefault="002E126E" w:rsidP="002E126E">
      <w:pPr>
        <w:tabs>
          <w:tab w:val="left" w:pos="360"/>
        </w:tabs>
        <w:suppressAutoHyphens/>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sz w:val="24"/>
          <w:szCs w:val="24"/>
        </w:rPr>
        <w:t xml:space="preserve">Възложителят сключва договор с определения за изпълнител  на обществената поръчка  в 30 дневен срок от датата на влизане в сила на решението за определяне на изпълнителя.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 представи необходимите съгласно чл.112, ал.1 от ЗОП документи, а именно: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1. документ за регистрация </w:t>
      </w:r>
      <w:r w:rsidRPr="002E126E">
        <w:rPr>
          <w:rFonts w:ascii="Times New Roman" w:eastAsia="Times New Roman" w:hAnsi="Times New Roman" w:cs="Times New Roman"/>
          <w:sz w:val="24"/>
          <w:szCs w:val="24"/>
          <w:lang w:val="ru-RU" w:eastAsia="bg-BG"/>
        </w:rPr>
        <w:t xml:space="preserve">по БУЛСТАТ/ЕИК на </w:t>
      </w:r>
      <w:proofErr w:type="spellStart"/>
      <w:r w:rsidRPr="002E126E">
        <w:rPr>
          <w:rFonts w:ascii="Times New Roman" w:eastAsia="Times New Roman" w:hAnsi="Times New Roman" w:cs="Times New Roman"/>
          <w:sz w:val="24"/>
          <w:szCs w:val="24"/>
          <w:lang w:val="ru-RU" w:eastAsia="bg-BG"/>
        </w:rPr>
        <w:t>новосъздаденото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обединение</w:t>
      </w:r>
      <w:proofErr w:type="spellEnd"/>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в съответствие с изискването, поставено в документацията;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lastRenderedPageBreak/>
        <w:t>3. определената гаранция за изпълнение на договора;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4.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Възложителят не сключва договор, когато участникът, класиран на първо място: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1. откаже да сключи договор;</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не изпълни някое от горните условия или</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не докаже, че не са налице основания за отстраняване от процедурата.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тези случаи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w:t>
      </w:r>
    </w:p>
    <w:p w:rsidR="002E126E" w:rsidRPr="002E126E" w:rsidRDefault="002E126E" w:rsidP="002E126E">
      <w:pPr>
        <w:spacing w:after="0"/>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2E126E" w:rsidRPr="002E126E" w:rsidRDefault="002E126E" w:rsidP="002E126E">
      <w:pPr>
        <w:spacing w:after="0"/>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 когато е изпълнено условието по чл. 116</w:t>
      </w:r>
      <w:r w:rsidR="00285145">
        <w:rPr>
          <w:rFonts w:ascii="Times New Roman" w:eastAsiaTheme="minorEastAsia" w:hAnsi="Times New Roman" w:cs="Times New Roman"/>
          <w:sz w:val="24"/>
          <w:szCs w:val="24"/>
        </w:rPr>
        <w:t xml:space="preserve"> </w:t>
      </w:r>
      <w:r w:rsidRPr="002E126E">
        <w:rPr>
          <w:rFonts w:ascii="Times New Roman" w:eastAsiaTheme="minorEastAsia" w:hAnsi="Times New Roman" w:cs="Times New Roman"/>
          <w:sz w:val="24"/>
          <w:szCs w:val="24"/>
        </w:rPr>
        <w:t>, ал. 1, т. 7 и са наложени от обстоятелства, настъпили по време или след провеждане на процедурата.</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Изменение на сключен договор за обществена поръчка се допуска по изключение, съгласно приложимите хипотези по чл. 116 </w:t>
      </w:r>
      <w:r w:rsidR="00285145">
        <w:rPr>
          <w:rFonts w:ascii="Times New Roman" w:eastAsiaTheme="minorEastAsia" w:hAnsi="Times New Roman" w:cs="Times New Roman"/>
          <w:sz w:val="24"/>
          <w:szCs w:val="24"/>
        </w:rPr>
        <w:t xml:space="preserve">и чл.117 „а“ </w:t>
      </w:r>
      <w:r w:rsidRPr="002E126E">
        <w:rPr>
          <w:rFonts w:ascii="Times New Roman" w:eastAsiaTheme="minorEastAsia" w:hAnsi="Times New Roman" w:cs="Times New Roman"/>
          <w:sz w:val="24"/>
          <w:szCs w:val="24"/>
        </w:rPr>
        <w:t xml:space="preserve">от ЗОП </w:t>
      </w:r>
      <w:r w:rsidR="00285145">
        <w:rPr>
          <w:rFonts w:ascii="Times New Roman" w:eastAsiaTheme="minorEastAsia" w:hAnsi="Times New Roman" w:cs="Times New Roman"/>
          <w:sz w:val="24"/>
          <w:szCs w:val="24"/>
        </w:rPr>
        <w:t>.</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VІІІ. ОБЖАЛВАНЕ</w:t>
      </w:r>
    </w:p>
    <w:p w:rsidR="002E126E" w:rsidRPr="002E126E" w:rsidRDefault="002E126E" w:rsidP="002E126E">
      <w:pPr>
        <w:tabs>
          <w:tab w:val="left" w:pos="567"/>
          <w:tab w:val="left" w:pos="1134"/>
        </w:tabs>
        <w:spacing w:after="0"/>
        <w:ind w:firstLine="360"/>
        <w:jc w:val="both"/>
        <w:rPr>
          <w:rFonts w:ascii="Times New Roman" w:eastAsia="MS ??" w:hAnsi="Times New Roman" w:cs="Times New Roman"/>
          <w:b/>
          <w:sz w:val="24"/>
          <w:szCs w:val="24"/>
        </w:rPr>
      </w:pPr>
      <w:r w:rsidRPr="002E126E">
        <w:rPr>
          <w:rFonts w:ascii="Times New Roman" w:eastAsiaTheme="minorEastAsia" w:hAnsi="Times New Roman" w:cs="Times New Roman"/>
          <w:sz w:val="24"/>
          <w:szCs w:val="24"/>
        </w:rPr>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127F12" w:rsidRDefault="00726637" w:rsidP="00726637">
      <w:pPr>
        <w:spacing w:after="0"/>
        <w:ind w:firstLine="360"/>
        <w:jc w:val="both"/>
        <w:rPr>
          <w:rFonts w:ascii="Cambria" w:eastAsiaTheme="minorEastAsia" w:hAnsi="Cambria" w:cs="Times New Roman"/>
          <w:b/>
          <w:sz w:val="24"/>
          <w:szCs w:val="24"/>
          <w:lang w:val="en-US"/>
        </w:rPr>
      </w:pPr>
      <w:r>
        <w:rPr>
          <w:rFonts w:ascii="Times New Roman" w:eastAsia="Calibri" w:hAnsi="Times New Roman" w:cs="Times New Roman"/>
          <w:b/>
          <w:sz w:val="24"/>
          <w:szCs w:val="24"/>
          <w:shd w:val="clear" w:color="auto" w:fill="FFFFFF"/>
          <w:lang w:eastAsia="bg-BG"/>
        </w:rPr>
        <w:t xml:space="preserve">  </w:t>
      </w:r>
      <w:r w:rsidR="002E126E" w:rsidRPr="002E126E">
        <w:rPr>
          <w:rFonts w:ascii="Times New Roman" w:eastAsia="Calibri" w:hAnsi="Times New Roman" w:cs="Times New Roman"/>
          <w:b/>
          <w:sz w:val="24"/>
          <w:szCs w:val="24"/>
          <w:shd w:val="clear" w:color="auto" w:fill="FFFFFF"/>
          <w:lang w:eastAsia="bg-BG"/>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sectPr w:rsidR="00127F12" w:rsidSect="00925D12">
      <w:headerReference w:type="even" r:id="rId47"/>
      <w:headerReference w:type="default" r:id="rId48"/>
      <w:footerReference w:type="even" r:id="rId49"/>
      <w:footerReference w:type="default" r:id="rId50"/>
      <w:headerReference w:type="first" r:id="rId51"/>
      <w:footerReference w:type="first" r:id="rId52"/>
      <w:pgSz w:w="11906" w:h="16838"/>
      <w:pgMar w:top="426"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101" w:rsidRDefault="00DB2101" w:rsidP="007804A9">
      <w:pPr>
        <w:spacing w:after="0" w:line="240" w:lineRule="auto"/>
      </w:pPr>
      <w:r>
        <w:separator/>
      </w:r>
    </w:p>
  </w:endnote>
  <w:endnote w:type="continuationSeparator" w:id="0">
    <w:p w:rsidR="00DB2101" w:rsidRDefault="00DB2101" w:rsidP="00780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50" w:rsidRDefault="002A2C5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50" w:rsidRPr="002A2C50" w:rsidRDefault="002A2C50" w:rsidP="002A2C50">
    <w:pPr>
      <w:pBdr>
        <w:bottom w:val="single" w:sz="12" w:space="1" w:color="auto"/>
      </w:pBdr>
      <w:tabs>
        <w:tab w:val="center" w:pos="4680"/>
        <w:tab w:val="right" w:pos="9360"/>
      </w:tabs>
      <w:spacing w:after="0" w:line="240" w:lineRule="auto"/>
      <w:ind w:firstLine="567"/>
      <w:jc w:val="center"/>
      <w:rPr>
        <w:rFonts w:ascii="Times New Roman" w:eastAsia="Calibri" w:hAnsi="Times New Roman" w:cs="Times New Roman"/>
        <w:sz w:val="16"/>
        <w:szCs w:val="16"/>
      </w:rPr>
    </w:pPr>
    <w:r w:rsidRPr="002A2C50">
      <w:rPr>
        <w:rFonts w:ascii="Times New Roman" w:eastAsia="Calibri" w:hAnsi="Times New Roman" w:cs="Times New Roman"/>
        <w:sz w:val="16"/>
        <w:szCs w:val="16"/>
      </w:rPr>
      <w:t>Процедура чрез директно предоставяне</w:t>
    </w:r>
  </w:p>
  <w:p w:rsidR="002A2C50" w:rsidRPr="002A2C50" w:rsidRDefault="002A2C50" w:rsidP="002A2C50">
    <w:pPr>
      <w:pBdr>
        <w:bottom w:val="single" w:sz="12" w:space="1" w:color="auto"/>
      </w:pBdr>
      <w:tabs>
        <w:tab w:val="center" w:pos="4680"/>
        <w:tab w:val="right" w:pos="9360"/>
      </w:tabs>
      <w:spacing w:after="0" w:line="240" w:lineRule="auto"/>
      <w:ind w:firstLine="567"/>
      <w:jc w:val="center"/>
      <w:rPr>
        <w:rFonts w:ascii="Times New Roman" w:eastAsia="Calibri" w:hAnsi="Times New Roman" w:cs="Times New Roman"/>
        <w:sz w:val="16"/>
        <w:szCs w:val="16"/>
      </w:rPr>
    </w:pPr>
    <w:r w:rsidRPr="002A2C50">
      <w:rPr>
        <w:rFonts w:ascii="Times New Roman" w:eastAsia="Calibri" w:hAnsi="Times New Roman" w:cs="Times New Roman"/>
        <w:sz w:val="16"/>
        <w:szCs w:val="16"/>
      </w:rPr>
      <w:t>на средства от Механизма за възстановяване и устойчивост на конкретни крайни получатели за изпълнение на инвестиции BG-RRP-11.010 „Извършване на строителни дейности и доставка на оборудване и обзавеждане с оглед реформиране на съществуващите домове за стари хора“</w:t>
    </w:r>
  </w:p>
  <w:p w:rsidR="002A2C50" w:rsidRDefault="002A2C50">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50" w:rsidRDefault="002A2C5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101" w:rsidRDefault="00DB2101" w:rsidP="007804A9">
      <w:pPr>
        <w:spacing w:after="0" w:line="240" w:lineRule="auto"/>
      </w:pPr>
      <w:r>
        <w:separator/>
      </w:r>
    </w:p>
  </w:footnote>
  <w:footnote w:type="continuationSeparator" w:id="0">
    <w:p w:rsidR="00DB2101" w:rsidRDefault="00DB2101" w:rsidP="007804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50" w:rsidRDefault="002A2C5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50" w:rsidRDefault="002A2C50">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50" w:rsidRDefault="002A2C5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33EFC"/>
    <w:multiLevelType w:val="multilevel"/>
    <w:tmpl w:val="2DE2C09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BD67ED"/>
    <w:multiLevelType w:val="multilevel"/>
    <w:tmpl w:val="5EAED78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91456C1"/>
    <w:multiLevelType w:val="hybridMultilevel"/>
    <w:tmpl w:val="4E06A812"/>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DF03292"/>
    <w:multiLevelType w:val="hybridMultilevel"/>
    <w:tmpl w:val="5C407C12"/>
    <w:lvl w:ilvl="0" w:tplc="037AC3C2">
      <w:start w:val="1"/>
      <w:numFmt w:val="decimal"/>
      <w:lvlText w:val="%1."/>
      <w:lvlJc w:val="left"/>
      <w:pPr>
        <w:ind w:left="1070" w:hanging="360"/>
      </w:pPr>
    </w:lvl>
    <w:lvl w:ilvl="1" w:tplc="04020019">
      <w:start w:val="1"/>
      <w:numFmt w:val="lowerLetter"/>
      <w:lvlText w:val="%2."/>
      <w:lvlJc w:val="left"/>
      <w:pPr>
        <w:ind w:left="1790" w:hanging="360"/>
      </w:pPr>
    </w:lvl>
    <w:lvl w:ilvl="2" w:tplc="0402001B">
      <w:start w:val="1"/>
      <w:numFmt w:val="lowerRoman"/>
      <w:lvlText w:val="%3."/>
      <w:lvlJc w:val="right"/>
      <w:pPr>
        <w:ind w:left="2510" w:hanging="180"/>
      </w:pPr>
    </w:lvl>
    <w:lvl w:ilvl="3" w:tplc="0402000F">
      <w:start w:val="1"/>
      <w:numFmt w:val="decimal"/>
      <w:lvlText w:val="%4."/>
      <w:lvlJc w:val="left"/>
      <w:pPr>
        <w:ind w:left="3230" w:hanging="360"/>
      </w:pPr>
    </w:lvl>
    <w:lvl w:ilvl="4" w:tplc="04020019">
      <w:start w:val="1"/>
      <w:numFmt w:val="lowerLetter"/>
      <w:lvlText w:val="%5."/>
      <w:lvlJc w:val="left"/>
      <w:pPr>
        <w:ind w:left="3950" w:hanging="360"/>
      </w:pPr>
    </w:lvl>
    <w:lvl w:ilvl="5" w:tplc="0402001B">
      <w:start w:val="1"/>
      <w:numFmt w:val="lowerRoman"/>
      <w:lvlText w:val="%6."/>
      <w:lvlJc w:val="right"/>
      <w:pPr>
        <w:ind w:left="4670" w:hanging="180"/>
      </w:pPr>
    </w:lvl>
    <w:lvl w:ilvl="6" w:tplc="0402000F">
      <w:start w:val="1"/>
      <w:numFmt w:val="decimal"/>
      <w:lvlText w:val="%7."/>
      <w:lvlJc w:val="left"/>
      <w:pPr>
        <w:ind w:left="5390" w:hanging="360"/>
      </w:pPr>
    </w:lvl>
    <w:lvl w:ilvl="7" w:tplc="04020019">
      <w:start w:val="1"/>
      <w:numFmt w:val="lowerLetter"/>
      <w:lvlText w:val="%8."/>
      <w:lvlJc w:val="left"/>
      <w:pPr>
        <w:ind w:left="6110" w:hanging="360"/>
      </w:pPr>
    </w:lvl>
    <w:lvl w:ilvl="8" w:tplc="0402001B">
      <w:start w:val="1"/>
      <w:numFmt w:val="lowerRoman"/>
      <w:lvlText w:val="%9."/>
      <w:lvlJc w:val="right"/>
      <w:pPr>
        <w:ind w:left="6830" w:hanging="180"/>
      </w:pPr>
    </w:lvl>
  </w:abstractNum>
  <w:abstractNum w:abstractNumId="6">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0">
    <w:nsid w:val="42DB7DCD"/>
    <w:multiLevelType w:val="hybridMultilevel"/>
    <w:tmpl w:val="CF64DD3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1">
    <w:nsid w:val="4E892E1D"/>
    <w:multiLevelType w:val="multilevel"/>
    <w:tmpl w:val="AF480924"/>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103260D"/>
    <w:multiLevelType w:val="multilevel"/>
    <w:tmpl w:val="ED6E320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4446A57"/>
    <w:multiLevelType w:val="multilevel"/>
    <w:tmpl w:val="9BA6C37E"/>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502014C"/>
    <w:multiLevelType w:val="hybridMultilevel"/>
    <w:tmpl w:val="2308633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80A3037"/>
    <w:multiLevelType w:val="hybridMultilevel"/>
    <w:tmpl w:val="E5DCE1A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6">
    <w:nsid w:val="5A9A0B31"/>
    <w:multiLevelType w:val="hybridMultilevel"/>
    <w:tmpl w:val="2766FC26"/>
    <w:lvl w:ilvl="0" w:tplc="01127E56">
      <w:start w:val="1"/>
      <w:numFmt w:val="decimal"/>
      <w:lvlText w:val="%1."/>
      <w:lvlJc w:val="left"/>
      <w:pPr>
        <w:ind w:left="2164" w:hanging="1095"/>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7">
    <w:nsid w:val="5B9D56F6"/>
    <w:multiLevelType w:val="hybridMultilevel"/>
    <w:tmpl w:val="1268A2D0"/>
    <w:lvl w:ilvl="0" w:tplc="FACA9FC0">
      <w:start w:val="3"/>
      <w:numFmt w:val="bullet"/>
      <w:lvlText w:val="-"/>
      <w:lvlJc w:val="left"/>
      <w:pPr>
        <w:ind w:left="720" w:hanging="360"/>
      </w:pPr>
      <w:rPr>
        <w:rFonts w:ascii="Times New Roman" w:eastAsiaTheme="minorEastAsia"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9">
    <w:nsid w:val="63F573BA"/>
    <w:multiLevelType w:val="multilevel"/>
    <w:tmpl w:val="F6C22C2A"/>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4937AAE"/>
    <w:multiLevelType w:val="multilevel"/>
    <w:tmpl w:val="84622D48"/>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EEC6909"/>
    <w:multiLevelType w:val="hybridMultilevel"/>
    <w:tmpl w:val="C038DB3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
  </w:num>
  <w:num w:numId="2">
    <w:abstractNumId w:val="13"/>
  </w:num>
  <w:num w:numId="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7"/>
  </w:num>
  <w:num w:numId="6">
    <w:abstractNumId w:val="2"/>
  </w:num>
  <w:num w:numId="7">
    <w:abstractNumId w:val="15"/>
  </w:num>
  <w:num w:numId="8">
    <w:abstractNumId w:val="0"/>
  </w:num>
  <w:num w:numId="9">
    <w:abstractNumId w:val="21"/>
  </w:num>
  <w:num w:numId="10">
    <w:abstractNumId w:val="11"/>
  </w:num>
  <w:num w:numId="11">
    <w:abstractNumId w:val="1"/>
  </w:num>
  <w:num w:numId="12">
    <w:abstractNumId w:val="19"/>
  </w:num>
  <w:num w:numId="13">
    <w:abstractNumId w:val="20"/>
  </w:num>
  <w:num w:numId="14">
    <w:abstractNumId w:val="6"/>
  </w:num>
  <w:num w:numId="15">
    <w:abstractNumId w:val="8"/>
  </w:num>
  <w:num w:numId="16">
    <w:abstractNumId w:val="12"/>
  </w:num>
  <w:num w:numId="17">
    <w:abstractNumId w:val="9"/>
  </w:num>
  <w:num w:numId="18">
    <w:abstractNumId w:val="16"/>
  </w:num>
  <w:num w:numId="19">
    <w:abstractNumId w:val="5"/>
  </w:num>
  <w:num w:numId="20">
    <w:abstractNumId w:val="7"/>
  </w:num>
  <w:num w:numId="21">
    <w:abstractNumId w:val="10"/>
  </w:num>
  <w:num w:numId="22">
    <w:abstractNumId w:val="2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E87"/>
    <w:rsid w:val="00004318"/>
    <w:rsid w:val="00006842"/>
    <w:rsid w:val="00010F7B"/>
    <w:rsid w:val="00024D8D"/>
    <w:rsid w:val="00030542"/>
    <w:rsid w:val="00033FF1"/>
    <w:rsid w:val="00060EF1"/>
    <w:rsid w:val="000846E1"/>
    <w:rsid w:val="00087038"/>
    <w:rsid w:val="000A03AF"/>
    <w:rsid w:val="000A1956"/>
    <w:rsid w:val="000C1959"/>
    <w:rsid w:val="000D6168"/>
    <w:rsid w:val="000E4EE5"/>
    <w:rsid w:val="000E7401"/>
    <w:rsid w:val="00104EF4"/>
    <w:rsid w:val="001064F9"/>
    <w:rsid w:val="00106DF7"/>
    <w:rsid w:val="00113DE9"/>
    <w:rsid w:val="00120659"/>
    <w:rsid w:val="00125C92"/>
    <w:rsid w:val="00127F12"/>
    <w:rsid w:val="00145BBD"/>
    <w:rsid w:val="00156C2F"/>
    <w:rsid w:val="001612A7"/>
    <w:rsid w:val="0016587E"/>
    <w:rsid w:val="00165F4D"/>
    <w:rsid w:val="001663EE"/>
    <w:rsid w:val="0016655E"/>
    <w:rsid w:val="00166E87"/>
    <w:rsid w:val="00191672"/>
    <w:rsid w:val="001A4F40"/>
    <w:rsid w:val="001C59D8"/>
    <w:rsid w:val="001C6B45"/>
    <w:rsid w:val="001C6CB6"/>
    <w:rsid w:val="001D27F1"/>
    <w:rsid w:val="001D4903"/>
    <w:rsid w:val="001D56D0"/>
    <w:rsid w:val="001E1D9E"/>
    <w:rsid w:val="001E3E4E"/>
    <w:rsid w:val="00221F77"/>
    <w:rsid w:val="00225242"/>
    <w:rsid w:val="00226CCB"/>
    <w:rsid w:val="00237B7E"/>
    <w:rsid w:val="0024393B"/>
    <w:rsid w:val="00250394"/>
    <w:rsid w:val="0028006F"/>
    <w:rsid w:val="00285145"/>
    <w:rsid w:val="002861B7"/>
    <w:rsid w:val="00297194"/>
    <w:rsid w:val="002A2C50"/>
    <w:rsid w:val="002A339D"/>
    <w:rsid w:val="002A4FEE"/>
    <w:rsid w:val="002A5317"/>
    <w:rsid w:val="002C41C6"/>
    <w:rsid w:val="002C4F5A"/>
    <w:rsid w:val="002C5D60"/>
    <w:rsid w:val="002E126E"/>
    <w:rsid w:val="002E1491"/>
    <w:rsid w:val="002E7513"/>
    <w:rsid w:val="002F4668"/>
    <w:rsid w:val="0032009F"/>
    <w:rsid w:val="00323863"/>
    <w:rsid w:val="00325C28"/>
    <w:rsid w:val="00341285"/>
    <w:rsid w:val="00353A67"/>
    <w:rsid w:val="00354CC6"/>
    <w:rsid w:val="003754A8"/>
    <w:rsid w:val="00380C36"/>
    <w:rsid w:val="003841BE"/>
    <w:rsid w:val="003843E4"/>
    <w:rsid w:val="00387EEC"/>
    <w:rsid w:val="003A574C"/>
    <w:rsid w:val="003C72EE"/>
    <w:rsid w:val="003E1B74"/>
    <w:rsid w:val="003E3262"/>
    <w:rsid w:val="003E7C80"/>
    <w:rsid w:val="003F47A3"/>
    <w:rsid w:val="003F7518"/>
    <w:rsid w:val="003F775D"/>
    <w:rsid w:val="0041093D"/>
    <w:rsid w:val="00421B3D"/>
    <w:rsid w:val="00430906"/>
    <w:rsid w:val="00433C52"/>
    <w:rsid w:val="00436A1F"/>
    <w:rsid w:val="00455068"/>
    <w:rsid w:val="00460912"/>
    <w:rsid w:val="004639C7"/>
    <w:rsid w:val="00491882"/>
    <w:rsid w:val="004964AD"/>
    <w:rsid w:val="0049675F"/>
    <w:rsid w:val="004A185D"/>
    <w:rsid w:val="004A1CC6"/>
    <w:rsid w:val="004A29F1"/>
    <w:rsid w:val="004B541B"/>
    <w:rsid w:val="004B568B"/>
    <w:rsid w:val="004B7CB3"/>
    <w:rsid w:val="004C2F1B"/>
    <w:rsid w:val="004C395A"/>
    <w:rsid w:val="004C4682"/>
    <w:rsid w:val="004C542B"/>
    <w:rsid w:val="004E0BB5"/>
    <w:rsid w:val="004E3025"/>
    <w:rsid w:val="004F5130"/>
    <w:rsid w:val="00501A19"/>
    <w:rsid w:val="0050232B"/>
    <w:rsid w:val="00510601"/>
    <w:rsid w:val="00516F0A"/>
    <w:rsid w:val="00517EA1"/>
    <w:rsid w:val="005307C7"/>
    <w:rsid w:val="0053243B"/>
    <w:rsid w:val="00533C5A"/>
    <w:rsid w:val="0053472D"/>
    <w:rsid w:val="005431FB"/>
    <w:rsid w:val="00562347"/>
    <w:rsid w:val="0056489E"/>
    <w:rsid w:val="00574AB3"/>
    <w:rsid w:val="00583BA0"/>
    <w:rsid w:val="00590CCE"/>
    <w:rsid w:val="005B094D"/>
    <w:rsid w:val="005B3146"/>
    <w:rsid w:val="005E26C4"/>
    <w:rsid w:val="005F0D19"/>
    <w:rsid w:val="005F1814"/>
    <w:rsid w:val="005F3166"/>
    <w:rsid w:val="00605990"/>
    <w:rsid w:val="0060719C"/>
    <w:rsid w:val="00611D24"/>
    <w:rsid w:val="006151C2"/>
    <w:rsid w:val="00620476"/>
    <w:rsid w:val="0063328A"/>
    <w:rsid w:val="00634F99"/>
    <w:rsid w:val="00641F1B"/>
    <w:rsid w:val="00650F4A"/>
    <w:rsid w:val="00655EBA"/>
    <w:rsid w:val="00657233"/>
    <w:rsid w:val="00660597"/>
    <w:rsid w:val="00671319"/>
    <w:rsid w:val="0067622A"/>
    <w:rsid w:val="00677220"/>
    <w:rsid w:val="006840CA"/>
    <w:rsid w:val="00686157"/>
    <w:rsid w:val="00691518"/>
    <w:rsid w:val="006958B3"/>
    <w:rsid w:val="006A2297"/>
    <w:rsid w:val="006C0681"/>
    <w:rsid w:val="006C57BF"/>
    <w:rsid w:val="006D014A"/>
    <w:rsid w:val="006D44F4"/>
    <w:rsid w:val="006D5CB1"/>
    <w:rsid w:val="006E2873"/>
    <w:rsid w:val="006E4F75"/>
    <w:rsid w:val="006F4FDD"/>
    <w:rsid w:val="00706AD4"/>
    <w:rsid w:val="007168CF"/>
    <w:rsid w:val="00721947"/>
    <w:rsid w:val="007234B7"/>
    <w:rsid w:val="007259D0"/>
    <w:rsid w:val="00726637"/>
    <w:rsid w:val="0073643C"/>
    <w:rsid w:val="00740045"/>
    <w:rsid w:val="00765C91"/>
    <w:rsid w:val="00773A3F"/>
    <w:rsid w:val="007802E2"/>
    <w:rsid w:val="007804A9"/>
    <w:rsid w:val="00785485"/>
    <w:rsid w:val="007C529E"/>
    <w:rsid w:val="007C72AD"/>
    <w:rsid w:val="007D1E13"/>
    <w:rsid w:val="007E1A84"/>
    <w:rsid w:val="007E3B23"/>
    <w:rsid w:val="007E4939"/>
    <w:rsid w:val="007F0D49"/>
    <w:rsid w:val="007F4995"/>
    <w:rsid w:val="007F56A8"/>
    <w:rsid w:val="00802325"/>
    <w:rsid w:val="0080281B"/>
    <w:rsid w:val="00805CFA"/>
    <w:rsid w:val="00805F79"/>
    <w:rsid w:val="00811F82"/>
    <w:rsid w:val="008170DA"/>
    <w:rsid w:val="00824134"/>
    <w:rsid w:val="00836877"/>
    <w:rsid w:val="00840259"/>
    <w:rsid w:val="0084795F"/>
    <w:rsid w:val="0086085A"/>
    <w:rsid w:val="00861015"/>
    <w:rsid w:val="00871959"/>
    <w:rsid w:val="00896D57"/>
    <w:rsid w:val="008A7B80"/>
    <w:rsid w:val="008C48A8"/>
    <w:rsid w:val="008D6BA5"/>
    <w:rsid w:val="009013AB"/>
    <w:rsid w:val="0090399A"/>
    <w:rsid w:val="00916D0C"/>
    <w:rsid w:val="00917F93"/>
    <w:rsid w:val="009223B8"/>
    <w:rsid w:val="0092390B"/>
    <w:rsid w:val="009241D2"/>
    <w:rsid w:val="00925D12"/>
    <w:rsid w:val="00931A41"/>
    <w:rsid w:val="00931DF9"/>
    <w:rsid w:val="009347B6"/>
    <w:rsid w:val="00951E20"/>
    <w:rsid w:val="00956C19"/>
    <w:rsid w:val="00961896"/>
    <w:rsid w:val="00962AB5"/>
    <w:rsid w:val="0096353E"/>
    <w:rsid w:val="00967D35"/>
    <w:rsid w:val="0099379A"/>
    <w:rsid w:val="009A1F18"/>
    <w:rsid w:val="009A3394"/>
    <w:rsid w:val="009B2453"/>
    <w:rsid w:val="009B3AFB"/>
    <w:rsid w:val="009C14DC"/>
    <w:rsid w:val="009D1CDB"/>
    <w:rsid w:val="009D7525"/>
    <w:rsid w:val="009F5C8E"/>
    <w:rsid w:val="009F691B"/>
    <w:rsid w:val="00A00DA3"/>
    <w:rsid w:val="00A05E63"/>
    <w:rsid w:val="00A14173"/>
    <w:rsid w:val="00A25878"/>
    <w:rsid w:val="00A26E44"/>
    <w:rsid w:val="00A42A40"/>
    <w:rsid w:val="00A511F9"/>
    <w:rsid w:val="00A55C04"/>
    <w:rsid w:val="00A637A7"/>
    <w:rsid w:val="00A67A5B"/>
    <w:rsid w:val="00A730ED"/>
    <w:rsid w:val="00A824A7"/>
    <w:rsid w:val="00A86358"/>
    <w:rsid w:val="00A903E3"/>
    <w:rsid w:val="00A97FF9"/>
    <w:rsid w:val="00AA4E84"/>
    <w:rsid w:val="00AA60DC"/>
    <w:rsid w:val="00AC06C4"/>
    <w:rsid w:val="00AE67E3"/>
    <w:rsid w:val="00AF0897"/>
    <w:rsid w:val="00AF0EBD"/>
    <w:rsid w:val="00AF126C"/>
    <w:rsid w:val="00B1381F"/>
    <w:rsid w:val="00B2061F"/>
    <w:rsid w:val="00B2649C"/>
    <w:rsid w:val="00B418A5"/>
    <w:rsid w:val="00B43790"/>
    <w:rsid w:val="00B46609"/>
    <w:rsid w:val="00B60BC7"/>
    <w:rsid w:val="00B60F4D"/>
    <w:rsid w:val="00B614E7"/>
    <w:rsid w:val="00B61F1D"/>
    <w:rsid w:val="00B643D8"/>
    <w:rsid w:val="00B869D3"/>
    <w:rsid w:val="00B92FD2"/>
    <w:rsid w:val="00BB5609"/>
    <w:rsid w:val="00BC7528"/>
    <w:rsid w:val="00BD303C"/>
    <w:rsid w:val="00BD320C"/>
    <w:rsid w:val="00BD47A9"/>
    <w:rsid w:val="00BF1C1C"/>
    <w:rsid w:val="00BF3057"/>
    <w:rsid w:val="00C0166B"/>
    <w:rsid w:val="00C01802"/>
    <w:rsid w:val="00C04A45"/>
    <w:rsid w:val="00C13BA6"/>
    <w:rsid w:val="00C5041B"/>
    <w:rsid w:val="00C51991"/>
    <w:rsid w:val="00C607B1"/>
    <w:rsid w:val="00C62510"/>
    <w:rsid w:val="00C70D9E"/>
    <w:rsid w:val="00C7434D"/>
    <w:rsid w:val="00C75607"/>
    <w:rsid w:val="00C7717C"/>
    <w:rsid w:val="00C869E3"/>
    <w:rsid w:val="00C9694F"/>
    <w:rsid w:val="00CA14D0"/>
    <w:rsid w:val="00CB3634"/>
    <w:rsid w:val="00CB6E42"/>
    <w:rsid w:val="00CD652F"/>
    <w:rsid w:val="00CD6839"/>
    <w:rsid w:val="00CE6373"/>
    <w:rsid w:val="00CF18CC"/>
    <w:rsid w:val="00CF67D7"/>
    <w:rsid w:val="00CF698A"/>
    <w:rsid w:val="00D1086C"/>
    <w:rsid w:val="00D13446"/>
    <w:rsid w:val="00D23CF3"/>
    <w:rsid w:val="00D33DE0"/>
    <w:rsid w:val="00D34C74"/>
    <w:rsid w:val="00D46A38"/>
    <w:rsid w:val="00D5413F"/>
    <w:rsid w:val="00D5605B"/>
    <w:rsid w:val="00D663EF"/>
    <w:rsid w:val="00D725AE"/>
    <w:rsid w:val="00D82349"/>
    <w:rsid w:val="00D94BC8"/>
    <w:rsid w:val="00DA3AF7"/>
    <w:rsid w:val="00DA47E3"/>
    <w:rsid w:val="00DB2101"/>
    <w:rsid w:val="00DB3EEF"/>
    <w:rsid w:val="00DE130F"/>
    <w:rsid w:val="00DE3E66"/>
    <w:rsid w:val="00DE5EA9"/>
    <w:rsid w:val="00DF3C74"/>
    <w:rsid w:val="00DF5C1A"/>
    <w:rsid w:val="00DF72BD"/>
    <w:rsid w:val="00E008C8"/>
    <w:rsid w:val="00E0116A"/>
    <w:rsid w:val="00E121AB"/>
    <w:rsid w:val="00E14B42"/>
    <w:rsid w:val="00E17265"/>
    <w:rsid w:val="00E227C0"/>
    <w:rsid w:val="00E258A7"/>
    <w:rsid w:val="00E27306"/>
    <w:rsid w:val="00E31EDB"/>
    <w:rsid w:val="00E32525"/>
    <w:rsid w:val="00E36E27"/>
    <w:rsid w:val="00E407D3"/>
    <w:rsid w:val="00E55EFE"/>
    <w:rsid w:val="00E56188"/>
    <w:rsid w:val="00E574BC"/>
    <w:rsid w:val="00E64ACF"/>
    <w:rsid w:val="00EB6229"/>
    <w:rsid w:val="00EC2035"/>
    <w:rsid w:val="00EC714C"/>
    <w:rsid w:val="00EE234A"/>
    <w:rsid w:val="00EF2235"/>
    <w:rsid w:val="00EF6855"/>
    <w:rsid w:val="00F00176"/>
    <w:rsid w:val="00F0065A"/>
    <w:rsid w:val="00F031C4"/>
    <w:rsid w:val="00F07612"/>
    <w:rsid w:val="00F2039D"/>
    <w:rsid w:val="00F21985"/>
    <w:rsid w:val="00F30E5F"/>
    <w:rsid w:val="00F35CB1"/>
    <w:rsid w:val="00F36645"/>
    <w:rsid w:val="00F469E6"/>
    <w:rsid w:val="00F46CB9"/>
    <w:rsid w:val="00F5298C"/>
    <w:rsid w:val="00F610C0"/>
    <w:rsid w:val="00F65839"/>
    <w:rsid w:val="00F67A04"/>
    <w:rsid w:val="00F70158"/>
    <w:rsid w:val="00F83197"/>
    <w:rsid w:val="00F83AB9"/>
    <w:rsid w:val="00F84BF0"/>
    <w:rsid w:val="00F91F41"/>
    <w:rsid w:val="00FA51BF"/>
    <w:rsid w:val="00FA5842"/>
    <w:rsid w:val="00FB474E"/>
    <w:rsid w:val="00FC2A30"/>
    <w:rsid w:val="00FC2E67"/>
    <w:rsid w:val="00FC6DBE"/>
    <w:rsid w:val="00FE4544"/>
    <w:rsid w:val="00FE46EF"/>
    <w:rsid w:val="00FE51CF"/>
    <w:rsid w:val="00FF151C"/>
    <w:rsid w:val="00FF441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2513">
      <w:bodyDiv w:val="1"/>
      <w:marLeft w:val="0"/>
      <w:marRight w:val="0"/>
      <w:marTop w:val="0"/>
      <w:marBottom w:val="0"/>
      <w:divBdr>
        <w:top w:val="none" w:sz="0" w:space="0" w:color="auto"/>
        <w:left w:val="none" w:sz="0" w:space="0" w:color="auto"/>
        <w:bottom w:val="none" w:sz="0" w:space="0" w:color="auto"/>
        <w:right w:val="none" w:sz="0" w:space="0" w:color="auto"/>
      </w:divBdr>
    </w:div>
    <w:div w:id="366416424">
      <w:bodyDiv w:val="1"/>
      <w:marLeft w:val="0"/>
      <w:marRight w:val="0"/>
      <w:marTop w:val="0"/>
      <w:marBottom w:val="0"/>
      <w:divBdr>
        <w:top w:val="none" w:sz="0" w:space="0" w:color="auto"/>
        <w:left w:val="none" w:sz="0" w:space="0" w:color="auto"/>
        <w:bottom w:val="none" w:sz="0" w:space="0" w:color="auto"/>
        <w:right w:val="none" w:sz="0" w:space="0" w:color="auto"/>
      </w:divBdr>
      <w:divsChild>
        <w:div w:id="1914729422">
          <w:marLeft w:val="0"/>
          <w:marRight w:val="0"/>
          <w:marTop w:val="0"/>
          <w:marBottom w:val="0"/>
          <w:divBdr>
            <w:top w:val="none" w:sz="0" w:space="0" w:color="auto"/>
            <w:left w:val="none" w:sz="0" w:space="0" w:color="auto"/>
            <w:bottom w:val="none" w:sz="0" w:space="0" w:color="auto"/>
            <w:right w:val="none" w:sz="0" w:space="0" w:color="auto"/>
          </w:divBdr>
        </w:div>
        <w:div w:id="1154643153">
          <w:marLeft w:val="0"/>
          <w:marRight w:val="0"/>
          <w:marTop w:val="0"/>
          <w:marBottom w:val="0"/>
          <w:divBdr>
            <w:top w:val="none" w:sz="0" w:space="0" w:color="auto"/>
            <w:left w:val="none" w:sz="0" w:space="0" w:color="auto"/>
            <w:bottom w:val="none" w:sz="0" w:space="0" w:color="auto"/>
            <w:right w:val="none" w:sz="0" w:space="0" w:color="auto"/>
          </w:divBdr>
        </w:div>
        <w:div w:id="278297673">
          <w:marLeft w:val="0"/>
          <w:marRight w:val="0"/>
          <w:marTop w:val="0"/>
          <w:marBottom w:val="0"/>
          <w:divBdr>
            <w:top w:val="none" w:sz="0" w:space="0" w:color="auto"/>
            <w:left w:val="none" w:sz="0" w:space="0" w:color="auto"/>
            <w:bottom w:val="none" w:sz="0" w:space="0" w:color="auto"/>
            <w:right w:val="none" w:sz="0" w:space="0" w:color="auto"/>
          </w:divBdr>
        </w:div>
        <w:div w:id="919754303">
          <w:marLeft w:val="0"/>
          <w:marRight w:val="0"/>
          <w:marTop w:val="0"/>
          <w:marBottom w:val="0"/>
          <w:divBdr>
            <w:top w:val="none" w:sz="0" w:space="0" w:color="auto"/>
            <w:left w:val="none" w:sz="0" w:space="0" w:color="auto"/>
            <w:bottom w:val="none" w:sz="0" w:space="0" w:color="auto"/>
            <w:right w:val="none" w:sz="0" w:space="0" w:color="auto"/>
          </w:divBdr>
        </w:div>
        <w:div w:id="1314721600">
          <w:marLeft w:val="0"/>
          <w:marRight w:val="0"/>
          <w:marTop w:val="0"/>
          <w:marBottom w:val="0"/>
          <w:divBdr>
            <w:top w:val="none" w:sz="0" w:space="0" w:color="auto"/>
            <w:left w:val="none" w:sz="0" w:space="0" w:color="auto"/>
            <w:bottom w:val="none" w:sz="0" w:space="0" w:color="auto"/>
            <w:right w:val="none" w:sz="0" w:space="0" w:color="auto"/>
          </w:divBdr>
        </w:div>
      </w:divsChild>
    </w:div>
    <w:div w:id="522400812">
      <w:bodyDiv w:val="1"/>
      <w:marLeft w:val="0"/>
      <w:marRight w:val="0"/>
      <w:marTop w:val="0"/>
      <w:marBottom w:val="0"/>
      <w:divBdr>
        <w:top w:val="none" w:sz="0" w:space="0" w:color="auto"/>
        <w:left w:val="none" w:sz="0" w:space="0" w:color="auto"/>
        <w:bottom w:val="none" w:sz="0" w:space="0" w:color="auto"/>
        <w:right w:val="none" w:sz="0" w:space="0" w:color="auto"/>
      </w:divBdr>
    </w:div>
    <w:div w:id="709765402">
      <w:bodyDiv w:val="1"/>
      <w:marLeft w:val="0"/>
      <w:marRight w:val="0"/>
      <w:marTop w:val="0"/>
      <w:marBottom w:val="0"/>
      <w:divBdr>
        <w:top w:val="none" w:sz="0" w:space="0" w:color="auto"/>
        <w:left w:val="none" w:sz="0" w:space="0" w:color="auto"/>
        <w:bottom w:val="none" w:sz="0" w:space="0" w:color="auto"/>
        <w:right w:val="none" w:sz="0" w:space="0" w:color="auto"/>
      </w:divBdr>
      <w:divsChild>
        <w:div w:id="756554715">
          <w:marLeft w:val="0"/>
          <w:marRight w:val="0"/>
          <w:marTop w:val="0"/>
          <w:marBottom w:val="0"/>
          <w:divBdr>
            <w:top w:val="none" w:sz="0" w:space="0" w:color="auto"/>
            <w:left w:val="none" w:sz="0" w:space="0" w:color="auto"/>
            <w:bottom w:val="none" w:sz="0" w:space="0" w:color="auto"/>
            <w:right w:val="none" w:sz="0" w:space="0" w:color="auto"/>
          </w:divBdr>
        </w:div>
      </w:divsChild>
    </w:div>
    <w:div w:id="881989145">
      <w:bodyDiv w:val="1"/>
      <w:marLeft w:val="0"/>
      <w:marRight w:val="0"/>
      <w:marTop w:val="0"/>
      <w:marBottom w:val="0"/>
      <w:divBdr>
        <w:top w:val="none" w:sz="0" w:space="0" w:color="auto"/>
        <w:left w:val="none" w:sz="0" w:space="0" w:color="auto"/>
        <w:bottom w:val="none" w:sz="0" w:space="0" w:color="auto"/>
        <w:right w:val="none" w:sz="0" w:space="0" w:color="auto"/>
      </w:divBdr>
    </w:div>
    <w:div w:id="986544837">
      <w:bodyDiv w:val="1"/>
      <w:marLeft w:val="0"/>
      <w:marRight w:val="0"/>
      <w:marTop w:val="0"/>
      <w:marBottom w:val="0"/>
      <w:divBdr>
        <w:top w:val="none" w:sz="0" w:space="0" w:color="auto"/>
        <w:left w:val="none" w:sz="0" w:space="0" w:color="auto"/>
        <w:bottom w:val="none" w:sz="0" w:space="0" w:color="auto"/>
        <w:right w:val="none" w:sz="0" w:space="0" w:color="auto"/>
      </w:divBdr>
    </w:div>
    <w:div w:id="1021130825">
      <w:bodyDiv w:val="1"/>
      <w:marLeft w:val="0"/>
      <w:marRight w:val="0"/>
      <w:marTop w:val="0"/>
      <w:marBottom w:val="0"/>
      <w:divBdr>
        <w:top w:val="none" w:sz="0" w:space="0" w:color="auto"/>
        <w:left w:val="none" w:sz="0" w:space="0" w:color="auto"/>
        <w:bottom w:val="none" w:sz="0" w:space="0" w:color="auto"/>
        <w:right w:val="none" w:sz="0" w:space="0" w:color="auto"/>
      </w:divBdr>
    </w:div>
    <w:div w:id="1042290941">
      <w:bodyDiv w:val="1"/>
      <w:marLeft w:val="0"/>
      <w:marRight w:val="0"/>
      <w:marTop w:val="0"/>
      <w:marBottom w:val="0"/>
      <w:divBdr>
        <w:top w:val="none" w:sz="0" w:space="0" w:color="auto"/>
        <w:left w:val="none" w:sz="0" w:space="0" w:color="auto"/>
        <w:bottom w:val="none" w:sz="0" w:space="0" w:color="auto"/>
        <w:right w:val="none" w:sz="0" w:space="0" w:color="auto"/>
      </w:divBdr>
    </w:div>
    <w:div w:id="1270506286">
      <w:bodyDiv w:val="1"/>
      <w:marLeft w:val="0"/>
      <w:marRight w:val="0"/>
      <w:marTop w:val="0"/>
      <w:marBottom w:val="0"/>
      <w:divBdr>
        <w:top w:val="none" w:sz="0" w:space="0" w:color="auto"/>
        <w:left w:val="none" w:sz="0" w:space="0" w:color="auto"/>
        <w:bottom w:val="none" w:sz="0" w:space="0" w:color="auto"/>
        <w:right w:val="none" w:sz="0" w:space="0" w:color="auto"/>
      </w:divBdr>
    </w:div>
    <w:div w:id="1366639423">
      <w:bodyDiv w:val="1"/>
      <w:marLeft w:val="0"/>
      <w:marRight w:val="0"/>
      <w:marTop w:val="0"/>
      <w:marBottom w:val="0"/>
      <w:divBdr>
        <w:top w:val="none" w:sz="0" w:space="0" w:color="auto"/>
        <w:left w:val="none" w:sz="0" w:space="0" w:color="auto"/>
        <w:bottom w:val="none" w:sz="0" w:space="0" w:color="auto"/>
        <w:right w:val="none" w:sz="0" w:space="0" w:color="auto"/>
      </w:divBdr>
    </w:div>
    <w:div w:id="1705135648">
      <w:bodyDiv w:val="1"/>
      <w:marLeft w:val="0"/>
      <w:marRight w:val="0"/>
      <w:marTop w:val="0"/>
      <w:marBottom w:val="0"/>
      <w:divBdr>
        <w:top w:val="none" w:sz="0" w:space="0" w:color="auto"/>
        <w:left w:val="none" w:sz="0" w:space="0" w:color="auto"/>
        <w:bottom w:val="none" w:sz="0" w:space="0" w:color="auto"/>
        <w:right w:val="none" w:sz="0" w:space="0" w:color="auto"/>
      </w:divBdr>
    </w:div>
    <w:div w:id="173500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pis://Base=NARH&amp;DocCode=2003&amp;ToPar=Art192&#1072;&amp;Type=201/" TargetMode="External"/><Relationship Id="rId18" Type="http://schemas.openxmlformats.org/officeDocument/2006/relationships/hyperlink" Target="apis://Base=NARH&amp;DocCode=2003&amp;ToPar=Art253&amp;Type=201/" TargetMode="External"/><Relationship Id="rId26" Type="http://schemas.openxmlformats.org/officeDocument/2006/relationships/hyperlink" Target="apis://Base=NARH&amp;DocCode=2023&amp;ToPar=Art162_Al2_Pt1&amp;Type=201/" TargetMode="External"/><Relationship Id="rId39" Type="http://schemas.openxmlformats.org/officeDocument/2006/relationships/hyperlink" Target="apis://Base=NARH&amp;DocCode=41765&amp;ToPar=Art54_Al2&amp;Type=201/" TargetMode="External"/><Relationship Id="rId3" Type="http://schemas.openxmlformats.org/officeDocument/2006/relationships/styles" Target="styles.xml"/><Relationship Id="rId21" Type="http://schemas.openxmlformats.org/officeDocument/2006/relationships/hyperlink" Target="apis://Base=NARH&amp;DocCode=2003&amp;ToPar=Art307&amp;Type=201/" TargetMode="External"/><Relationship Id="rId34" Type="http://schemas.openxmlformats.org/officeDocument/2006/relationships/hyperlink" Target="apis://Base=NARH&amp;DocCode=2009&amp;ToPar=Art228_Al3&amp;Type=201/" TargetMode="External"/><Relationship Id="rId42" Type="http://schemas.openxmlformats.org/officeDocument/2006/relationships/hyperlink" Target="apis://Base=NARH&amp;DocCode=41765&amp;ToPar=Art54_Al1_Pt2&amp;Type=201/"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apis://Base=NARH&amp;DocCode=2003&amp;ToPar=Art172&amp;Type=201/" TargetMode="External"/><Relationship Id="rId17" Type="http://schemas.openxmlformats.org/officeDocument/2006/relationships/hyperlink" Target="apis://Base=NARH&amp;DocCode=2003&amp;ToPar=Art252&amp;Type=201/" TargetMode="External"/><Relationship Id="rId25" Type="http://schemas.openxmlformats.org/officeDocument/2006/relationships/hyperlink" Target="apis://Base=NARH&amp;DocCode=2003&amp;ToPar=Art353&#1077;&amp;Type=201/" TargetMode="External"/><Relationship Id="rId33" Type="http://schemas.openxmlformats.org/officeDocument/2006/relationships/hyperlink" Target="apis://Base=NARH&amp;DocCode=2009&amp;ToPar=Art128&amp;Type=201/" TargetMode="External"/><Relationship Id="rId38" Type="http://schemas.openxmlformats.org/officeDocument/2006/relationships/hyperlink" Target="apis://Base=NARH&amp;DocCode=41849&amp;ToPar=Art13_Al1&amp;Type=201/" TargetMode="External"/><Relationship Id="rId46" Type="http://schemas.openxmlformats.org/officeDocument/2006/relationships/hyperlink" Target="apis://Base=NARH&amp;DocCode=109180&amp;ToPar=Art39_Al2&amp;Type=201/" TargetMode="External"/><Relationship Id="rId2" Type="http://schemas.openxmlformats.org/officeDocument/2006/relationships/numbering" Target="numbering.xml"/><Relationship Id="rId16" Type="http://schemas.openxmlformats.org/officeDocument/2006/relationships/hyperlink" Target="apis://Base=NARH&amp;DocCode=2003&amp;ToPar=Art219&amp;Type=201/" TargetMode="External"/><Relationship Id="rId20" Type="http://schemas.openxmlformats.org/officeDocument/2006/relationships/hyperlink" Target="apis://Base=NARH&amp;DocCode=2003&amp;ToPar=Art301&amp;Type=201/" TargetMode="External"/><Relationship Id="rId29" Type="http://schemas.openxmlformats.org/officeDocument/2006/relationships/hyperlink" Target="apis://Base=NARH&amp;DocCode=2009&amp;ToPar=Art62_Al3&amp;Type=201/" TargetMode="External"/><Relationship Id="rId41" Type="http://schemas.openxmlformats.org/officeDocument/2006/relationships/hyperlink" Target="apis://Base=NARH&amp;DocCode=41765&amp;ToPar=Art54_Al1_Pt1&amp;Type=20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2003&amp;ToPar=Art159&#1075;&amp;Type=201/" TargetMode="External"/><Relationship Id="rId24" Type="http://schemas.openxmlformats.org/officeDocument/2006/relationships/hyperlink" Target="apis://Base=NARH&amp;DocCode=2003&amp;ToPar=Art352&amp;Type=201/" TargetMode="External"/><Relationship Id="rId32" Type="http://schemas.openxmlformats.org/officeDocument/2006/relationships/hyperlink" Target="apis://Base=NARH&amp;DocCode=2009&amp;ToPar=Art118&amp;Type=201/" TargetMode="External"/><Relationship Id="rId37" Type="http://schemas.openxmlformats.org/officeDocument/2006/relationships/hyperlink" Target="apis://Base=NARH&amp;DocCode=2009&amp;ToPar=Art305&amp;Type=201/" TargetMode="External"/><Relationship Id="rId40" Type="http://schemas.openxmlformats.org/officeDocument/2006/relationships/hyperlink" Target="apis://Base=NARH&amp;DocCode=41765&amp;ToPar=Art54_Al3&amp;Type=201/" TargetMode="External"/><Relationship Id="rId45" Type="http://schemas.openxmlformats.org/officeDocument/2006/relationships/hyperlink" Target="apis://Base=NARH&amp;DocCode=41765&amp;ToPar=Art54_Al1_Pt6&amp;Type=201/"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apis://Base=NARH&amp;DocCode=2003&amp;ToPar=Art217&amp;Type=201/" TargetMode="External"/><Relationship Id="rId23" Type="http://schemas.openxmlformats.org/officeDocument/2006/relationships/hyperlink" Target="apis://Base=NARH&amp;DocCode=2003&amp;ToPar=Art321&#1072;&amp;Type=201/" TargetMode="External"/><Relationship Id="rId28" Type="http://schemas.openxmlformats.org/officeDocument/2006/relationships/hyperlink" Target="apis://Base=NARH&amp;DocCode=2009&amp;ToPar=Art62_Al1&amp;Type=201/" TargetMode="External"/><Relationship Id="rId36" Type="http://schemas.openxmlformats.org/officeDocument/2006/relationships/hyperlink" Target="apis://Base=NARH&amp;DocCode=2009&amp;ToPar=Art301&amp;Type=201/" TargetMode="External"/><Relationship Id="rId49" Type="http://schemas.openxmlformats.org/officeDocument/2006/relationships/footer" Target="footer1.xml"/><Relationship Id="rId10" Type="http://schemas.openxmlformats.org/officeDocument/2006/relationships/hyperlink" Target="apis://Base=NARH&amp;DocCode=2003&amp;ToPar=Art159&#1072;&amp;Type=201/" TargetMode="External"/><Relationship Id="rId19" Type="http://schemas.openxmlformats.org/officeDocument/2006/relationships/hyperlink" Target="apis://Base=NARH&amp;DocCode=2003&amp;ToPar=Art260&amp;Type=201/" TargetMode="External"/><Relationship Id="rId31" Type="http://schemas.openxmlformats.org/officeDocument/2006/relationships/hyperlink" Target="apis://Base=NARH&amp;DocCode=2009&amp;ToPar=Art63_Al2&amp;Type=201/" TargetMode="External"/><Relationship Id="rId44" Type="http://schemas.openxmlformats.org/officeDocument/2006/relationships/hyperlink" Target="apis://Base=NARH&amp;DocCode=41765&amp;ToPar=Art54_Al1_Pt3&amp;Type=201/" TargetMode="External"/><Relationship Id="rId52"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apis://Base=NARH&amp;DocCode=2003&amp;ToPar=Art108&#1072;&amp;Type=201/" TargetMode="External"/><Relationship Id="rId14" Type="http://schemas.openxmlformats.org/officeDocument/2006/relationships/hyperlink" Target="apis://Base=NARH&amp;DocCode=2003&amp;ToPar=Art194&amp;Type=201/" TargetMode="External"/><Relationship Id="rId22" Type="http://schemas.openxmlformats.org/officeDocument/2006/relationships/hyperlink" Target="apis://Base=NARH&amp;DocCode=2003&amp;ToPar=Art321&amp;Type=201/" TargetMode="External"/><Relationship Id="rId27" Type="http://schemas.openxmlformats.org/officeDocument/2006/relationships/hyperlink" Target="apis://Base=NARH&amp;DocCode=2009&amp;ToPar=Art61_Al1&amp;Type=201/" TargetMode="External"/><Relationship Id="rId30" Type="http://schemas.openxmlformats.org/officeDocument/2006/relationships/hyperlink" Target="apis://Base=NARH&amp;DocCode=2009&amp;ToPar=Art63_Al1&amp;Type=201/" TargetMode="External"/><Relationship Id="rId35" Type="http://schemas.openxmlformats.org/officeDocument/2006/relationships/hyperlink" Target="apis://Base=NARH&amp;DocCode=2009&amp;ToPar=Art245&amp;Type=201/" TargetMode="External"/><Relationship Id="rId43" Type="http://schemas.openxmlformats.org/officeDocument/2006/relationships/hyperlink" Target="apis://Base=NARH&amp;DocCode=41765&amp;ToPar=Art54_Al1_Pt7&amp;Type=201/" TargetMode="External"/><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eader" Target="header3.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09D73-D2B8-48EB-B12B-89BA17EB8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2267</TotalTime>
  <Pages>18</Pages>
  <Words>7450</Words>
  <Characters>42467</Characters>
  <Application>Microsoft Office Word</Application>
  <DocSecurity>0</DocSecurity>
  <Lines>353</Lines>
  <Paragraphs>99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PSOV</dc:creator>
  <cp:keywords/>
  <dc:description/>
  <cp:lastModifiedBy>PSOV</cp:lastModifiedBy>
  <cp:revision>253</cp:revision>
  <dcterms:created xsi:type="dcterms:W3CDTF">2020-08-22T07:44:00Z</dcterms:created>
  <dcterms:modified xsi:type="dcterms:W3CDTF">2022-12-31T08:27:00Z</dcterms:modified>
</cp:coreProperties>
</file>