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B84" w:rsidRDefault="00814B84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D23AAA" w:rsidRPr="00EE0A9E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 xml:space="preserve">ДО </w:t>
      </w:r>
    </w:p>
    <w:p w:rsidR="00D23AAA" w:rsidRPr="00EE0A9E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ОБЩИНСКИ СЪВЕТ</w:t>
      </w:r>
    </w:p>
    <w:p w:rsidR="00D23AAA" w:rsidRPr="00CC63DC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ГРАД ДОБРИЧ</w:t>
      </w:r>
    </w:p>
    <w:p w:rsidR="0039437D" w:rsidRDefault="0039437D" w:rsidP="000E68FF"/>
    <w:p w:rsidR="00C3425C" w:rsidRDefault="00C3425C" w:rsidP="000E68FF"/>
    <w:p w:rsidR="000D7C37" w:rsidRDefault="000D7C37" w:rsidP="000E68FF"/>
    <w:p w:rsidR="00814B84" w:rsidRDefault="00814B84" w:rsidP="000E68FF"/>
    <w:p w:rsidR="000D7C37" w:rsidRDefault="000D7C37" w:rsidP="000E68FF"/>
    <w:p w:rsidR="00D23AAA" w:rsidRPr="00EE0A9E" w:rsidRDefault="00D23AAA" w:rsidP="000E68FF">
      <w:pPr>
        <w:pStyle w:val="3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ДОКЛАДНА ЗАПИСКА</w:t>
      </w:r>
    </w:p>
    <w:p w:rsidR="00D23AAA" w:rsidRPr="007741A2" w:rsidRDefault="00D23AAA" w:rsidP="000E68FF">
      <w:pPr>
        <w:jc w:val="center"/>
      </w:pPr>
      <w:r w:rsidRPr="007741A2">
        <w:t xml:space="preserve">от </w:t>
      </w:r>
      <w:r>
        <w:t>инж</w:t>
      </w:r>
      <w:r w:rsidRPr="007741A2">
        <w:t xml:space="preserve">. </w:t>
      </w:r>
      <w:r>
        <w:t>Пенчо Керванов</w:t>
      </w:r>
    </w:p>
    <w:p w:rsidR="00D23AAA" w:rsidRPr="007741A2" w:rsidRDefault="00D23AAA" w:rsidP="000E68FF">
      <w:pPr>
        <w:jc w:val="center"/>
      </w:pPr>
      <w:r w:rsidRPr="007741A2">
        <w:t>Зам.-кмет „Устройство на територията”</w:t>
      </w:r>
      <w:r w:rsidRPr="007741A2">
        <w:rPr>
          <w:lang w:val="ru-RU"/>
        </w:rPr>
        <w:t xml:space="preserve"> </w:t>
      </w:r>
    </w:p>
    <w:p w:rsidR="00D23AAA" w:rsidRPr="007741A2" w:rsidRDefault="00D23AAA" w:rsidP="000E68FF">
      <w:pPr>
        <w:jc w:val="center"/>
      </w:pPr>
      <w:r w:rsidRPr="007741A2">
        <w:t>на Община град Добрич</w:t>
      </w:r>
    </w:p>
    <w:p w:rsidR="001332D0" w:rsidRDefault="001332D0" w:rsidP="000E68FF"/>
    <w:p w:rsidR="000D7C37" w:rsidRDefault="000D7C37" w:rsidP="000E68FF"/>
    <w:p w:rsidR="00D23AAA" w:rsidRDefault="00D23AAA" w:rsidP="000E68FF">
      <w:pPr>
        <w:pStyle w:val="3"/>
        <w:ind w:left="1440" w:hanging="144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EE0A9E">
        <w:rPr>
          <w:rFonts w:ascii="Times New Roman" w:hAnsi="Times New Roman"/>
          <w:b/>
          <w:caps/>
          <w:color w:val="000000"/>
          <w:sz w:val="24"/>
          <w:szCs w:val="24"/>
        </w:rPr>
        <w:t>Относно:</w:t>
      </w:r>
      <w:r w:rsidRPr="00EE0A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>Пр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едложение за актуализация 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>на Програма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та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 xml:space="preserve"> за капиталовите разходи на Община град Добрич за 20</w:t>
      </w:r>
      <w:r>
        <w:rPr>
          <w:rFonts w:ascii="Times New Roman" w:hAnsi="Times New Roman"/>
          <w:color w:val="000000"/>
          <w:sz w:val="24"/>
          <w:szCs w:val="24"/>
          <w:u w:val="single"/>
          <w:lang w:val="en-US"/>
        </w:rPr>
        <w:t>2</w:t>
      </w:r>
      <w:r w:rsidR="00E557F8">
        <w:rPr>
          <w:rFonts w:ascii="Times New Roman" w:hAnsi="Times New Roman"/>
          <w:color w:val="000000"/>
          <w:sz w:val="24"/>
          <w:szCs w:val="24"/>
          <w:u w:val="single"/>
        </w:rPr>
        <w:t>2</w:t>
      </w:r>
      <w:r w:rsidRPr="00EE0A9E">
        <w:rPr>
          <w:rFonts w:ascii="Times New Roman" w:hAnsi="Times New Roman"/>
          <w:color w:val="000000"/>
          <w:sz w:val="24"/>
          <w:szCs w:val="24"/>
          <w:u w:val="single"/>
        </w:rPr>
        <w:t xml:space="preserve"> г.</w:t>
      </w:r>
    </w:p>
    <w:p w:rsidR="001332D0" w:rsidRPr="001332D0" w:rsidRDefault="00D23AAA" w:rsidP="005B734E">
      <w:pPr>
        <w:pStyle w:val="3"/>
        <w:ind w:left="0" w:firstLine="0"/>
        <w:jc w:val="both"/>
        <w:rPr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</w:p>
    <w:p w:rsidR="00D23AAA" w:rsidRPr="00EE0A9E" w:rsidRDefault="00D23AAA" w:rsidP="000E68FF">
      <w:pPr>
        <w:pStyle w:val="3"/>
        <w:ind w:left="0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УВАЖАЕМИ ГОСПОЖИ И ГОСПОДА ОБЩИНСКИ СЪВЕТНИЦИ,</w:t>
      </w:r>
    </w:p>
    <w:p w:rsidR="00D23AAA" w:rsidRDefault="00D23AAA" w:rsidP="000E68FF">
      <w:pPr>
        <w:pStyle w:val="3"/>
        <w:ind w:left="0" w:firstLine="0"/>
        <w:jc w:val="both"/>
        <w:rPr>
          <w:lang w:eastAsia="en-US"/>
        </w:rPr>
      </w:pPr>
      <w:r w:rsidRPr="00ED5264">
        <w:rPr>
          <w:rFonts w:ascii="Times New Roman" w:hAnsi="Times New Roman"/>
          <w:color w:val="000000"/>
          <w:sz w:val="24"/>
          <w:szCs w:val="24"/>
        </w:rPr>
        <w:tab/>
      </w:r>
    </w:p>
    <w:p w:rsidR="00D23AAA" w:rsidRPr="00C91CE1" w:rsidRDefault="00D23AAA" w:rsidP="000E68FF">
      <w:pPr>
        <w:ind w:firstLine="708"/>
        <w:jc w:val="both"/>
      </w:pPr>
      <w:r w:rsidRPr="0056363B">
        <w:t>Програмата за капиталови разходи на Община град Добрич за 20</w:t>
      </w:r>
      <w:r>
        <w:t>2</w:t>
      </w:r>
      <w:r w:rsidR="00A417A0">
        <w:t>2</w:t>
      </w:r>
      <w:r w:rsidRPr="0056363B">
        <w:t xml:space="preserve"> г. </w:t>
      </w:r>
      <w:r>
        <w:t>б</w:t>
      </w:r>
      <w:r w:rsidRPr="0056363B">
        <w:t xml:space="preserve">е приета от Общински съвет град Добрич с </w:t>
      </w:r>
      <w:r>
        <w:t>решение №</w:t>
      </w:r>
      <w:r w:rsidR="00A417A0">
        <w:t>33</w:t>
      </w:r>
      <w:r>
        <w:t xml:space="preserve">-1 от </w:t>
      </w:r>
      <w:r>
        <w:rPr>
          <w:lang w:val="en-US"/>
        </w:rPr>
        <w:t>2</w:t>
      </w:r>
      <w:r w:rsidR="00A417A0">
        <w:t>6</w:t>
      </w:r>
      <w:r>
        <w:t>.0</w:t>
      </w:r>
      <w:r w:rsidR="00A417A0">
        <w:t>4.2022</w:t>
      </w:r>
      <w:r w:rsidRPr="00A136BF">
        <w:t xml:space="preserve"> г. </w:t>
      </w:r>
      <w:r w:rsidR="00C91CE1">
        <w:t>и актуализирана с решени</w:t>
      </w:r>
      <w:r w:rsidR="00F115A0">
        <w:t>я</w:t>
      </w:r>
      <w:r w:rsidR="00C91CE1">
        <w:t xml:space="preserve"> №</w:t>
      </w:r>
      <w:r w:rsidR="00F115A0">
        <w:t>№</w:t>
      </w:r>
      <w:r w:rsidR="00C91CE1">
        <w:t>36-36 от 28.07.2022 г.</w:t>
      </w:r>
      <w:r w:rsidR="00F115A0">
        <w:t xml:space="preserve"> и 37-3 от 20.09.2022 г.</w:t>
      </w:r>
    </w:p>
    <w:p w:rsidR="001332D0" w:rsidRDefault="009B7F52" w:rsidP="009B7F52">
      <w:pPr>
        <w:ind w:firstLine="708"/>
        <w:jc w:val="both"/>
      </w:pPr>
      <w:r>
        <w:t xml:space="preserve">Предложената актуализация на програмата засяга </w:t>
      </w:r>
      <w:r w:rsidR="00D23AAA" w:rsidRPr="009B7F52">
        <w:rPr>
          <w:i/>
        </w:rPr>
        <w:t xml:space="preserve">Раздел І </w:t>
      </w:r>
      <w:r>
        <w:rPr>
          <w:i/>
        </w:rPr>
        <w:t>-</w:t>
      </w:r>
      <w:r w:rsidR="00D23AAA" w:rsidRPr="009B7F52">
        <w:rPr>
          <w:i/>
        </w:rPr>
        <w:t xml:space="preserve"> Собствени бюджетни средства</w:t>
      </w:r>
      <w:r w:rsidRPr="009B7F52">
        <w:rPr>
          <w:i/>
        </w:rPr>
        <w:t xml:space="preserve">, </w:t>
      </w:r>
      <w:r w:rsidRPr="009B7F52">
        <w:t>п</w:t>
      </w:r>
      <w:r w:rsidR="00683080">
        <w:t>редлагат се за реализация следните нови обекти:</w:t>
      </w:r>
    </w:p>
    <w:p w:rsidR="009B7F52" w:rsidRDefault="009B7F52" w:rsidP="009B7F52">
      <w:pPr>
        <w:pStyle w:val="a3"/>
        <w:numPr>
          <w:ilvl w:val="0"/>
          <w:numId w:val="9"/>
        </w:numPr>
        <w:jc w:val="both"/>
      </w:pPr>
      <w:r>
        <w:t xml:space="preserve">Товарен автомобил за </w:t>
      </w:r>
      <w:r w:rsidRPr="009B7F52">
        <w:t xml:space="preserve">ОП </w:t>
      </w:r>
      <w:r>
        <w:t>„</w:t>
      </w:r>
      <w:r w:rsidRPr="009B7F52">
        <w:t>Устойчиви дейности и проекти</w:t>
      </w:r>
      <w:r>
        <w:t>“;</w:t>
      </w:r>
    </w:p>
    <w:p w:rsidR="000D185A" w:rsidRDefault="000D185A" w:rsidP="009B7F52">
      <w:pPr>
        <w:pStyle w:val="a3"/>
        <w:numPr>
          <w:ilvl w:val="0"/>
          <w:numId w:val="9"/>
        </w:numPr>
        <w:jc w:val="both"/>
      </w:pPr>
      <w:r>
        <w:rPr>
          <w:color w:val="000000"/>
        </w:rPr>
        <w:t>Пикап за ОП „</w:t>
      </w:r>
      <w:r w:rsidRPr="00344745">
        <w:rPr>
          <w:color w:val="000000"/>
        </w:rPr>
        <w:t xml:space="preserve">Център за </w:t>
      </w:r>
      <w:r>
        <w:rPr>
          <w:color w:val="000000"/>
        </w:rPr>
        <w:t>защита на природата и животните“;</w:t>
      </w:r>
    </w:p>
    <w:p w:rsidR="009B7F52" w:rsidRDefault="009B7F52" w:rsidP="009B7F52">
      <w:pPr>
        <w:pStyle w:val="a3"/>
        <w:numPr>
          <w:ilvl w:val="0"/>
          <w:numId w:val="9"/>
        </w:numPr>
        <w:jc w:val="both"/>
      </w:pPr>
      <w:r>
        <w:t>Електронен дневник в „Детските градини“;</w:t>
      </w:r>
    </w:p>
    <w:p w:rsidR="009B7F52" w:rsidRDefault="009B7F52" w:rsidP="009B7F52">
      <w:pPr>
        <w:pStyle w:val="a3"/>
        <w:numPr>
          <w:ilvl w:val="0"/>
          <w:numId w:val="9"/>
        </w:numPr>
        <w:jc w:val="both"/>
      </w:pPr>
      <w:r w:rsidRPr="009B7F52">
        <w:t>Инвестиционен прое</w:t>
      </w:r>
      <w:r>
        <w:t>кт за асансьор в сграда на ул. „Независимост“</w:t>
      </w:r>
      <w:r w:rsidRPr="009B7F52">
        <w:t xml:space="preserve"> </w:t>
      </w:r>
      <w:r>
        <w:t>№</w:t>
      </w:r>
      <w:r w:rsidRPr="009B7F52">
        <w:t>7</w:t>
      </w:r>
      <w:r>
        <w:t>.</w:t>
      </w:r>
    </w:p>
    <w:p w:rsidR="009B7F52" w:rsidRDefault="009B7F52" w:rsidP="009B7F52">
      <w:pPr>
        <w:pStyle w:val="a3"/>
        <w:numPr>
          <w:ilvl w:val="0"/>
          <w:numId w:val="9"/>
        </w:numPr>
        <w:jc w:val="both"/>
      </w:pPr>
      <w:r w:rsidRPr="009B7F52">
        <w:t xml:space="preserve">Сградна газова инсталация </w:t>
      </w:r>
      <w:r>
        <w:t>и видеодомофонна уредба за „</w:t>
      </w:r>
      <w:r w:rsidRPr="009B7F52">
        <w:t>Местна комисия за борба срещу противообществените прояви на малолетни и непълнолетни</w:t>
      </w:r>
      <w:r>
        <w:t>“.</w:t>
      </w:r>
    </w:p>
    <w:p w:rsidR="000D7C37" w:rsidRDefault="000D7C37" w:rsidP="000D7C37">
      <w:pPr>
        <w:pStyle w:val="a3"/>
        <w:ind w:left="1068"/>
        <w:jc w:val="both"/>
      </w:pPr>
    </w:p>
    <w:p w:rsidR="000D7C37" w:rsidRDefault="000D7C37" w:rsidP="000D7C37">
      <w:pPr>
        <w:pStyle w:val="a3"/>
        <w:ind w:left="0" w:firstLine="708"/>
        <w:jc w:val="both"/>
      </w:pPr>
      <w:r>
        <w:t>На основание проведени обществени поръчки се залагат актуални стойности за закупуване на машини и съоръжения за ОП „Комунастрой“ и ОП „</w:t>
      </w:r>
      <w:r w:rsidRPr="000D7C37">
        <w:t>Устойчиви дейности и проекти</w:t>
      </w:r>
      <w:r>
        <w:t>“.</w:t>
      </w:r>
    </w:p>
    <w:p w:rsidR="00C54A0B" w:rsidRDefault="00C54A0B" w:rsidP="00C54A0B">
      <w:pPr>
        <w:ind w:firstLine="708"/>
        <w:jc w:val="both"/>
      </w:pPr>
      <w:r>
        <w:t>Извършват се частични промени и преразпределение на годишните задачи по определени обекти от</w:t>
      </w:r>
      <w:r w:rsidRPr="006C6C32">
        <w:t xml:space="preserve"> </w:t>
      </w:r>
      <w:r>
        <w:t>второстепенни разпоредители на бюджетни средства.</w:t>
      </w:r>
    </w:p>
    <w:p w:rsidR="00586959" w:rsidRDefault="00586959" w:rsidP="000D7C37">
      <w:pPr>
        <w:pStyle w:val="a3"/>
        <w:ind w:left="0" w:firstLine="708"/>
        <w:jc w:val="both"/>
      </w:pPr>
    </w:p>
    <w:p w:rsidR="00586959" w:rsidRDefault="00586959" w:rsidP="00586959">
      <w:pPr>
        <w:ind w:left="708"/>
        <w:jc w:val="both"/>
      </w:pPr>
      <w:r>
        <w:t xml:space="preserve">От </w:t>
      </w:r>
      <w:r w:rsidRPr="0056363B">
        <w:t>Програмата за капиталови разходи</w:t>
      </w:r>
      <w:r>
        <w:t xml:space="preserve"> за 2022 г., отпадат следните обекти:</w:t>
      </w:r>
    </w:p>
    <w:p w:rsidR="00225B43" w:rsidRDefault="00225B43" w:rsidP="00225B43">
      <w:pPr>
        <w:pStyle w:val="a3"/>
        <w:numPr>
          <w:ilvl w:val="0"/>
          <w:numId w:val="9"/>
        </w:numPr>
        <w:jc w:val="both"/>
      </w:pPr>
      <w:r w:rsidRPr="00225B43">
        <w:t>Изработка на нов уеб сайт</w:t>
      </w:r>
      <w:r>
        <w:t xml:space="preserve"> - Регионална библиотека „Дора Габе“.</w:t>
      </w:r>
    </w:p>
    <w:p w:rsidR="009B7F52" w:rsidRDefault="009B7F52" w:rsidP="00C3425C">
      <w:pPr>
        <w:pStyle w:val="a3"/>
        <w:numPr>
          <w:ilvl w:val="0"/>
          <w:numId w:val="9"/>
        </w:numPr>
        <w:jc w:val="both"/>
      </w:pPr>
      <w:r w:rsidRPr="009B7F52">
        <w:t>Основен ремонт на покрив  и подови настилки на боксове за кучета на територията на ОПБЖ</w:t>
      </w:r>
      <w:r w:rsidR="00C3425C">
        <w:t xml:space="preserve"> -</w:t>
      </w:r>
      <w:r w:rsidR="00C3425C" w:rsidRPr="00C3425C">
        <w:t xml:space="preserve"> ОП </w:t>
      </w:r>
      <w:r w:rsidR="00C3425C">
        <w:t>„</w:t>
      </w:r>
      <w:r w:rsidR="00C3425C" w:rsidRPr="00C3425C">
        <w:t>Център за защита на природата и животните</w:t>
      </w:r>
      <w:r w:rsidR="00C3425C">
        <w:t>“</w:t>
      </w:r>
      <w:r>
        <w:t>;</w:t>
      </w:r>
    </w:p>
    <w:p w:rsidR="009B7F52" w:rsidRDefault="009B7F52" w:rsidP="009B7F52">
      <w:pPr>
        <w:pStyle w:val="a3"/>
        <w:numPr>
          <w:ilvl w:val="0"/>
          <w:numId w:val="9"/>
        </w:numPr>
        <w:jc w:val="both"/>
      </w:pPr>
      <w:r w:rsidRPr="009B7F52">
        <w:t>Основен ремонт на покрива</w:t>
      </w:r>
      <w:r w:rsidR="000C0625">
        <w:t xml:space="preserve"> на административна сграда ул. „</w:t>
      </w:r>
      <w:r w:rsidRPr="009B7F52">
        <w:t>България</w:t>
      </w:r>
      <w:r w:rsidR="000C0625">
        <w:t>“</w:t>
      </w:r>
      <w:r w:rsidRPr="009B7F52">
        <w:t xml:space="preserve"> 12 и монтаж на фотоволтаична система до 75 kw</w:t>
      </w:r>
      <w:r>
        <w:t>.</w:t>
      </w:r>
    </w:p>
    <w:p w:rsidR="000D7C37" w:rsidRDefault="000D7C37" w:rsidP="00C93DAF">
      <w:pPr>
        <w:pStyle w:val="a3"/>
        <w:ind w:left="1068"/>
        <w:jc w:val="both"/>
      </w:pPr>
    </w:p>
    <w:p w:rsidR="001874A0" w:rsidRDefault="001874A0" w:rsidP="000E68FF">
      <w:pPr>
        <w:ind w:firstLine="708"/>
        <w:jc w:val="both"/>
      </w:pPr>
      <w:r>
        <w:t xml:space="preserve">В </w:t>
      </w:r>
      <w:r>
        <w:rPr>
          <w:i/>
        </w:rPr>
        <w:t>Р</w:t>
      </w:r>
      <w:r w:rsidRPr="0031030B">
        <w:rPr>
          <w:i/>
        </w:rPr>
        <w:t>аздел</w:t>
      </w:r>
      <w:r>
        <w:rPr>
          <w:i/>
        </w:rPr>
        <w:t xml:space="preserve"> </w:t>
      </w:r>
      <w:r>
        <w:rPr>
          <w:i/>
          <w:lang w:val="en-US"/>
        </w:rPr>
        <w:t xml:space="preserve">III </w:t>
      </w:r>
      <w:r w:rsidRPr="00674604">
        <w:rPr>
          <w:i/>
          <w:lang w:val="en-US"/>
        </w:rPr>
        <w:t>Проекти</w:t>
      </w:r>
      <w:r>
        <w:rPr>
          <w:i/>
          <w:lang w:val="en-US"/>
        </w:rPr>
        <w:t xml:space="preserve"> </w:t>
      </w:r>
      <w:r>
        <w:t>се завишава годишната задача по Проект „Патронажна грижа+“.</w:t>
      </w:r>
    </w:p>
    <w:p w:rsidR="001874A0" w:rsidRDefault="001874A0" w:rsidP="000E68FF">
      <w:pPr>
        <w:ind w:firstLine="708"/>
        <w:jc w:val="both"/>
      </w:pPr>
    </w:p>
    <w:p w:rsidR="00D23AAA" w:rsidRDefault="00D23AAA" w:rsidP="000E68FF">
      <w:pPr>
        <w:ind w:firstLine="708"/>
        <w:jc w:val="both"/>
      </w:pPr>
      <w:r w:rsidRPr="00EE0A9E">
        <w:t>С оглед на гореизложеното, предлагам на Общински съвет град Добрич да приеме следното:</w:t>
      </w:r>
    </w:p>
    <w:p w:rsidR="00814B84" w:rsidRDefault="00814B84" w:rsidP="000E68FF">
      <w:pPr>
        <w:ind w:firstLine="708"/>
        <w:jc w:val="both"/>
      </w:pPr>
    </w:p>
    <w:p w:rsidR="00814B84" w:rsidRDefault="00814B84" w:rsidP="000E68FF">
      <w:pPr>
        <w:ind w:firstLine="708"/>
        <w:jc w:val="both"/>
      </w:pPr>
    </w:p>
    <w:p w:rsidR="00D23AAA" w:rsidRDefault="00D23AAA" w:rsidP="000E68FF">
      <w:pPr>
        <w:jc w:val="right"/>
        <w:rPr>
          <w:lang w:eastAsia="en-US"/>
        </w:rPr>
      </w:pPr>
      <w:r w:rsidRPr="00F37FA2">
        <w:rPr>
          <w:lang w:eastAsia="en-US"/>
        </w:rPr>
        <w:t>ПРОЕКТ!</w:t>
      </w:r>
    </w:p>
    <w:p w:rsidR="00D23AAA" w:rsidRDefault="00D23AAA" w:rsidP="000E68FF">
      <w:pPr>
        <w:pStyle w:val="3"/>
        <w:ind w:left="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E0A9E">
        <w:rPr>
          <w:rFonts w:ascii="Times New Roman" w:hAnsi="Times New Roman"/>
          <w:b/>
          <w:color w:val="000000"/>
          <w:sz w:val="24"/>
          <w:szCs w:val="24"/>
        </w:rPr>
        <w:t>Р Е Ш Е Н И Е:</w:t>
      </w:r>
    </w:p>
    <w:p w:rsidR="00D23AAA" w:rsidRPr="0032613F" w:rsidRDefault="00D23AAA" w:rsidP="000E68FF"/>
    <w:p w:rsidR="00E510D4" w:rsidRPr="00556F6F" w:rsidRDefault="00D23AAA" w:rsidP="00556F6F">
      <w:pPr>
        <w:ind w:firstLine="708"/>
        <w:jc w:val="both"/>
      </w:pPr>
      <w:r w:rsidRPr="00CE6795">
        <w:t xml:space="preserve">Общински съвет град Добрич, на основание чл. 21, ал. 1, </w:t>
      </w:r>
      <w:r>
        <w:t xml:space="preserve">т. 6, </w:t>
      </w:r>
      <w:r w:rsidRPr="00CE6795">
        <w:t>т. 12</w:t>
      </w:r>
      <w:r w:rsidRPr="003115BE">
        <w:rPr>
          <w:lang w:val="ru-RU"/>
        </w:rPr>
        <w:t xml:space="preserve"> и ал.</w:t>
      </w:r>
      <w:r>
        <w:t xml:space="preserve"> </w:t>
      </w:r>
      <w:r w:rsidRPr="003115BE">
        <w:rPr>
          <w:lang w:val="ru-RU"/>
        </w:rPr>
        <w:t xml:space="preserve">2 </w:t>
      </w:r>
      <w:r>
        <w:rPr>
          <w:lang w:eastAsia="en-US"/>
        </w:rPr>
        <w:t>от Закона за местното самоуправление и местната администрация</w:t>
      </w:r>
      <w:r>
        <w:t>:</w:t>
      </w:r>
    </w:p>
    <w:p w:rsidR="007943B9" w:rsidRDefault="00AF33B5" w:rsidP="007943B9">
      <w:pPr>
        <w:pStyle w:val="a3"/>
        <w:numPr>
          <w:ilvl w:val="0"/>
          <w:numId w:val="10"/>
        </w:numPr>
        <w:jc w:val="both"/>
      </w:pPr>
      <w:r w:rsidRPr="00A14F90">
        <w:t>Приема</w:t>
      </w:r>
      <w:r w:rsidRPr="007943B9">
        <w:rPr>
          <w:lang w:val="en-US"/>
        </w:rPr>
        <w:t xml:space="preserve"> </w:t>
      </w:r>
      <w:r w:rsidRPr="00A14F90">
        <w:t>актуализация на Програмата за капиталови разходи на Община град Добрич за 202</w:t>
      </w:r>
      <w:r w:rsidR="00E557F8">
        <w:t>2</w:t>
      </w:r>
      <w:r w:rsidRPr="00A14F90">
        <w:t xml:space="preserve"> г., съгласно Приложение №1.</w:t>
      </w:r>
    </w:p>
    <w:p w:rsidR="00E510D4" w:rsidRPr="00556F6F" w:rsidRDefault="00556F6F" w:rsidP="007943B9">
      <w:pPr>
        <w:pStyle w:val="a3"/>
        <w:ind w:left="1068"/>
        <w:jc w:val="both"/>
      </w:pPr>
      <w:r>
        <w:t xml:space="preserve"> </w:t>
      </w:r>
    </w:p>
    <w:p w:rsidR="00D23AAA" w:rsidRDefault="00DE5832" w:rsidP="000E68FF">
      <w:pPr>
        <w:ind w:firstLine="708"/>
        <w:jc w:val="both"/>
      </w:pPr>
      <w:r>
        <w:rPr>
          <w:lang w:eastAsia="en-US"/>
        </w:rPr>
        <w:t>2</w:t>
      </w:r>
      <w:r w:rsidR="00D23AAA">
        <w:rPr>
          <w:lang w:eastAsia="en-US"/>
        </w:rPr>
        <w:t>. Програмата за капиталовите разходи на Община град Добрич за 202</w:t>
      </w:r>
      <w:r w:rsidR="00E557F8">
        <w:rPr>
          <w:lang w:eastAsia="en-US"/>
        </w:rPr>
        <w:t>2</w:t>
      </w:r>
      <w:r w:rsidR="00D23AAA">
        <w:rPr>
          <w:lang w:eastAsia="en-US"/>
        </w:rPr>
        <w:t xml:space="preserve"> г., да се отрази в разходната част на бюджета на Община град Добрич по функции, дейности и параграфи</w:t>
      </w:r>
      <w:r w:rsidR="00D23AAA">
        <w:t>.</w:t>
      </w:r>
    </w:p>
    <w:p w:rsidR="00D23AAA" w:rsidRDefault="00D23AAA" w:rsidP="000E68FF">
      <w:pPr>
        <w:jc w:val="both"/>
        <w:rPr>
          <w:lang w:eastAsia="en-US"/>
        </w:rPr>
      </w:pPr>
    </w:p>
    <w:p w:rsidR="00D23AAA" w:rsidRDefault="00D23AAA" w:rsidP="000E68FF">
      <w:pPr>
        <w:jc w:val="both"/>
        <w:rPr>
          <w:lang w:eastAsia="en-US"/>
        </w:rPr>
      </w:pPr>
    </w:p>
    <w:p w:rsidR="00556F6F" w:rsidRDefault="00556F6F" w:rsidP="000E68FF">
      <w:pPr>
        <w:jc w:val="both"/>
        <w:rPr>
          <w:lang w:eastAsia="en-US"/>
        </w:rPr>
      </w:pPr>
    </w:p>
    <w:p w:rsidR="000D7C37" w:rsidRDefault="000D7C37" w:rsidP="000E68FF">
      <w:pPr>
        <w:jc w:val="both"/>
        <w:rPr>
          <w:lang w:eastAsia="en-US"/>
        </w:rPr>
      </w:pPr>
    </w:p>
    <w:p w:rsidR="000D7C37" w:rsidRDefault="000D7C37" w:rsidP="000E68FF">
      <w:pPr>
        <w:jc w:val="both"/>
        <w:rPr>
          <w:lang w:eastAsia="en-US"/>
        </w:rPr>
      </w:pPr>
    </w:p>
    <w:p w:rsidR="00814B84" w:rsidRDefault="00814B84" w:rsidP="000E68FF">
      <w:pPr>
        <w:jc w:val="both"/>
        <w:rPr>
          <w:lang w:eastAsia="en-US"/>
        </w:rPr>
      </w:pPr>
    </w:p>
    <w:p w:rsidR="000D7C37" w:rsidRDefault="000D7C37" w:rsidP="000E68FF">
      <w:pPr>
        <w:jc w:val="both"/>
        <w:rPr>
          <w:lang w:eastAsia="en-US"/>
        </w:rPr>
      </w:pPr>
    </w:p>
    <w:p w:rsidR="006C727F" w:rsidRDefault="006C727F" w:rsidP="000E68FF">
      <w:pPr>
        <w:jc w:val="both"/>
        <w:rPr>
          <w:lang w:eastAsia="en-US"/>
        </w:rPr>
      </w:pPr>
    </w:p>
    <w:p w:rsidR="00D23AAA" w:rsidRPr="007128A0" w:rsidRDefault="00D23AAA" w:rsidP="000E68FF">
      <w:pPr>
        <w:jc w:val="both"/>
      </w:pPr>
      <w:r>
        <w:rPr>
          <w:b/>
        </w:rPr>
        <w:t>ИНЖ</w:t>
      </w:r>
      <w:r w:rsidRPr="007128A0">
        <w:rPr>
          <w:b/>
        </w:rPr>
        <w:t xml:space="preserve">. </w:t>
      </w:r>
      <w:r>
        <w:rPr>
          <w:b/>
        </w:rPr>
        <w:t>ПЕНЧО КЕРВАНОВ</w:t>
      </w:r>
      <w:r w:rsidRPr="007128A0">
        <w:rPr>
          <w:b/>
        </w:rPr>
        <w:t xml:space="preserve"> </w:t>
      </w:r>
    </w:p>
    <w:p w:rsidR="00D23AAA" w:rsidRPr="007128A0" w:rsidRDefault="00D23AAA" w:rsidP="000E68FF">
      <w:pPr>
        <w:jc w:val="both"/>
        <w:rPr>
          <w:i/>
        </w:rPr>
      </w:pPr>
      <w:r w:rsidRPr="007128A0">
        <w:rPr>
          <w:i/>
        </w:rPr>
        <w:t>Зам.-кмет „Устройство на територията”</w:t>
      </w:r>
    </w:p>
    <w:p w:rsidR="00D23AAA" w:rsidRDefault="00D23AAA" w:rsidP="000E68FF">
      <w:pPr>
        <w:jc w:val="both"/>
        <w:rPr>
          <w:i/>
        </w:rPr>
      </w:pPr>
      <w:r w:rsidRPr="007128A0">
        <w:rPr>
          <w:i/>
        </w:rPr>
        <w:t>на Община град Добри</w:t>
      </w:r>
      <w:r>
        <w:rPr>
          <w:i/>
        </w:rPr>
        <w:t>ч</w:t>
      </w:r>
    </w:p>
    <w:p w:rsidR="001332D0" w:rsidRDefault="001332D0" w:rsidP="000E68FF">
      <w:pPr>
        <w:jc w:val="right"/>
        <w:rPr>
          <w:b/>
          <w:i/>
          <w:sz w:val="22"/>
          <w:szCs w:val="22"/>
        </w:rPr>
      </w:pPr>
    </w:p>
    <w:p w:rsidR="001332D0" w:rsidRDefault="001332D0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6E3F00" w:rsidRDefault="006E3F00" w:rsidP="000E68FF">
      <w:pPr>
        <w:jc w:val="right"/>
        <w:rPr>
          <w:b/>
          <w:i/>
          <w:sz w:val="22"/>
          <w:szCs w:val="22"/>
        </w:rPr>
      </w:pPr>
    </w:p>
    <w:p w:rsidR="006E3F00" w:rsidRDefault="006E3F00" w:rsidP="000E68FF">
      <w:pPr>
        <w:jc w:val="right"/>
        <w:rPr>
          <w:b/>
          <w:i/>
          <w:sz w:val="22"/>
          <w:szCs w:val="22"/>
        </w:rPr>
      </w:pPr>
    </w:p>
    <w:p w:rsidR="006E3F00" w:rsidRDefault="006E3F00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8D2E79" w:rsidRDefault="008D2E79" w:rsidP="000E68FF">
      <w:pPr>
        <w:jc w:val="right"/>
        <w:rPr>
          <w:b/>
          <w:i/>
          <w:sz w:val="22"/>
          <w:szCs w:val="22"/>
        </w:rPr>
      </w:pPr>
    </w:p>
    <w:p w:rsidR="001332D0" w:rsidRDefault="001332D0" w:rsidP="000E68FF">
      <w:pPr>
        <w:jc w:val="right"/>
        <w:rPr>
          <w:b/>
          <w:i/>
          <w:sz w:val="22"/>
          <w:szCs w:val="22"/>
        </w:rPr>
      </w:pPr>
    </w:p>
    <w:p w:rsidR="000E7035" w:rsidRDefault="000E7035" w:rsidP="000E68FF">
      <w:pPr>
        <w:jc w:val="right"/>
        <w:rPr>
          <w:b/>
          <w:i/>
          <w:sz w:val="22"/>
          <w:szCs w:val="22"/>
        </w:rPr>
      </w:pPr>
    </w:p>
    <w:p w:rsidR="000E7035" w:rsidRDefault="000E7035" w:rsidP="000E68FF">
      <w:pPr>
        <w:jc w:val="right"/>
        <w:rPr>
          <w:b/>
          <w:i/>
          <w:sz w:val="22"/>
          <w:szCs w:val="22"/>
        </w:rPr>
      </w:pPr>
    </w:p>
    <w:p w:rsidR="00717A0A" w:rsidRDefault="00717A0A" w:rsidP="000E68FF">
      <w:pPr>
        <w:jc w:val="right"/>
        <w:rPr>
          <w:b/>
          <w:i/>
          <w:sz w:val="22"/>
          <w:szCs w:val="22"/>
        </w:rPr>
      </w:pPr>
      <w:r w:rsidRPr="00A0630F">
        <w:rPr>
          <w:b/>
          <w:i/>
          <w:sz w:val="22"/>
          <w:szCs w:val="22"/>
        </w:rPr>
        <w:lastRenderedPageBreak/>
        <w:t xml:space="preserve">Приложение №1 </w:t>
      </w:r>
    </w:p>
    <w:p w:rsidR="00717A0A" w:rsidRDefault="00717A0A" w:rsidP="000E68FF">
      <w:pPr>
        <w:jc w:val="center"/>
        <w:rPr>
          <w:b/>
          <w:bCs/>
          <w:color w:val="000000"/>
        </w:rPr>
      </w:pPr>
    </w:p>
    <w:p w:rsidR="00C00433" w:rsidRDefault="00717A0A" w:rsidP="000E68FF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Програма за капиталови разходи на Община град Добрич за 202</w:t>
      </w:r>
      <w:r w:rsidR="009765D6">
        <w:rPr>
          <w:b/>
          <w:bCs/>
          <w:color w:val="000000"/>
          <w:lang w:val="en-US"/>
        </w:rPr>
        <w:t>2</w:t>
      </w:r>
      <w:r>
        <w:rPr>
          <w:b/>
          <w:bCs/>
          <w:color w:val="000000"/>
        </w:rPr>
        <w:t xml:space="preserve"> г.</w:t>
      </w:r>
    </w:p>
    <w:p w:rsidR="003C1564" w:rsidRDefault="003C1564" w:rsidP="000E68FF">
      <w:pPr>
        <w:jc w:val="center"/>
        <w:rPr>
          <w:b/>
          <w:bCs/>
          <w:color w:val="000000"/>
        </w:rPr>
      </w:pPr>
    </w:p>
    <w:p w:rsidR="003C1564" w:rsidRPr="003C1564" w:rsidRDefault="003C1564" w:rsidP="003C1564"/>
    <w:tbl>
      <w:tblPr>
        <w:tblW w:w="9782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9"/>
        <w:gridCol w:w="6229"/>
        <w:gridCol w:w="1276"/>
        <w:gridCol w:w="1418"/>
      </w:tblGrid>
      <w:tr w:rsidR="003C1564" w:rsidRPr="003C1564" w:rsidTr="003C1564">
        <w:trPr>
          <w:trHeight w:val="90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№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b/>
                <w:bCs/>
              </w:rPr>
            </w:pPr>
            <w:r w:rsidRPr="003C1564">
              <w:rPr>
                <w:b/>
                <w:bCs/>
              </w:rPr>
              <w:t xml:space="preserve">ОБЕКТ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center"/>
              <w:rPr>
                <w:b/>
                <w:bCs/>
              </w:rPr>
            </w:pPr>
            <w:r w:rsidRPr="003C1564">
              <w:rPr>
                <w:b/>
                <w:bCs/>
              </w:rPr>
              <w:t>Годишна задача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center"/>
              <w:rPr>
                <w:b/>
                <w:bCs/>
              </w:rPr>
            </w:pPr>
            <w:r w:rsidRPr="003C1564">
              <w:rPr>
                <w:b/>
                <w:bCs/>
              </w:rPr>
              <w:t>Актуализа-ция октомври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 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rPr>
                <w:b/>
                <w:bCs/>
              </w:rPr>
            </w:pPr>
            <w:r w:rsidRPr="003C1564">
              <w:rPr>
                <w:b/>
                <w:bCs/>
              </w:rPr>
              <w:t>І. Собствени  бюджетни  средства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5 093 361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C45D52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4 8</w:t>
            </w:r>
            <w:r w:rsidR="00C45D52">
              <w:rPr>
                <w:b/>
                <w:bCs/>
              </w:rPr>
              <w:t>42</w:t>
            </w:r>
            <w:r w:rsidRPr="003C1564">
              <w:rPr>
                <w:b/>
                <w:bCs/>
              </w:rPr>
              <w:t xml:space="preserve"> 096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r w:rsidRPr="003C1564">
              <w:t>Изграждане на Клетка 2 на Регионално депо Стожер - авторски и строителен надзор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30 721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30 721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</w:rPr>
            </w:pPr>
            <w:r w:rsidRPr="003C1564">
              <w:rPr>
                <w:b/>
                <w:bCs/>
              </w:rPr>
              <w:t>Училища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186 449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184 398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ПМГ "Иван Вазов"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49 195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49 195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Компютърна техника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30 577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30 577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Телевизор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Климатик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4 518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4 518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Горелка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6 200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Рекламни съоръжения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4 900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СУ "Св. Св. Кирил и Методий"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2.2.2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ограда - първи етап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  <w:color w:val="000000"/>
              </w:rPr>
            </w:pPr>
            <w:r w:rsidRPr="003C1564">
              <w:rPr>
                <w:b/>
                <w:bCs/>
                <w:i/>
                <w:iCs/>
                <w:color w:val="000000"/>
              </w:rPr>
              <w:t>СУ "Димитър Талев"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11 616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8 616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2.3.1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Компютърна техника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2.3.2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Телескоп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1 616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1 616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СУ "Любен Каравелов"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2.4.1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Климатици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СУ "Св. Климент Охридски"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37 278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37 278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2.5.1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Компютърна техника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37 278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37 278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ОУ "Христо Ботев"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2 350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2 350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2.6.1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Климатик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2 350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2 350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ОУ "Никола Й. Вапцаров"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4 210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4 210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2.7.1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Видеонаблюдение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4 210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4 210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ОУ "Хан Аспарух"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7 720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8 669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Компютърна техника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2 549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2.8.2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Беседка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6 120</w:t>
            </w:r>
          </w:p>
        </w:tc>
      </w:tr>
      <w:tr w:rsidR="003C1564" w:rsidRPr="003C1564" w:rsidTr="003C1564">
        <w:trPr>
          <w:trHeight w:val="34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Професионална гимназия по аграрно стопанство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2.9.1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Стоманен водогреен котел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24 150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2.9.2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Циркулационна помпа за отопление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5 850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ОУ "Христо Смирненски"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4 080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4 080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2.10.1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Рекламни съоръжения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4 080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 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</w:rPr>
            </w:pPr>
            <w:r w:rsidRPr="003C1564">
              <w:rPr>
                <w:b/>
                <w:bCs/>
              </w:rPr>
              <w:t xml:space="preserve">Дирекция "Хуманитарни дейности"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464 406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467 991</w:t>
            </w:r>
          </w:p>
        </w:tc>
      </w:tr>
      <w:tr w:rsidR="003C1564" w:rsidRPr="003C1564" w:rsidTr="003C1564">
        <w:trPr>
          <w:trHeight w:val="352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Функция "Социално осигуряване, подпомагане и грижи"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127 100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127 325</w:t>
            </w:r>
          </w:p>
        </w:tc>
      </w:tr>
      <w:tr w:rsidR="003C1564" w:rsidRPr="003C1564" w:rsidTr="003C1564">
        <w:trPr>
          <w:trHeight w:val="60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 xml:space="preserve">Доставка на 3 бр. компютърни конфигурации за "Дневен център за пълнолетни лица с увреждания"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3 960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Доставка на 1 бр. компютърна  конфигурация за "Защитено жилище"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1 320</w:t>
            </w:r>
          </w:p>
        </w:tc>
      </w:tr>
      <w:tr w:rsidR="003C1564" w:rsidRPr="003C1564" w:rsidTr="0000287A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lastRenderedPageBreak/>
              <w:t>3.1.3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Доставка на 1 бр. пътнически микробус за "Дневен център за деца с увреждания"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66 500</w:t>
            </w:r>
          </w:p>
        </w:tc>
      </w:tr>
      <w:tr w:rsidR="003C1564" w:rsidRPr="003C1564" w:rsidTr="003C1564">
        <w:trPr>
          <w:trHeight w:val="63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Закупуване на 2 бр. прахосмукачки за мокро почистване на релефен гранитогрес за  "Комплекс за социални услуги"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9 960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9 960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Доставка на 1 бр. ъглов диван с ракла за "Дневен център за деца с увреждания"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1 561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1 561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Изграждане на локална мрежа за комуникационна свързаност "Дневен център за деца с увреждания"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1 965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1 965</w:t>
            </w:r>
          </w:p>
        </w:tc>
      </w:tr>
      <w:tr w:rsidR="003C1564" w:rsidRPr="003C1564" w:rsidTr="003C1564">
        <w:trPr>
          <w:trHeight w:val="94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Изграждане на локална мрежа за комуникационна свързаност  "Центрове за настаняване от семеен тип" ДБУ 1,2 и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4 740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Доставка и монтаж на 1 бр. климатична система за "Асистенти за лична помощ"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Изграждане на локална мрежа за комуникационна свързаност "Център за обществена подкрепа 2"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1 580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1 580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Изграждане на локална мрежа за комуникационна свързаност "Защитено жилище"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1 200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Изграждане на видеонаблюдение в "Домашен социален патронаж"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r w:rsidRPr="003C1564">
              <w:t>Доставка и монтаж на 1 бр. отоплителен котел за КП "Димят"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3 225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Механична общообменна вентилация в перално помещение на "Дом за стари хора"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10 780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10 780</w:t>
            </w:r>
          </w:p>
        </w:tc>
      </w:tr>
      <w:tr w:rsidR="003C1564" w:rsidRPr="003C1564" w:rsidTr="003C1564">
        <w:trPr>
          <w:trHeight w:val="1141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Вертикализатор за деца и възрастни с увреждания по проект "Подобряване условията на живот на деца и младежи с увреждания от "Комплекс за социални услуги град Добрич 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2 034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2 034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3.1.15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Специализиран автомобил за лица с увреждания за "КСУ - Палитра"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13 500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Функция "Здравеопазване"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337 306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i/>
                <w:iCs/>
              </w:rPr>
            </w:pPr>
            <w:r w:rsidRPr="003C1564">
              <w:rPr>
                <w:b/>
                <w:bCs/>
                <w:i/>
                <w:iCs/>
              </w:rPr>
              <w:t>340 666</w:t>
            </w:r>
          </w:p>
        </w:tc>
      </w:tr>
      <w:tr w:rsidR="003C1564" w:rsidRPr="003C1564" w:rsidTr="003C1564">
        <w:trPr>
          <w:trHeight w:val="30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сградата на детска ясла №4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108 311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108 311</w:t>
            </w:r>
          </w:p>
        </w:tc>
      </w:tr>
      <w:tr w:rsidR="003C1564" w:rsidRPr="003C1564" w:rsidTr="003C1564">
        <w:trPr>
          <w:trHeight w:val="269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сградата на детска ясла №5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83 110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83 110</w:t>
            </w:r>
          </w:p>
        </w:tc>
      </w:tr>
      <w:tr w:rsidR="003C1564" w:rsidRPr="003C1564" w:rsidTr="003C1564">
        <w:trPr>
          <w:trHeight w:val="272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сградата на детска ясла №6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30 006</w:t>
            </w:r>
          </w:p>
        </w:tc>
      </w:tr>
      <w:tr w:rsidR="003C1564" w:rsidRPr="003C1564" w:rsidTr="003C1564">
        <w:trPr>
          <w:trHeight w:val="8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Упражняване на строителен надзор при изпълнение на СМР по одобрени технически проекти за основен ремонт №4, 5 и 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Доставка на 4 бр. компютърни конфигурации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7 200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Доставка и монтаж на домофонни системи в ДЯ №6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Монтаж на сградна газова инсталация за кухненски блок в ДЯ №6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1 252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Доставка и монтаж на 6 бр. климатични системи за детските ясли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11 900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11 900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Доставка и монтаж на омекотителна станция за котелна инсталация на ДЯ №5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3 360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Електрически табла за "Детска млечна кухня"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11 376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11 376</w:t>
            </w:r>
          </w:p>
        </w:tc>
      </w:tr>
      <w:tr w:rsidR="003C1564" w:rsidRPr="003C1564" w:rsidTr="0000287A">
        <w:trPr>
          <w:trHeight w:val="839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lastRenderedPageBreak/>
              <w:t>3.2.11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Доставка на 3 бр. полупрофесионални готварски печки с 5 газови котлона с чугунени горелки и електрическа фурна за ДЯ №4 - ул. "Вардар" №54, ДЯ №5 - ж.к. "Дружба" 1 и ДЯ №6 - ул. "Васил Петлешков" №46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5 940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5 940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Доставка на 2 бр. кухненски аспиратора за ДЯ №6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2 892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2 892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Доставка на 2 бр. стерилизатори за съдове за ДЯ №4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3 519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3 519</w:t>
            </w:r>
          </w:p>
        </w:tc>
      </w:tr>
      <w:tr w:rsidR="003C1564" w:rsidRPr="003C1564" w:rsidTr="003C1564">
        <w:trPr>
          <w:trHeight w:val="291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Доставка и монтаж на 3 бр. дидактични шкафа за ДЯ №4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6 660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6 660</w:t>
            </w:r>
          </w:p>
        </w:tc>
      </w:tr>
      <w:tr w:rsidR="003C1564" w:rsidRPr="003C1564" w:rsidTr="003C1564">
        <w:trPr>
          <w:trHeight w:val="6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rPr>
                <w:i/>
                <w:iCs/>
              </w:rPr>
              <w:t xml:space="preserve">Старо название  - Доставка и монтаж на сенник за ДЯ №6. </w:t>
            </w:r>
            <w:r w:rsidRPr="003C1564">
              <w:t>Ново название - Дървен навес в ДЯ №6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5 360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Изграждане на видеонаблюдение в ДЯ №6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Доставка и монтаж на 1 бр. климатична система за "Общински съвет по наркотичните вещества"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Документален скенер за "Общински съвет по наркотични вещества"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780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3.2.19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Автомобил за нуждите на Детска млечна кухня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49 800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49 800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</w:rPr>
            </w:pPr>
            <w:r w:rsidRPr="003C1564">
              <w:rPr>
                <w:b/>
                <w:bCs/>
              </w:rPr>
              <w:t>Детски градини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547 960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547 960</w:t>
            </w:r>
          </w:p>
        </w:tc>
      </w:tr>
      <w:tr w:rsidR="003C1564" w:rsidRPr="003C1564" w:rsidTr="003C1564">
        <w:trPr>
          <w:trHeight w:val="23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Детски съоръжения - ДГ №8 (финансиране от ПУДООС)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1 989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1 989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Електрическа пекарна - ДГ №12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2 254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2 254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Климатик - ДГ№27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Хладилен шкаф - ДГ №27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3 516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3 516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Изграждане на ограда ДГ №17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61 000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Изграждане на ограда ДГ №23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46 200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46 200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Изграждане на ограда ДГ №25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55 300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55 300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Изграждане на ограда ДГ №27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91 000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Комбинирани детски съоръжения - ДГ №23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5 376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5 376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Предпазна ограда пред кухненски блок - ДГ №8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1 300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Комбинирано детско съоръжение - ДГ №25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3 346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3 346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Комбинирано детско съоръжение - ДГ №32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1 430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нова сграда за Детска градина №10 „Слънчице“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223 663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223 663</w:t>
            </w:r>
          </w:p>
        </w:tc>
      </w:tr>
      <w:tr w:rsidR="003C1564" w:rsidRPr="003C1564" w:rsidTr="003C1564">
        <w:trPr>
          <w:trHeight w:val="55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Изработване на инв. проект във фаза „Технически проект“ за изграждане на нова сграда за ДГ №12 „Щурче“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42 000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4.15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Електрическа фурна за ДГ №8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5 586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5 586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Регионален исторически музей - Добрич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11 000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5.1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Закупуване на автомобил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5 000</w:t>
            </w:r>
          </w:p>
        </w:tc>
      </w:tr>
      <w:tr w:rsidR="003C1564" w:rsidRPr="003C1564" w:rsidTr="003C1564">
        <w:trPr>
          <w:trHeight w:val="29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5.2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Климатици за Дом паметник "Йордан Йовков" - 2 броя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</w:rPr>
            </w:pPr>
            <w:r w:rsidRPr="003C1564">
              <w:rPr>
                <w:b/>
                <w:bCs/>
              </w:rPr>
              <w:t>Регионална библиотека "Дора Габе"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31 681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26 681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Компютърна техника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6 686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6 686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Закупуване на телевизори за презентации 2 броя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4 899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4 899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both"/>
              <w:rPr>
                <w:color w:val="000000"/>
              </w:rPr>
            </w:pPr>
            <w:r w:rsidRPr="003C1564">
              <w:rPr>
                <w:color w:val="000000"/>
              </w:rPr>
              <w:t>Система за видеонаблюдение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both"/>
              <w:rPr>
                <w:color w:val="000000"/>
              </w:rPr>
            </w:pPr>
            <w:r w:rsidRPr="003C1564">
              <w:rPr>
                <w:color w:val="000000"/>
              </w:rPr>
              <w:t>Изработка на нов уеб сайт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0</w:t>
            </w:r>
          </w:p>
        </w:tc>
      </w:tr>
      <w:tr w:rsidR="003C1564" w:rsidRPr="003C1564" w:rsidTr="0000287A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both"/>
              <w:rPr>
                <w:color w:val="000000"/>
              </w:rPr>
            </w:pPr>
            <w:r w:rsidRPr="003C1564">
              <w:rPr>
                <w:color w:val="000000"/>
              </w:rPr>
              <w:t>Независимо енергийно захранване - UPS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843</w:t>
            </w:r>
          </w:p>
        </w:tc>
      </w:tr>
      <w:tr w:rsidR="003C1564" w:rsidRPr="003C1564" w:rsidTr="0000287A">
        <w:trPr>
          <w:trHeight w:val="34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both"/>
              <w:rPr>
                <w:color w:val="000000"/>
              </w:rPr>
            </w:pPr>
            <w:r w:rsidRPr="003C1564">
              <w:rPr>
                <w:color w:val="000000"/>
              </w:rPr>
              <w:t>Видеокамера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2 199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2 199</w:t>
            </w:r>
          </w:p>
        </w:tc>
      </w:tr>
      <w:tr w:rsidR="003C1564" w:rsidRPr="003C1564" w:rsidTr="0000287A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lastRenderedPageBreak/>
              <w:t>6.7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both"/>
              <w:rPr>
                <w:color w:val="000000"/>
              </w:rPr>
            </w:pPr>
            <w:r w:rsidRPr="003C1564">
              <w:rPr>
                <w:color w:val="000000"/>
              </w:rPr>
              <w:t>Фотоапарат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1 979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1 979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both"/>
              <w:rPr>
                <w:color w:val="000000"/>
              </w:rPr>
            </w:pPr>
            <w:r w:rsidRPr="003C1564">
              <w:rPr>
                <w:color w:val="000000"/>
              </w:rPr>
              <w:t>Програмни продукти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8 875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8 875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чч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ОП "Комуналстрой"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318 776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303 294</w:t>
            </w:r>
          </w:p>
        </w:tc>
      </w:tr>
      <w:tr w:rsidR="003C1564" w:rsidRPr="003C1564" w:rsidTr="003C1564">
        <w:trPr>
          <w:trHeight w:val="144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Хидравличен полирграйфер с ротация за стрелкови кран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19 000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17 160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7.2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Машина за запълване на фуги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7 600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7 600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7.3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Товарен автомобил ОП "Комуналстрой"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49 800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49 800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7.4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Контейнери за сметоизвозване за ОП "Комуналстрой"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31 176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31 176</w:t>
            </w:r>
          </w:p>
        </w:tc>
      </w:tr>
      <w:tr w:rsidR="003C1564" w:rsidRPr="003C1564" w:rsidTr="003C1564">
        <w:trPr>
          <w:trHeight w:val="26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7.5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Едносекционно гребло за ОП "Комуналстрой"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27 408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27 408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7.6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Програмни продукти за GPS система за мониторинг на автопарка и Скадова програма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2 400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2 400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7.7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Мини челен товарач с прикачен инвентар (вили, кофи, снегоринно гребло и четка)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157 992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146 400</w:t>
            </w:r>
          </w:p>
        </w:tc>
      </w:tr>
      <w:tr w:rsidR="003C1564" w:rsidRPr="003C1564" w:rsidTr="003C1564">
        <w:trPr>
          <w:trHeight w:val="3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Хидравличен чук с присъединителна плоча за багер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18 950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7.9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Видеонаблюдение на "Площадка за разделно събиране на отпадъци от домакинствата"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2 400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2 400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ОП "Устойчиви дейности и проекти"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122 500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136 530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Тракторна косачка и косачка за неравни терени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34 300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33 330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Дробилка за клони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35 950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35 950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Пънорез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28 600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28 600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Моторни коси - 8 броя.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14 150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14 150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Моторни метли - 4 броя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4 800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Честотен инвертор за помпа в градски парк "Свети Георги"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4 700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8.7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Товарен автомобил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15 000</w:t>
            </w:r>
          </w:p>
        </w:tc>
      </w:tr>
      <w:tr w:rsidR="003C1564" w:rsidRPr="003C1564" w:rsidTr="003C1564">
        <w:trPr>
          <w:trHeight w:val="273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ОП "Център за защита на природата и животните"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255 268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C45D52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</w:t>
            </w:r>
            <w:r w:rsidR="00C45D52">
              <w:rPr>
                <w:b/>
                <w:bCs/>
              </w:rPr>
              <w:t>33</w:t>
            </w:r>
            <w:r w:rsidRPr="003C1564">
              <w:rPr>
                <w:b/>
                <w:bCs/>
              </w:rPr>
              <w:t xml:space="preserve"> 268</w:t>
            </w:r>
          </w:p>
        </w:tc>
      </w:tr>
      <w:tr w:rsidR="003C1564" w:rsidRPr="003C1564" w:rsidTr="003C1564">
        <w:trPr>
          <w:trHeight w:val="56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ограда за сектор тревопасни ОП "Център за защита на природата и животните"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52 168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52 168</w:t>
            </w:r>
          </w:p>
        </w:tc>
      </w:tr>
      <w:tr w:rsidR="003C1564" w:rsidRPr="003C1564" w:rsidTr="003C1564">
        <w:trPr>
          <w:trHeight w:val="27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покрив на Подслон 2 в Зооцентър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25 000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покрив  и подови настилки на боксове за кучета на територията на ОПБЖ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0</w:t>
            </w:r>
          </w:p>
        </w:tc>
      </w:tr>
      <w:tr w:rsidR="003C1564" w:rsidRPr="003C1564" w:rsidTr="003C1564">
        <w:trPr>
          <w:trHeight w:val="58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Основен ремонт и благоустрояване на алеи и парково обзавеждане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64 000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C45D52" w:rsidP="003C1564">
            <w:pPr>
              <w:jc w:val="right"/>
            </w:pPr>
            <w:r>
              <w:t>17 000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Климатик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2 500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Електропастир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Подмяна на помпа за голямо езеро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Моторна косачка с дълго рамо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1 600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Автоматизация на съществуващ портал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Газов котел за отопление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9.11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Пикап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 xml:space="preserve">ОП "Обреден дом"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58 400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58 400</w:t>
            </w:r>
          </w:p>
        </w:tc>
      </w:tr>
      <w:tr w:rsidR="003C1564" w:rsidRPr="003C1564" w:rsidTr="003C1564">
        <w:trPr>
          <w:trHeight w:val="34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10.1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Разширение на Гробищен парк  - закупуване на земя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10.2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ограда - Гробищен парк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8 400</w:t>
            </w:r>
          </w:p>
        </w:tc>
      </w:tr>
      <w:tr w:rsidR="003C1564" w:rsidRPr="003C1564" w:rsidTr="0000287A">
        <w:trPr>
          <w:trHeight w:val="58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Местна комисия за борба срещу противообществените прояви на малолетни и непълнолетни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15 662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29 297</w:t>
            </w:r>
          </w:p>
        </w:tc>
      </w:tr>
      <w:tr w:rsidR="003C1564" w:rsidRPr="003C1564" w:rsidTr="0000287A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lastRenderedPageBreak/>
              <w:t>11.1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Компютърна 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8 814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8 814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11.2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Климатици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5 348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5 348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11.3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Заседателна маса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1 500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11.4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Сградна газова инсталация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11 461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11.5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Видеодомофонна уредба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2 174</w:t>
            </w:r>
          </w:p>
        </w:tc>
      </w:tr>
      <w:tr w:rsidR="003C1564" w:rsidRPr="003C1564" w:rsidTr="0000287A">
        <w:trPr>
          <w:trHeight w:val="264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12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Компютърна техника за районни полицейски инспектори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Документален скенер за "Военен отдел"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780</w:t>
            </w:r>
          </w:p>
        </w:tc>
      </w:tr>
      <w:tr w:rsidR="003C1564" w:rsidRPr="003C1564" w:rsidTr="0000287A">
        <w:trPr>
          <w:trHeight w:val="157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14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Основен ремонт на ул. "Генерал-майор Стефан Попов" и на следните участъци на улична мрежа: ул. "Калиакра" – Нова бирена фабрика, бул. "25-ти септември" – "Ветеринарен техникум", бул. "25-ти септември" – "Битова техника" и ул. "Никола Петков" – бул. "Русия" (ПМС №24/2021 г.)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1 011 106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1 011 106</w:t>
            </w:r>
          </w:p>
        </w:tc>
      </w:tr>
      <w:tr w:rsidR="003C1564" w:rsidRPr="003C1564" w:rsidTr="0000287A">
        <w:trPr>
          <w:trHeight w:val="542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15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Изграждане на детска площадка достъпна за лица с увреждания в  Градски парк "Свети Георги"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30 000</w:t>
            </w:r>
          </w:p>
        </w:tc>
      </w:tr>
      <w:tr w:rsidR="003C1564" w:rsidRPr="003C1564" w:rsidTr="003C1564">
        <w:trPr>
          <w:trHeight w:val="6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16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Авариен основен ремонт на канализационна мрежа по ул. "Кап. Димитър Списаревски"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24 600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24 600</w:t>
            </w:r>
          </w:p>
        </w:tc>
      </w:tr>
      <w:tr w:rsidR="003C1564" w:rsidRPr="003C1564" w:rsidTr="003C1564">
        <w:trPr>
          <w:trHeight w:val="94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17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Реконструкция на вътрешно - разпределителна водопроводна мрежа, кв. Рилци, гр. Добрич - I етап (ПМС 376 от 05.11.2021 г.)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904 810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904 810</w:t>
            </w:r>
          </w:p>
        </w:tc>
      </w:tr>
      <w:tr w:rsidR="003C1564" w:rsidRPr="003C1564" w:rsidTr="0000287A">
        <w:trPr>
          <w:trHeight w:val="74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18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Инженеринг – аварийно изместване на битова канализация в Градски парк „Свети Георги“ УПИ IX кв. 1  от местност „Пратера“ до ПИ 72624.621.215 гр. Добрич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7 500</w:t>
            </w:r>
          </w:p>
        </w:tc>
      </w:tr>
      <w:tr w:rsidR="003C1564" w:rsidRPr="003C1564" w:rsidTr="0000287A">
        <w:trPr>
          <w:trHeight w:val="76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Изготвяне на инвестиционeн проект за основен ремонт на улица, находяща се в ПИ с ид. 72624.602.902 и ПИ с ид. 72624.602.913 в кв. Рилци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4 800</w:t>
            </w:r>
          </w:p>
        </w:tc>
      </w:tr>
      <w:tr w:rsidR="003C1564" w:rsidRPr="003C1564" w:rsidTr="0000287A">
        <w:trPr>
          <w:trHeight w:val="77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20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Изготвяне на инвестиционeн проект за ново улично кръстовище при пресичането на ул. „Иван Вазов“ и ул. „Панайот Хитов"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1 200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21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Упражняване на строителен и авторски надзор за обект - жилищен блок "Добрич"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20 271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20 271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22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Катафалка за ОП "Обреден дом" (ПМС 326 от 12.10.2021 г.) (преходен)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85 000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85 000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23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Товарен автомобил за "Домашен социален патронаж" (ПМС 326 от 12.10.2021 г.)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64 000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64 000</w:t>
            </w:r>
          </w:p>
        </w:tc>
      </w:tr>
      <w:tr w:rsidR="003C1564" w:rsidRPr="003C1564" w:rsidTr="0000287A">
        <w:trPr>
          <w:trHeight w:val="57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24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Специализиран автомобил за лица с увреждания за "КСУ - Палитра" (ПМС 326 от 12.10.2021 г.)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82 000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25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Автомобил за нуждите на "Социални грижи" (ПМС 326 от 12.10.2021 г.)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69 000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69 000</w:t>
            </w:r>
          </w:p>
        </w:tc>
      </w:tr>
      <w:tr w:rsidR="003C1564" w:rsidRPr="003C1564" w:rsidTr="00166C60">
        <w:trPr>
          <w:trHeight w:val="1047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26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Двойностенен инкубатор и реанимационанна маса, комбинирани в един апарат за отделението по Неонатология при "МБАЛ-Добрич" АД (ПМС 326 от 12.10.2021 г.)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49 998</w:t>
            </w:r>
          </w:p>
        </w:tc>
      </w:tr>
      <w:tr w:rsidR="003C1564" w:rsidRPr="003C1564" w:rsidTr="003C1564">
        <w:trPr>
          <w:trHeight w:val="94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27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покрива на административна сграда ул. "България" 12 и монтаж на фотоволтаична система до 75 kw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 Рекламно информационни елементи (афишарки)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35 000</w:t>
            </w:r>
          </w:p>
        </w:tc>
      </w:tr>
      <w:tr w:rsidR="003C1564" w:rsidRPr="003C1564" w:rsidTr="0000287A">
        <w:trPr>
          <w:trHeight w:val="94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lastRenderedPageBreak/>
              <w:t>29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r w:rsidRPr="003C1564">
              <w:t>Доставка, монтаж, въвеждане в експлоатация на цифрова учрежденска, автоматична телефонна централа за нуждите на Община град Добрич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30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Електронен дневник в "Детските градини"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12 100</w:t>
            </w:r>
          </w:p>
        </w:tc>
      </w:tr>
      <w:tr w:rsidR="003C1564" w:rsidRPr="003C1564" w:rsidTr="003C1564">
        <w:trPr>
          <w:trHeight w:val="94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r w:rsidRPr="003C1564">
              <w:t>Доставка и монтаж на колонна климатична система за Голяма заседателна зала за провеждане на сесии на Общински съвет град Добрич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15 000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Сървър за за нуждите на общинска администрация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Документни скенери за ЦУИ - 2 бр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3 120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Цветна МФУ копирна машина за Копирен център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МФУ устройство монохромно за МДТ - 1 бр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4 680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4 680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Рутери за уеб услуги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3 600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37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Компютърна техника по "Грантово споразумение с Energy City"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38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Програмен продукт "Сиела"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2 304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2 304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39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Климатична система за сървърно помещение на Община град Добрич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2 495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2 495</w:t>
            </w:r>
          </w:p>
        </w:tc>
      </w:tr>
      <w:tr w:rsidR="003C1564" w:rsidRPr="003C1564" w:rsidTr="0000287A">
        <w:trPr>
          <w:trHeight w:val="1057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40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Изготвяне на инвестиционен проект и упражняване на авторски надзор по време на строителството за обект: „Основен ремонт и изграждане на достъпна среда за хора с увреждания на спортна зала „Добротица“ в град Добрич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34 800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34 800</w:t>
            </w:r>
          </w:p>
        </w:tc>
      </w:tr>
      <w:tr w:rsidR="003C1564" w:rsidRPr="003C1564" w:rsidTr="0000287A">
        <w:trPr>
          <w:trHeight w:val="50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Техника за видеонаблюдение за изграждане и допълване на съществуващата система за видеонаблюдение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29 930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29 930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42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ОП "Паркинги и пазари"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2 596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2 596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42.1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Компютърна 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2 596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2 596</w:t>
            </w:r>
          </w:p>
        </w:tc>
      </w:tr>
      <w:tr w:rsidR="003C1564" w:rsidRPr="003C1564" w:rsidTr="003C1564">
        <w:trPr>
          <w:trHeight w:val="94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43</w:t>
            </w:r>
          </w:p>
        </w:tc>
        <w:tc>
          <w:tcPr>
            <w:tcW w:w="6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Присъединяване към електроразпределителната мрежа на жилищна сграда в УПИ II, кв. 12 по плана на ЦГЧ – ЖБ „Добрич“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57 568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57 568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44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Компютърна техника за общинска администрация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840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45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Климатик за спортен клуб по шахмат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3 300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46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детска площадка по ул. "Хан Аспарух" между бл. 20 и 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30 000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47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детска площадка в ЖК "Добротица" до бл. 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32 000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32 000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48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детска площадка в кв. "Рилци" (южната част на парка)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49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Изграждане на детска площадка за обучение по безопасност на движение по пътищата в ДГ 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60 238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60 238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50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Екзарх Антим 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143 000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143 000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51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Инвестиционен проект за асансьор в сграда на ул. "Независимост" 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4 920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 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u w:val="single"/>
              </w:rPr>
            </w:pPr>
            <w:r w:rsidRPr="003C1564">
              <w:rPr>
                <w:b/>
                <w:bCs/>
                <w:u w:val="single"/>
              </w:rPr>
              <w:t>II. Целева субсидия по ЗДБРБ за 2022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623 508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623 508</w:t>
            </w:r>
          </w:p>
        </w:tc>
      </w:tr>
      <w:tr w:rsidR="003C1564" w:rsidRPr="003C1564" w:rsidTr="003C1564">
        <w:trPr>
          <w:trHeight w:val="64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Реконструкция на вътрешно - разпределителна водопроводна мрежа, кв. Рилци, гр. Добрич - I етап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442 161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442 161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Изграждане на алеи - Гробищен парк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99 987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99 987</w:t>
            </w:r>
          </w:p>
        </w:tc>
      </w:tr>
      <w:tr w:rsidR="003C1564" w:rsidRPr="003C1564" w:rsidTr="0000287A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lastRenderedPageBreak/>
              <w:t>3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Изграждане на ограда - Гробищен парк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81 360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</w:pPr>
            <w:r w:rsidRPr="003C1564">
              <w:t>81 360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 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u w:val="single"/>
              </w:rPr>
            </w:pPr>
            <w:r w:rsidRPr="003C1564">
              <w:rPr>
                <w:b/>
                <w:bCs/>
                <w:u w:val="single"/>
              </w:rPr>
              <w:t>III. Проекти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6 315 079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CA3C13" w:rsidP="003C1564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6 33</w:t>
            </w:r>
            <w:r w:rsidR="003C1564" w:rsidRPr="003C1564">
              <w:rPr>
                <w:b/>
                <w:bCs/>
                <w:color w:val="000000"/>
              </w:rPr>
              <w:t>3 199</w:t>
            </w:r>
          </w:p>
        </w:tc>
      </w:tr>
      <w:tr w:rsidR="003C1564" w:rsidRPr="003C1564" w:rsidTr="0000287A">
        <w:trPr>
          <w:trHeight w:val="494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Развитие на интегрирана система на градския транспорт на Добрич, договор № BG16RFOP001-1.011-0007</w:t>
            </w:r>
            <w:r w:rsidRPr="003C1564">
              <w:rPr>
                <w:i/>
                <w:iCs/>
              </w:rPr>
              <w:t xml:space="preserve"> (преходен)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2 318 993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2 318 993</w:t>
            </w:r>
          </w:p>
        </w:tc>
      </w:tr>
      <w:tr w:rsidR="003C1564" w:rsidRPr="003C1564" w:rsidTr="0000287A">
        <w:trPr>
          <w:trHeight w:val="62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 xml:space="preserve">Реконструкция на сграда за приют за бездомни лица и семейства, рег. №BG16RFOP001-1.011-0008 (преходен)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163 280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163 280</w:t>
            </w:r>
          </w:p>
        </w:tc>
      </w:tr>
      <w:tr w:rsidR="003C1564" w:rsidRPr="003C1564" w:rsidTr="0000287A">
        <w:trPr>
          <w:trHeight w:val="56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Обновяване на културна инфраструктура - зала „Добрич” договор №BG16RFOP001-1.011-0009 (преходен)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1 765 894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1 765 894</w:t>
            </w:r>
          </w:p>
        </w:tc>
      </w:tr>
      <w:tr w:rsidR="003C1564" w:rsidRPr="003C1564" w:rsidTr="0000287A">
        <w:trPr>
          <w:trHeight w:val="546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Обновяване на културна инфраструктура - огледална зала „Нели Божкова” договор № BG16RFOP001-1.011-0010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1 610 669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1 610 669</w:t>
            </w:r>
          </w:p>
        </w:tc>
      </w:tr>
      <w:tr w:rsidR="003C1564" w:rsidRPr="003C1564" w:rsidTr="003C1564">
        <w:trPr>
          <w:trHeight w:val="3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Младежки център Добрич – Вашето днес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379 793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379 793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Областен информационен център – Добрич 2022-2023 договор №BG05SFOP001-4.007-0004-C01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Проект "Патронажна грижа+"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CA3C13" w:rsidP="003C156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3C1564" w:rsidRPr="003C1564">
              <w:rPr>
                <w:color w:val="000000"/>
              </w:rPr>
              <w:t>8 120</w:t>
            </w:r>
          </w:p>
        </w:tc>
      </w:tr>
      <w:tr w:rsidR="003C1564" w:rsidRPr="003C1564" w:rsidTr="0000287A">
        <w:trPr>
          <w:trHeight w:val="813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Къща многофукционална за деца със СОП (специални образователни потребности) за ДГ №25 - Проект "Подкрепа за приобщаващо образование"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2 950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2 950</w:t>
            </w:r>
          </w:p>
        </w:tc>
      </w:tr>
      <w:tr w:rsidR="003C1564" w:rsidRPr="003C1564" w:rsidTr="0000287A">
        <w:trPr>
          <w:trHeight w:val="828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Овощарски трактор за Професионална гимназия по аграрно стопанство по Проект "Подкрепа за дуална система обучение"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24 000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24 000</w:t>
            </w:r>
          </w:p>
        </w:tc>
      </w:tr>
      <w:tr w:rsidR="003C1564" w:rsidRPr="003C1564" w:rsidTr="003C1564">
        <w:trPr>
          <w:trHeight w:val="6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Програма Еразъм +,  фотоапарат и камера за СУ "Димитър Талев"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4 500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 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b/>
                <w:bCs/>
                <w:u w:val="single"/>
              </w:rPr>
            </w:pPr>
            <w:r w:rsidRPr="003C1564">
              <w:rPr>
                <w:b/>
                <w:bCs/>
                <w:u w:val="single"/>
              </w:rPr>
              <w:t>IV. Дългосрочен дълг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9 987 347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9 987 347</w:t>
            </w:r>
          </w:p>
        </w:tc>
      </w:tr>
      <w:tr w:rsidR="003C1564" w:rsidRPr="003C1564" w:rsidTr="003C1564">
        <w:trPr>
          <w:trHeight w:val="33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Основен ремонт на ул. Захари Стоянов  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405 029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405 029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Основен ремонт на ул. Ген. Колев 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202 369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202 369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Основен ремонт на ул. Каменица  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523 339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523 339</w:t>
            </w:r>
          </w:p>
        </w:tc>
      </w:tr>
      <w:tr w:rsidR="003C1564" w:rsidRPr="003C1564" w:rsidTr="003C1564">
        <w:trPr>
          <w:trHeight w:val="360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r w:rsidRPr="003C1564">
              <w:t>Основен ремонт на ул. Бойчо Огнянов   (преходен)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350 858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350 858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Хан Крум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Цар Шишман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Тимок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пл. Цар Борис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Руен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Райко Даскалов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Радецки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Основен ремонт на ул. Люлин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Младост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Брацигово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Капитан Андреев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Майор Г. Векилски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Райко Цончев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ул.Ален Мак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19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Бачо Киро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265 000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265 000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Янтра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27 000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П. Р. Славейков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Ерма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60 000</w:t>
            </w:r>
          </w:p>
        </w:tc>
      </w:tr>
      <w:tr w:rsidR="003C1564" w:rsidRPr="003C1564" w:rsidTr="00D90865">
        <w:trPr>
          <w:trHeight w:val="315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lastRenderedPageBreak/>
              <w:t>23</w:t>
            </w:r>
          </w:p>
        </w:tc>
        <w:tc>
          <w:tcPr>
            <w:tcW w:w="6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Суха река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370 000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Росица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550 000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Вардар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Гривица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Ясна поляна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370 000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Теменуга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29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 Основен ремонт на ул. Тополите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Орфей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Горски извор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Надежда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110 000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Емона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Ружа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Цар Освободител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400 000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Първомайска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Тунджа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Арда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120 000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39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Ивайло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Войнишка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530 752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530 752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Железничарска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95 000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Любимец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Драва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Силистра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160 000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Крайовски договор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Пробуда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Хан Тервел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287 000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287 000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Основен ремонт на ул. Армейска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270 000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49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 xml:space="preserve">Основен ремонт на ул. Катюша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Велико Търново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51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Оборище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141 000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141 000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52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Ген. Столетов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53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Вежен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54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Загоре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200 000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55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Димитър Списаревски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65 000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56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Кубрат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57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Бузлуджа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75 000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58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Ген. К. Манзей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59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Ал. Кръстев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80 000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  <w:rPr>
                <w:color w:val="000000"/>
              </w:rPr>
            </w:pPr>
            <w:r w:rsidRPr="003C1564">
              <w:rPr>
                <w:color w:val="000000"/>
              </w:rPr>
              <w:t>60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rPr>
                <w:color w:val="000000"/>
              </w:rPr>
            </w:pPr>
            <w:r w:rsidRPr="003C1564">
              <w:rPr>
                <w:color w:val="000000"/>
              </w:rPr>
              <w:t>Основен ремонт на ул. Трети път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color w:val="000000"/>
              </w:rPr>
            </w:pPr>
            <w:r w:rsidRPr="003C1564">
              <w:rPr>
                <w:color w:val="000000"/>
              </w:rPr>
              <w:t>160 000</w:t>
            </w:r>
          </w:p>
        </w:tc>
      </w:tr>
      <w:tr w:rsidR="003C1564" w:rsidRPr="003C1564" w:rsidTr="003C1564">
        <w:trPr>
          <w:trHeight w:val="315"/>
        </w:trPr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564" w:rsidRPr="003C1564" w:rsidRDefault="003C1564" w:rsidP="003C1564">
            <w:pPr>
              <w:jc w:val="center"/>
            </w:pPr>
            <w:r w:rsidRPr="003C1564">
              <w:t> </w:t>
            </w:r>
          </w:p>
        </w:tc>
        <w:tc>
          <w:tcPr>
            <w:tcW w:w="6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</w:rPr>
            </w:pPr>
            <w:r w:rsidRPr="003C1564">
              <w:rPr>
                <w:b/>
                <w:bCs/>
              </w:rPr>
              <w:t>ОБЩО: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3C1564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22 019 295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1564" w:rsidRPr="003C1564" w:rsidRDefault="003C1564" w:rsidP="00C45D52">
            <w:pPr>
              <w:jc w:val="right"/>
              <w:rPr>
                <w:b/>
                <w:bCs/>
                <w:color w:val="000000"/>
              </w:rPr>
            </w:pPr>
            <w:r w:rsidRPr="003C1564">
              <w:rPr>
                <w:b/>
                <w:bCs/>
                <w:color w:val="000000"/>
              </w:rPr>
              <w:t>21 7</w:t>
            </w:r>
            <w:r w:rsidR="00CA3C13">
              <w:rPr>
                <w:b/>
                <w:bCs/>
                <w:color w:val="000000"/>
              </w:rPr>
              <w:t>8</w:t>
            </w:r>
            <w:r w:rsidR="00C45D52">
              <w:rPr>
                <w:b/>
                <w:bCs/>
                <w:color w:val="000000"/>
              </w:rPr>
              <w:t>6</w:t>
            </w:r>
            <w:r w:rsidRPr="003C1564">
              <w:rPr>
                <w:b/>
                <w:bCs/>
                <w:color w:val="000000"/>
              </w:rPr>
              <w:t xml:space="preserve"> 150</w:t>
            </w:r>
          </w:p>
        </w:tc>
      </w:tr>
    </w:tbl>
    <w:p w:rsidR="0000287A" w:rsidRDefault="0000287A" w:rsidP="003C1564"/>
    <w:p w:rsidR="003C1564" w:rsidRDefault="003C1564" w:rsidP="003C1564"/>
    <w:p w:rsidR="00543A13" w:rsidRPr="003C1564" w:rsidRDefault="003C1564" w:rsidP="003C1564">
      <w:pPr>
        <w:tabs>
          <w:tab w:val="left" w:pos="2745"/>
        </w:tabs>
      </w:pPr>
      <w:r>
        <w:tab/>
      </w:r>
      <w:bookmarkStart w:id="0" w:name="_GoBack"/>
      <w:bookmarkEnd w:id="0"/>
    </w:p>
    <w:sectPr w:rsidR="00543A13" w:rsidRPr="003C1564" w:rsidSect="00814B84">
      <w:footerReference w:type="default" r:id="rId7"/>
      <w:pgSz w:w="11906" w:h="16838"/>
      <w:pgMar w:top="1135" w:right="1417" w:bottom="1276" w:left="1418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56E" w:rsidRDefault="00CA556E" w:rsidP="007368AD">
      <w:r>
        <w:separator/>
      </w:r>
    </w:p>
  </w:endnote>
  <w:endnote w:type="continuationSeparator" w:id="0">
    <w:p w:rsidR="00CA556E" w:rsidRDefault="00CA556E" w:rsidP="0073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okU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7691862"/>
      <w:docPartObj>
        <w:docPartGallery w:val="Page Numbers (Bottom of Page)"/>
        <w:docPartUnique/>
      </w:docPartObj>
    </w:sdtPr>
    <w:sdtEndPr/>
    <w:sdtContent>
      <w:p w:rsidR="008B2C61" w:rsidRDefault="008B2C6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C13">
          <w:rPr>
            <w:noProof/>
          </w:rPr>
          <w:t>10</w:t>
        </w:r>
        <w:r>
          <w:fldChar w:fldCharType="end"/>
        </w:r>
      </w:p>
    </w:sdtContent>
  </w:sdt>
  <w:p w:rsidR="008B2C61" w:rsidRDefault="008B2C6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56E" w:rsidRDefault="00CA556E" w:rsidP="007368AD">
      <w:r>
        <w:separator/>
      </w:r>
    </w:p>
  </w:footnote>
  <w:footnote w:type="continuationSeparator" w:id="0">
    <w:p w:rsidR="00CA556E" w:rsidRDefault="00CA556E" w:rsidP="00736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C2563"/>
    <w:multiLevelType w:val="hybridMultilevel"/>
    <w:tmpl w:val="DF3234AE"/>
    <w:lvl w:ilvl="0" w:tplc="8052668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5B1075C"/>
    <w:multiLevelType w:val="hybridMultilevel"/>
    <w:tmpl w:val="D61A2F36"/>
    <w:lvl w:ilvl="0" w:tplc="C06A3C5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05A12E2"/>
    <w:multiLevelType w:val="hybridMultilevel"/>
    <w:tmpl w:val="10FCE408"/>
    <w:lvl w:ilvl="0" w:tplc="75CA2DD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BB27D5F"/>
    <w:multiLevelType w:val="hybridMultilevel"/>
    <w:tmpl w:val="8F0EA2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D4012"/>
    <w:multiLevelType w:val="hybridMultilevel"/>
    <w:tmpl w:val="B3289DBC"/>
    <w:lvl w:ilvl="0" w:tplc="FF54DA0C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0D4524D"/>
    <w:multiLevelType w:val="hybridMultilevel"/>
    <w:tmpl w:val="5F9A11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845FA"/>
    <w:multiLevelType w:val="hybridMultilevel"/>
    <w:tmpl w:val="E6C253F0"/>
    <w:lvl w:ilvl="0" w:tplc="7D0E27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9631E03"/>
    <w:multiLevelType w:val="hybridMultilevel"/>
    <w:tmpl w:val="CB10CF90"/>
    <w:lvl w:ilvl="0" w:tplc="1BA02C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8F743F4"/>
    <w:multiLevelType w:val="hybridMultilevel"/>
    <w:tmpl w:val="03AA0FE0"/>
    <w:lvl w:ilvl="0" w:tplc="E9DEA7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BB77369"/>
    <w:multiLevelType w:val="hybridMultilevel"/>
    <w:tmpl w:val="DD56D7EE"/>
    <w:lvl w:ilvl="0" w:tplc="B47099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AAA"/>
    <w:rsid w:val="0000287A"/>
    <w:rsid w:val="00004F12"/>
    <w:rsid w:val="00004F69"/>
    <w:rsid w:val="0000740D"/>
    <w:rsid w:val="00026EDA"/>
    <w:rsid w:val="000355C5"/>
    <w:rsid w:val="000422CC"/>
    <w:rsid w:val="000475F7"/>
    <w:rsid w:val="00080ECB"/>
    <w:rsid w:val="00092076"/>
    <w:rsid w:val="000C0625"/>
    <w:rsid w:val="000C33EC"/>
    <w:rsid w:val="000D185A"/>
    <w:rsid w:val="000D7C37"/>
    <w:rsid w:val="000D7C8D"/>
    <w:rsid w:val="000E68FF"/>
    <w:rsid w:val="000E7035"/>
    <w:rsid w:val="000F24F4"/>
    <w:rsid w:val="001071BC"/>
    <w:rsid w:val="00112BF6"/>
    <w:rsid w:val="001254DE"/>
    <w:rsid w:val="001332D0"/>
    <w:rsid w:val="00166C60"/>
    <w:rsid w:val="00177C46"/>
    <w:rsid w:val="001874A0"/>
    <w:rsid w:val="001B7F61"/>
    <w:rsid w:val="001F1300"/>
    <w:rsid w:val="00222AA5"/>
    <w:rsid w:val="00225B43"/>
    <w:rsid w:val="002261F1"/>
    <w:rsid w:val="002517CF"/>
    <w:rsid w:val="00264243"/>
    <w:rsid w:val="00284473"/>
    <w:rsid w:val="002E0284"/>
    <w:rsid w:val="003115BE"/>
    <w:rsid w:val="003417D7"/>
    <w:rsid w:val="0039437D"/>
    <w:rsid w:val="003948A8"/>
    <w:rsid w:val="003A36FE"/>
    <w:rsid w:val="003C1564"/>
    <w:rsid w:val="003C7540"/>
    <w:rsid w:val="00414C71"/>
    <w:rsid w:val="0042331C"/>
    <w:rsid w:val="004274AB"/>
    <w:rsid w:val="00441579"/>
    <w:rsid w:val="00492836"/>
    <w:rsid w:val="004B5837"/>
    <w:rsid w:val="004D6940"/>
    <w:rsid w:val="00516E5B"/>
    <w:rsid w:val="00522A80"/>
    <w:rsid w:val="005274D3"/>
    <w:rsid w:val="0053651B"/>
    <w:rsid w:val="005374DC"/>
    <w:rsid w:val="00543A13"/>
    <w:rsid w:val="00556F6F"/>
    <w:rsid w:val="00586959"/>
    <w:rsid w:val="005B734E"/>
    <w:rsid w:val="005E4A44"/>
    <w:rsid w:val="005F20D5"/>
    <w:rsid w:val="005F34D4"/>
    <w:rsid w:val="006058BE"/>
    <w:rsid w:val="006172EF"/>
    <w:rsid w:val="00637E5F"/>
    <w:rsid w:val="00645E8C"/>
    <w:rsid w:val="0065042B"/>
    <w:rsid w:val="00651F02"/>
    <w:rsid w:val="00683080"/>
    <w:rsid w:val="006A4847"/>
    <w:rsid w:val="006C3B49"/>
    <w:rsid w:val="006C727F"/>
    <w:rsid w:val="006E3F00"/>
    <w:rsid w:val="00717A0A"/>
    <w:rsid w:val="007368AD"/>
    <w:rsid w:val="007709B2"/>
    <w:rsid w:val="00785EF2"/>
    <w:rsid w:val="00790861"/>
    <w:rsid w:val="007943B9"/>
    <w:rsid w:val="00794D4A"/>
    <w:rsid w:val="007D3D02"/>
    <w:rsid w:val="007D7DE6"/>
    <w:rsid w:val="00814B84"/>
    <w:rsid w:val="0081754C"/>
    <w:rsid w:val="008560B9"/>
    <w:rsid w:val="00881712"/>
    <w:rsid w:val="008948D6"/>
    <w:rsid w:val="008B04C7"/>
    <w:rsid w:val="008B2A78"/>
    <w:rsid w:val="008B2C61"/>
    <w:rsid w:val="008C20AD"/>
    <w:rsid w:val="008D2E79"/>
    <w:rsid w:val="008F634A"/>
    <w:rsid w:val="0092007A"/>
    <w:rsid w:val="00920B26"/>
    <w:rsid w:val="0095797E"/>
    <w:rsid w:val="009765D6"/>
    <w:rsid w:val="00996D22"/>
    <w:rsid w:val="009B7F52"/>
    <w:rsid w:val="009D0B8A"/>
    <w:rsid w:val="00A14F90"/>
    <w:rsid w:val="00A26E7C"/>
    <w:rsid w:val="00A3670D"/>
    <w:rsid w:val="00A417A0"/>
    <w:rsid w:val="00A601F8"/>
    <w:rsid w:val="00A71E95"/>
    <w:rsid w:val="00A80101"/>
    <w:rsid w:val="00A8225F"/>
    <w:rsid w:val="00A83A32"/>
    <w:rsid w:val="00A874A7"/>
    <w:rsid w:val="00AA6254"/>
    <w:rsid w:val="00AC4225"/>
    <w:rsid w:val="00AE7CD6"/>
    <w:rsid w:val="00AF33B5"/>
    <w:rsid w:val="00B01D4E"/>
    <w:rsid w:val="00B02F90"/>
    <w:rsid w:val="00B24CD6"/>
    <w:rsid w:val="00B72765"/>
    <w:rsid w:val="00BC37B7"/>
    <w:rsid w:val="00C00433"/>
    <w:rsid w:val="00C00EBC"/>
    <w:rsid w:val="00C01072"/>
    <w:rsid w:val="00C3425C"/>
    <w:rsid w:val="00C45D52"/>
    <w:rsid w:val="00C54A0B"/>
    <w:rsid w:val="00C71B47"/>
    <w:rsid w:val="00C91CE1"/>
    <w:rsid w:val="00C93DAF"/>
    <w:rsid w:val="00CA3C13"/>
    <w:rsid w:val="00CA556E"/>
    <w:rsid w:val="00CB30C7"/>
    <w:rsid w:val="00CF092D"/>
    <w:rsid w:val="00CF34AC"/>
    <w:rsid w:val="00D23AAA"/>
    <w:rsid w:val="00D509B7"/>
    <w:rsid w:val="00D5168E"/>
    <w:rsid w:val="00D64263"/>
    <w:rsid w:val="00D83EE9"/>
    <w:rsid w:val="00D90865"/>
    <w:rsid w:val="00DC0CBB"/>
    <w:rsid w:val="00DE5832"/>
    <w:rsid w:val="00DF4E3B"/>
    <w:rsid w:val="00E0788A"/>
    <w:rsid w:val="00E106D3"/>
    <w:rsid w:val="00E168DC"/>
    <w:rsid w:val="00E510D4"/>
    <w:rsid w:val="00E55268"/>
    <w:rsid w:val="00E557F8"/>
    <w:rsid w:val="00E57675"/>
    <w:rsid w:val="00E60105"/>
    <w:rsid w:val="00E8202D"/>
    <w:rsid w:val="00EA302D"/>
    <w:rsid w:val="00EA45C9"/>
    <w:rsid w:val="00EE004D"/>
    <w:rsid w:val="00F02762"/>
    <w:rsid w:val="00F115A0"/>
    <w:rsid w:val="00F30B1D"/>
    <w:rsid w:val="00F311AC"/>
    <w:rsid w:val="00F71879"/>
    <w:rsid w:val="00F75525"/>
    <w:rsid w:val="00FA3C81"/>
    <w:rsid w:val="00FC0B90"/>
    <w:rsid w:val="00FD7AEE"/>
    <w:rsid w:val="00FF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249644-76DC-4A4D-BD29-B132769E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AAA"/>
    <w:pPr>
      <w:spacing w:after="0" w:line="240" w:lineRule="auto"/>
    </w:pPr>
    <w:rPr>
      <w:rFonts w:eastAsia="Times New Roman"/>
      <w:lang w:eastAsia="bg-BG"/>
    </w:rPr>
  </w:style>
  <w:style w:type="paragraph" w:styleId="3">
    <w:name w:val="heading 3"/>
    <w:basedOn w:val="a"/>
    <w:next w:val="a"/>
    <w:link w:val="30"/>
    <w:qFormat/>
    <w:rsid w:val="00D23AAA"/>
    <w:pPr>
      <w:keepNext/>
      <w:ind w:left="2880" w:firstLine="720"/>
      <w:outlineLvl w:val="2"/>
    </w:pPr>
    <w:rPr>
      <w:rFonts w:ascii="TimokU" w:hAnsi="TimokU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rsid w:val="00D23AAA"/>
    <w:rPr>
      <w:rFonts w:ascii="TimokU" w:eastAsia="Times New Roman" w:hAnsi="TimokU"/>
      <w:sz w:val="28"/>
      <w:szCs w:val="20"/>
      <w:lang w:eastAsia="bg-BG"/>
    </w:rPr>
  </w:style>
  <w:style w:type="paragraph" w:styleId="a3">
    <w:name w:val="List Paragraph"/>
    <w:basedOn w:val="a"/>
    <w:uiPriority w:val="34"/>
    <w:qFormat/>
    <w:rsid w:val="00D5168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368AD"/>
    <w:pPr>
      <w:tabs>
        <w:tab w:val="center" w:pos="4536"/>
        <w:tab w:val="right" w:pos="9072"/>
      </w:tabs>
    </w:pPr>
  </w:style>
  <w:style w:type="character" w:customStyle="1" w:styleId="a5">
    <w:name w:val="Горен колонтитул Знак"/>
    <w:basedOn w:val="a0"/>
    <w:link w:val="a4"/>
    <w:uiPriority w:val="99"/>
    <w:rsid w:val="007368AD"/>
    <w:rPr>
      <w:rFonts w:eastAsia="Times New Roman"/>
      <w:lang w:eastAsia="bg-BG"/>
    </w:rPr>
  </w:style>
  <w:style w:type="paragraph" w:styleId="a6">
    <w:name w:val="footer"/>
    <w:basedOn w:val="a"/>
    <w:link w:val="a7"/>
    <w:uiPriority w:val="99"/>
    <w:unhideWhenUsed/>
    <w:rsid w:val="007368AD"/>
    <w:pPr>
      <w:tabs>
        <w:tab w:val="center" w:pos="4536"/>
        <w:tab w:val="right" w:pos="9072"/>
      </w:tabs>
    </w:pPr>
  </w:style>
  <w:style w:type="character" w:customStyle="1" w:styleId="a7">
    <w:name w:val="Долен колонтитул Знак"/>
    <w:basedOn w:val="a0"/>
    <w:link w:val="a6"/>
    <w:uiPriority w:val="99"/>
    <w:rsid w:val="007368AD"/>
    <w:rPr>
      <w:rFonts w:eastAsia="Times New Roman"/>
      <w:lang w:eastAsia="bg-BG"/>
    </w:rPr>
  </w:style>
  <w:style w:type="paragraph" w:styleId="a8">
    <w:name w:val="Balloon Text"/>
    <w:basedOn w:val="a"/>
    <w:link w:val="a9"/>
    <w:uiPriority w:val="99"/>
    <w:semiHidden/>
    <w:unhideWhenUsed/>
    <w:rsid w:val="000E68FF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0E68FF"/>
    <w:rPr>
      <w:rFonts w:ascii="Segoe UI" w:eastAsia="Times New Roman" w:hAnsi="Segoe UI" w:cs="Segoe UI"/>
      <w:sz w:val="18"/>
      <w:szCs w:val="18"/>
      <w:lang w:eastAsia="bg-BG"/>
    </w:rPr>
  </w:style>
  <w:style w:type="character" w:styleId="aa">
    <w:name w:val="Hyperlink"/>
    <w:basedOn w:val="a0"/>
    <w:uiPriority w:val="99"/>
    <w:semiHidden/>
    <w:unhideWhenUsed/>
    <w:rsid w:val="006C727F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6C727F"/>
    <w:rPr>
      <w:color w:val="954F72"/>
      <w:u w:val="single"/>
    </w:rPr>
  </w:style>
  <w:style w:type="paragraph" w:customStyle="1" w:styleId="font5">
    <w:name w:val="font5"/>
    <w:basedOn w:val="a"/>
    <w:rsid w:val="006C727F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6C727F"/>
    <w:pPr>
      <w:spacing w:before="100" w:beforeAutospacing="1" w:after="100" w:afterAutospacing="1"/>
    </w:pPr>
    <w:rPr>
      <w:i/>
      <w:iCs/>
      <w:color w:val="000000"/>
    </w:rPr>
  </w:style>
  <w:style w:type="paragraph" w:customStyle="1" w:styleId="font7">
    <w:name w:val="font7"/>
    <w:basedOn w:val="a"/>
    <w:rsid w:val="006C727F"/>
    <w:pPr>
      <w:spacing w:before="100" w:beforeAutospacing="1" w:after="100" w:afterAutospacing="1"/>
    </w:pPr>
    <w:rPr>
      <w:i/>
      <w:iCs/>
    </w:rPr>
  </w:style>
  <w:style w:type="paragraph" w:customStyle="1" w:styleId="xl66">
    <w:name w:val="xl6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8">
    <w:name w:val="xl68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1">
    <w:name w:val="xl7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4">
    <w:name w:val="xl74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u w:val="single"/>
    </w:rPr>
  </w:style>
  <w:style w:type="paragraph" w:customStyle="1" w:styleId="xl78">
    <w:name w:val="xl78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</w:rPr>
  </w:style>
  <w:style w:type="paragraph" w:customStyle="1" w:styleId="xl80">
    <w:name w:val="xl8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</w:rPr>
  </w:style>
  <w:style w:type="paragraph" w:customStyle="1" w:styleId="xl81">
    <w:name w:val="xl8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2">
    <w:name w:val="xl8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i/>
      <w:iCs/>
    </w:rPr>
  </w:style>
  <w:style w:type="paragraph" w:customStyle="1" w:styleId="xl83">
    <w:name w:val="xl83"/>
    <w:basedOn w:val="a"/>
    <w:rsid w:val="006C727F"/>
    <w:pPr>
      <w:shd w:val="clear" w:color="000000" w:fill="FFFFFF"/>
      <w:spacing w:before="100" w:beforeAutospacing="1" w:after="100" w:afterAutospacing="1"/>
    </w:pPr>
  </w:style>
  <w:style w:type="paragraph" w:customStyle="1" w:styleId="xl84">
    <w:name w:val="xl84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5">
    <w:name w:val="xl85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87">
    <w:name w:val="xl8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u w:val="single"/>
    </w:rPr>
  </w:style>
  <w:style w:type="paragraph" w:customStyle="1" w:styleId="xl89">
    <w:name w:val="xl89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90">
    <w:name w:val="xl9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2">
    <w:name w:val="xl9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4">
    <w:name w:val="xl94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95">
    <w:name w:val="xl95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96">
    <w:name w:val="xl9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7">
    <w:name w:val="xl97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8">
    <w:name w:val="xl98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99">
    <w:name w:val="xl99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0">
    <w:name w:val="xl100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1">
    <w:name w:val="xl101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5">
    <w:name w:val="xl105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07">
    <w:name w:val="xl107"/>
    <w:basedOn w:val="a"/>
    <w:rsid w:val="006C727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8">
    <w:name w:val="xl108"/>
    <w:basedOn w:val="a"/>
    <w:rsid w:val="006C727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6C727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0">
    <w:name w:val="xl110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11">
    <w:name w:val="xl111"/>
    <w:basedOn w:val="a"/>
    <w:rsid w:val="006C72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112">
    <w:name w:val="xl112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3">
    <w:name w:val="xl113"/>
    <w:basedOn w:val="a"/>
    <w:rsid w:val="006C72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5">
    <w:name w:val="xl65"/>
    <w:basedOn w:val="a"/>
    <w:rsid w:val="00C004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C0043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5">
    <w:name w:val="xl115"/>
    <w:basedOn w:val="a"/>
    <w:rsid w:val="00C004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table" w:styleId="ac">
    <w:name w:val="Table Grid"/>
    <w:basedOn w:val="a1"/>
    <w:uiPriority w:val="39"/>
    <w:rsid w:val="004D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10</Pages>
  <Words>2953</Words>
  <Characters>16835</Characters>
  <Application>Microsoft Office Word</Application>
  <DocSecurity>0</DocSecurity>
  <Lines>140</Lines>
  <Paragraphs>39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Ивайло Христов</dc:creator>
  <cp:keywords/>
  <dc:description/>
  <cp:lastModifiedBy>Ивайло Христов</cp:lastModifiedBy>
  <cp:revision>130</cp:revision>
  <cp:lastPrinted>2022-09-09T07:34:00Z</cp:lastPrinted>
  <dcterms:created xsi:type="dcterms:W3CDTF">2021-07-14T06:46:00Z</dcterms:created>
  <dcterms:modified xsi:type="dcterms:W3CDTF">2022-10-14T11:01:00Z</dcterms:modified>
</cp:coreProperties>
</file>