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925" w:rsidRDefault="007772D6" w:rsidP="00633925">
      <w:pPr>
        <w:jc w:val="center"/>
        <w:rPr>
          <w:b/>
        </w:rPr>
      </w:pPr>
      <w:r w:rsidRPr="007772D6">
        <w:rPr>
          <w:b/>
        </w:rPr>
        <w:t>ТЕХНИЧЕСКА СПЕЦИФИКАЦИЯ</w:t>
      </w:r>
    </w:p>
    <w:p w:rsidR="00115112" w:rsidRDefault="00633925" w:rsidP="00115112">
      <w:pPr>
        <w:spacing w:after="120"/>
        <w:jc w:val="center"/>
        <w:rPr>
          <w:b/>
        </w:rPr>
      </w:pPr>
      <w:r>
        <w:rPr>
          <w:b/>
        </w:rPr>
        <w:t xml:space="preserve">За </w:t>
      </w:r>
    </w:p>
    <w:p w:rsidR="00115112" w:rsidRPr="00E63113" w:rsidRDefault="00E63113" w:rsidP="00E63113">
      <w:pPr>
        <w:spacing w:after="120"/>
        <w:jc w:val="center"/>
        <w:rPr>
          <w:rFonts w:ascii="Calibri" w:eastAsia="Calibri" w:hAnsi="Calibri" w:cs="Calibri"/>
          <w:b/>
          <w:bCs/>
          <w:caps/>
          <w:sz w:val="24"/>
          <w:szCs w:val="24"/>
        </w:rPr>
      </w:pPr>
      <w:r w:rsidRPr="00E63113">
        <w:rPr>
          <w:rFonts w:ascii="Calibri" w:eastAsia="Times New Roman" w:hAnsi="Calibri" w:cs="Calibri"/>
          <w:b/>
          <w:sz w:val="24"/>
          <w:szCs w:val="24"/>
        </w:rPr>
        <w:t>Закупуване на нов неупотребяван лекотоварен автомобил за нуждите на Домашен социален патронаж по проект: „Патронажна мобилност за доставка на топъл обяд в Община Тервел“</w:t>
      </w:r>
    </w:p>
    <w:p w:rsidR="00115112" w:rsidRPr="00115112" w:rsidRDefault="00115112" w:rsidP="00115112">
      <w:pPr>
        <w:spacing w:after="120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</w:p>
    <w:p w:rsidR="00333243" w:rsidRDefault="00D00BAF" w:rsidP="00115112">
      <w:pPr>
        <w:jc w:val="center"/>
        <w:rPr>
          <w:b/>
        </w:rPr>
      </w:pPr>
      <w:r>
        <w:rPr>
          <w:b/>
          <w:lang w:val="en-US"/>
        </w:rPr>
        <w:t>I.</w:t>
      </w:r>
      <w:r w:rsidR="00333243" w:rsidRPr="00633925">
        <w:rPr>
          <w:b/>
        </w:rPr>
        <w:t>ИЗИСКВАНИЯ НА ВЪЗЛОЖИТЕЛЯ КЪМ</w:t>
      </w:r>
      <w:r w:rsidR="00633925" w:rsidRPr="00633925">
        <w:rPr>
          <w:b/>
        </w:rPr>
        <w:t xml:space="preserve"> </w:t>
      </w:r>
      <w:r w:rsidR="00333243" w:rsidRPr="00633925">
        <w:rPr>
          <w:b/>
        </w:rPr>
        <w:t>АВТОМОБИЛ</w:t>
      </w:r>
      <w:r w:rsidR="00633925">
        <w:rPr>
          <w:b/>
        </w:rPr>
        <w:t>А</w:t>
      </w:r>
    </w:p>
    <w:p w:rsidR="00E63113" w:rsidRDefault="00E63113" w:rsidP="00115112">
      <w:pPr>
        <w:jc w:val="center"/>
        <w:rPr>
          <w:b/>
        </w:rPr>
      </w:pPr>
    </w:p>
    <w:p w:rsidR="00BE596A" w:rsidRDefault="00BE596A" w:rsidP="00DA1B80">
      <w:pPr>
        <w:tabs>
          <w:tab w:val="left" w:pos="0"/>
          <w:tab w:val="left" w:pos="284"/>
        </w:tabs>
        <w:jc w:val="center"/>
        <w:rPr>
          <w:b/>
        </w:rPr>
      </w:pPr>
      <w:r w:rsidRPr="00DA1B80">
        <w:rPr>
          <w:b/>
        </w:rPr>
        <w:t xml:space="preserve">Автомобил за </w:t>
      </w:r>
      <w:r w:rsidR="00D55E8B" w:rsidRPr="00DA1B80">
        <w:rPr>
          <w:b/>
        </w:rPr>
        <w:t xml:space="preserve">разнос на хранителни продукти и други доставки за патронажна </w:t>
      </w:r>
      <w:r w:rsidR="006F4956">
        <w:rPr>
          <w:b/>
        </w:rPr>
        <w:t xml:space="preserve">мобилност </w:t>
      </w:r>
      <w:r w:rsidR="00D55E8B" w:rsidRPr="00DA1B80">
        <w:rPr>
          <w:b/>
        </w:rPr>
        <w:t>със</w:t>
      </w:r>
      <w:r w:rsidR="00D55E8B">
        <w:rPr>
          <w:b/>
        </w:rPr>
        <w:t xml:space="preserve"> следната техническа спецификация</w:t>
      </w:r>
      <w:r w:rsidRPr="00BE596A">
        <w:rPr>
          <w:b/>
        </w:rPr>
        <w:t>:</w:t>
      </w:r>
    </w:p>
    <w:p w:rsidR="006C4707" w:rsidRDefault="00D55E8B" w:rsidP="00156E46">
      <w:pPr>
        <w:ind w:firstLine="708"/>
        <w:jc w:val="both"/>
        <w:rPr>
          <w:b/>
        </w:rPr>
      </w:pPr>
      <w:r>
        <w:rPr>
          <w:b/>
        </w:rPr>
        <w:t xml:space="preserve">Конфигурация </w:t>
      </w:r>
      <w:r w:rsidRPr="00156E46">
        <w:rPr>
          <w:b/>
          <w:shd w:val="clear" w:color="auto" w:fill="FFFFFF" w:themeFill="background1"/>
        </w:rPr>
        <w:t xml:space="preserve">с две места и товарен отсек. </w:t>
      </w:r>
      <w:r w:rsidR="005D634E" w:rsidRPr="00156E46">
        <w:rPr>
          <w:b/>
          <w:shd w:val="clear" w:color="auto" w:fill="FFFFFF" w:themeFill="background1"/>
        </w:rPr>
        <w:t>Покритие на товарната зона – позволяващо измиване и дезинфекция</w:t>
      </w:r>
      <w:r w:rsidRPr="00156E46">
        <w:rPr>
          <w:b/>
          <w:shd w:val="clear" w:color="auto" w:fill="FFFFFF" w:themeFill="background1"/>
        </w:rPr>
        <w:t xml:space="preserve">. Вид гориво – дизел. </w:t>
      </w:r>
      <w:r w:rsidR="00DA1B80" w:rsidRPr="00156E46">
        <w:rPr>
          <w:b/>
          <w:shd w:val="clear" w:color="auto" w:fill="FFFFFF" w:themeFill="background1"/>
        </w:rPr>
        <w:t xml:space="preserve">Минимален работен обем на двигателя </w:t>
      </w:r>
      <w:r w:rsidR="009C384B" w:rsidRPr="00156E46">
        <w:rPr>
          <w:b/>
          <w:shd w:val="clear" w:color="auto" w:fill="FFFFFF" w:themeFill="background1"/>
        </w:rPr>
        <w:t xml:space="preserve">1450 куб. см. </w:t>
      </w:r>
      <w:r w:rsidRPr="00156E46">
        <w:rPr>
          <w:b/>
          <w:shd w:val="clear" w:color="auto" w:fill="FFFFFF" w:themeFill="background1"/>
        </w:rPr>
        <w:t>Обем на резервоара – не по-малък от 50 литра. Максимална мощност на двигателя не по-малка от 75 к.с. Максимална скорост 14</w:t>
      </w:r>
      <w:r w:rsidR="00895EC8" w:rsidRPr="00156E46">
        <w:rPr>
          <w:b/>
          <w:shd w:val="clear" w:color="auto" w:fill="FFFFFF" w:themeFill="background1"/>
        </w:rPr>
        <w:t>8</w:t>
      </w:r>
      <w:r w:rsidRPr="00156E46">
        <w:rPr>
          <w:b/>
          <w:shd w:val="clear" w:color="auto" w:fill="FFFFFF" w:themeFill="background1"/>
        </w:rPr>
        <w:t xml:space="preserve"> км/час, височина на товарния отсек – най-малко 1.20 м., полезен товар – </w:t>
      </w:r>
      <w:r w:rsidR="00DA1B80" w:rsidRPr="00156E46">
        <w:rPr>
          <w:b/>
          <w:shd w:val="clear" w:color="auto" w:fill="FFFFFF" w:themeFill="background1"/>
        </w:rPr>
        <w:t>минимум 480</w:t>
      </w:r>
      <w:r w:rsidRPr="00156E46">
        <w:rPr>
          <w:b/>
          <w:shd w:val="clear" w:color="auto" w:fill="FFFFFF" w:themeFill="background1"/>
        </w:rPr>
        <w:t xml:space="preserve"> кг.</w:t>
      </w:r>
      <w:r w:rsidRPr="00E229AC">
        <w:rPr>
          <w:b/>
        </w:rPr>
        <w:t xml:space="preserve"> </w:t>
      </w:r>
      <w:r w:rsidR="009C384B" w:rsidRPr="00E229AC">
        <w:rPr>
          <w:b/>
        </w:rPr>
        <w:t xml:space="preserve">Обем на товарната зона - </w:t>
      </w:r>
      <w:r w:rsidR="009C384B" w:rsidRPr="00156E46">
        <w:rPr>
          <w:b/>
        </w:rPr>
        <w:t>най-малко 3 куб.</w:t>
      </w:r>
      <w:r w:rsidR="00F92132" w:rsidRPr="00156E46">
        <w:rPr>
          <w:b/>
        </w:rPr>
        <w:t xml:space="preserve"> </w:t>
      </w:r>
      <w:r w:rsidR="009C384B" w:rsidRPr="00156E46">
        <w:rPr>
          <w:b/>
        </w:rPr>
        <w:t>м.</w:t>
      </w:r>
      <w:r w:rsidR="009C384B">
        <w:rPr>
          <w:b/>
        </w:rPr>
        <w:t xml:space="preserve"> </w:t>
      </w:r>
      <w:r>
        <w:rPr>
          <w:b/>
        </w:rPr>
        <w:t xml:space="preserve">Осветление за багажното отделение, климатик, тонирани стъкла, въздушни възглавници за двете места за пасажерите, дясна неостъклена плъзгаща се врата, ляво неостъклено пано срещу дясна </w:t>
      </w:r>
      <w:r w:rsidR="00532FAF">
        <w:rPr>
          <w:b/>
        </w:rPr>
        <w:t>неостъклена плъзгаща се врата, електрически стъкла и отопляеми странични огледала, заключване на капачката на резервоара, звукова сигнализация за забравени включени светлини.</w:t>
      </w:r>
    </w:p>
    <w:p w:rsidR="00BC5569" w:rsidRPr="00B261C6" w:rsidRDefault="00BC5569" w:rsidP="006C4707">
      <w:pPr>
        <w:ind w:left="708" w:firstLine="372"/>
        <w:jc w:val="both"/>
      </w:pPr>
      <w:r>
        <w:t>Автомобил</w:t>
      </w:r>
      <w:r w:rsidR="006C4707">
        <w:t>ът</w:t>
      </w:r>
      <w:r>
        <w:t xml:space="preserve"> трябва да </w:t>
      </w:r>
      <w:r w:rsidR="00D55E8B">
        <w:t>е</w:t>
      </w:r>
      <w:r>
        <w:t xml:space="preserve"> фабрично нов, неупотребяван.</w:t>
      </w:r>
    </w:p>
    <w:p w:rsidR="007772D6" w:rsidRPr="00D00BAF" w:rsidRDefault="00545B45" w:rsidP="00D00BAF">
      <w:pPr>
        <w:pStyle w:val="a3"/>
        <w:numPr>
          <w:ilvl w:val="0"/>
          <w:numId w:val="3"/>
        </w:numPr>
        <w:jc w:val="both"/>
        <w:rPr>
          <w:b/>
          <w:lang w:val="en-US"/>
        </w:rPr>
      </w:pPr>
      <w:r w:rsidRPr="00D00BAF">
        <w:rPr>
          <w:b/>
        </w:rPr>
        <w:t>ИЗИСКВАНИЯ НА ВЪЗЛОЖИТЕЛЯ КЪМ ГАРАНЦИЯТА</w:t>
      </w:r>
      <w:r w:rsidR="00B261C6" w:rsidRPr="00D00BAF">
        <w:rPr>
          <w:b/>
        </w:rPr>
        <w:t xml:space="preserve"> И ГАРАНЦИОННОТО ОБСЛУЖВАНЕ</w:t>
      </w:r>
      <w:r w:rsidRPr="00D00BAF">
        <w:rPr>
          <w:b/>
        </w:rPr>
        <w:t>:</w:t>
      </w:r>
    </w:p>
    <w:p w:rsidR="007772D6" w:rsidRPr="00B261C6" w:rsidRDefault="00B261C6" w:rsidP="00B261C6">
      <w:pPr>
        <w:ind w:firstLine="360"/>
        <w:jc w:val="both"/>
        <w:rPr>
          <w:lang w:val="en-US"/>
        </w:rPr>
      </w:pPr>
      <w:r>
        <w:t>Гаранцията на доставени</w:t>
      </w:r>
      <w:r w:rsidR="007764A4">
        <w:t xml:space="preserve">я </w:t>
      </w:r>
      <w:r>
        <w:t xml:space="preserve"> автомобил следва да бъде </w:t>
      </w:r>
      <w:r w:rsidRPr="00156E46">
        <w:rPr>
          <w:b/>
        </w:rPr>
        <w:t>н</w:t>
      </w:r>
      <w:r w:rsidR="007772D6" w:rsidRPr="00156E46">
        <w:rPr>
          <w:b/>
        </w:rPr>
        <w:t xml:space="preserve">ай-малко </w:t>
      </w:r>
      <w:r w:rsidR="005D634E" w:rsidRPr="00156E46">
        <w:rPr>
          <w:b/>
        </w:rPr>
        <w:t>36</w:t>
      </w:r>
      <w:r w:rsidR="007772D6" w:rsidRPr="00156E46">
        <w:rPr>
          <w:b/>
        </w:rPr>
        <w:t xml:space="preserve"> месеца;</w:t>
      </w:r>
    </w:p>
    <w:p w:rsidR="00027877" w:rsidRPr="00027877" w:rsidRDefault="00027877" w:rsidP="00A26BF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bCs/>
        </w:rPr>
      </w:pPr>
      <w:r w:rsidRPr="00027877">
        <w:rPr>
          <w:bCs/>
        </w:rPr>
        <w:t>В рамките на гаранционния срок Изпълнителят отстранява със свои</w:t>
      </w:r>
      <w:r w:rsidR="00AE2BCE">
        <w:rPr>
          <w:bCs/>
        </w:rPr>
        <w:t xml:space="preserve"> сили и средства всички повреди </w:t>
      </w:r>
      <w:r w:rsidRPr="00027877">
        <w:rPr>
          <w:bCs/>
        </w:rPr>
        <w:t xml:space="preserve">и/или </w:t>
      </w:r>
      <w:r w:rsidR="00AE2BCE">
        <w:rPr>
          <w:bCs/>
        </w:rPr>
        <w:t>н</w:t>
      </w:r>
      <w:r w:rsidRPr="00027877">
        <w:rPr>
          <w:bCs/>
        </w:rPr>
        <w:t>есъответствия на автомобил</w:t>
      </w:r>
      <w:r w:rsidR="00B261C6">
        <w:rPr>
          <w:bCs/>
        </w:rPr>
        <w:t>а</w:t>
      </w:r>
      <w:r w:rsidRPr="00027877">
        <w:rPr>
          <w:bCs/>
        </w:rPr>
        <w:t xml:space="preserve">, съответно подменя дефектирали части и/или компоненти с нови, съгласно гаранционните условия и Техническото предложение на Изпълнителя. </w:t>
      </w:r>
    </w:p>
    <w:p w:rsidR="00027877" w:rsidRPr="00027877" w:rsidRDefault="00027877" w:rsidP="00027877">
      <w:pPr>
        <w:autoSpaceDE w:val="0"/>
        <w:autoSpaceDN w:val="0"/>
        <w:adjustRightInd w:val="0"/>
        <w:spacing w:after="0" w:line="240" w:lineRule="auto"/>
        <w:jc w:val="both"/>
        <w:rPr>
          <w:bCs/>
        </w:rPr>
      </w:pPr>
    </w:p>
    <w:p w:rsidR="00027877" w:rsidRDefault="00027877" w:rsidP="00A26BFE">
      <w:pPr>
        <w:ind w:firstLine="360"/>
        <w:jc w:val="both"/>
        <w:rPr>
          <w:bCs/>
          <w:lang w:val="en-US"/>
        </w:rPr>
      </w:pPr>
      <w:r w:rsidRPr="00027877">
        <w:rPr>
          <w:bCs/>
        </w:rPr>
        <w:t>По време на гаранционния срок Изпълнителят няма право да отказва приемането на автомобил в оторизирани</w:t>
      </w:r>
      <w:bookmarkStart w:id="0" w:name="_GoBack"/>
      <w:bookmarkEnd w:id="0"/>
      <w:r w:rsidRPr="00027877">
        <w:rPr>
          <w:bCs/>
        </w:rPr>
        <w:t>те си сервизи за сервизно обслужване и/или гаранционен ремонт.</w:t>
      </w:r>
    </w:p>
    <w:p w:rsidR="00E521EC" w:rsidRDefault="00B47394" w:rsidP="00A26BFE">
      <w:pPr>
        <w:ind w:firstLine="360"/>
        <w:jc w:val="both"/>
      </w:pPr>
      <w:r>
        <w:rPr>
          <w:bCs/>
        </w:rPr>
        <w:t>Сервизното обслужване е включено в предмета на обществената поръчка.То е вменено на изпълнителя като негово задължение за времето на гаранционния срок на автомобила.</w:t>
      </w:r>
      <w:r w:rsidR="00933019" w:rsidRPr="00933019">
        <w:t xml:space="preserve"> </w:t>
      </w:r>
    </w:p>
    <w:p w:rsidR="00027877" w:rsidRDefault="00933019" w:rsidP="00A26BFE">
      <w:pPr>
        <w:ind w:firstLine="360"/>
        <w:jc w:val="both"/>
        <w:rPr>
          <w:bCs/>
        </w:rPr>
      </w:pPr>
      <w:r w:rsidRPr="00933019">
        <w:rPr>
          <w:bCs/>
        </w:rPr>
        <w:t xml:space="preserve">Под гаранционно (сервизно) обслужване се има предвид изискуемата периодична поддръжка на автомобила (различна от отстраняването на недостатъци за сметка на Изпълнителя по време на гаранционния срок) – </w:t>
      </w:r>
      <w:r w:rsidR="00FE5399">
        <w:rPr>
          <w:bCs/>
        </w:rPr>
        <w:t xml:space="preserve">най-малко смяна на масла и </w:t>
      </w:r>
      <w:r w:rsidRPr="00933019">
        <w:rPr>
          <w:bCs/>
        </w:rPr>
        <w:t>филтри, която следва да е налице, за да важи гаранционната отговорност на производителя.</w:t>
      </w:r>
    </w:p>
    <w:p w:rsidR="009D4FF9" w:rsidRDefault="00B47394" w:rsidP="00A26BFE">
      <w:pPr>
        <w:ind w:firstLine="360"/>
        <w:jc w:val="both"/>
        <w:rPr>
          <w:bCs/>
        </w:rPr>
      </w:pPr>
      <w:r>
        <w:rPr>
          <w:bCs/>
        </w:rPr>
        <w:t>Обхватът на сервизното обслужване следва да бъде разписан в предложението за изпълнение на поръчката по отношение на видовете услуги в о</w:t>
      </w:r>
      <w:r w:rsidR="00545B45">
        <w:rPr>
          <w:bCs/>
        </w:rPr>
        <w:t xml:space="preserve">бхвата </w:t>
      </w:r>
      <w:r w:rsidR="00FF7D18">
        <w:rPr>
          <w:bCs/>
        </w:rPr>
        <w:t>му</w:t>
      </w:r>
      <w:r w:rsidR="00545B45">
        <w:rPr>
          <w:bCs/>
        </w:rPr>
        <w:t>.</w:t>
      </w:r>
    </w:p>
    <w:sectPr w:rsidR="009D4FF9" w:rsidSect="005D634E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472C6"/>
    <w:multiLevelType w:val="hybridMultilevel"/>
    <w:tmpl w:val="64FC9864"/>
    <w:lvl w:ilvl="0" w:tplc="99C47F4E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D204262"/>
    <w:multiLevelType w:val="hybridMultilevel"/>
    <w:tmpl w:val="504266B6"/>
    <w:lvl w:ilvl="0" w:tplc="66D803D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71373"/>
    <w:multiLevelType w:val="hybridMultilevel"/>
    <w:tmpl w:val="57DE5240"/>
    <w:lvl w:ilvl="0" w:tplc="CADA83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2E6"/>
    <w:rsid w:val="00027877"/>
    <w:rsid w:val="00115112"/>
    <w:rsid w:val="00121F57"/>
    <w:rsid w:val="00143246"/>
    <w:rsid w:val="00156E46"/>
    <w:rsid w:val="001578E7"/>
    <w:rsid w:val="00161635"/>
    <w:rsid w:val="001867F5"/>
    <w:rsid w:val="001D48C4"/>
    <w:rsid w:val="002124DC"/>
    <w:rsid w:val="00213849"/>
    <w:rsid w:val="002638FE"/>
    <w:rsid w:val="002970AF"/>
    <w:rsid w:val="002A190C"/>
    <w:rsid w:val="00333243"/>
    <w:rsid w:val="003C36A8"/>
    <w:rsid w:val="003D5AED"/>
    <w:rsid w:val="00493DBA"/>
    <w:rsid w:val="004C56B5"/>
    <w:rsid w:val="00530BB0"/>
    <w:rsid w:val="00532FAF"/>
    <w:rsid w:val="00545B45"/>
    <w:rsid w:val="00587AEF"/>
    <w:rsid w:val="005C3306"/>
    <w:rsid w:val="005D634E"/>
    <w:rsid w:val="005E39EB"/>
    <w:rsid w:val="005F44FD"/>
    <w:rsid w:val="00601894"/>
    <w:rsid w:val="00603AAF"/>
    <w:rsid w:val="00627294"/>
    <w:rsid w:val="00633925"/>
    <w:rsid w:val="0067500C"/>
    <w:rsid w:val="006C4707"/>
    <w:rsid w:val="006E5D2B"/>
    <w:rsid w:val="006F4956"/>
    <w:rsid w:val="00755D4E"/>
    <w:rsid w:val="00767F9C"/>
    <w:rsid w:val="007764A4"/>
    <w:rsid w:val="007772D6"/>
    <w:rsid w:val="007A6EAB"/>
    <w:rsid w:val="007B1AFD"/>
    <w:rsid w:val="007B38D2"/>
    <w:rsid w:val="007C541D"/>
    <w:rsid w:val="007C6EA0"/>
    <w:rsid w:val="007E52E6"/>
    <w:rsid w:val="0080029E"/>
    <w:rsid w:val="0081508A"/>
    <w:rsid w:val="00895EC8"/>
    <w:rsid w:val="008D0F21"/>
    <w:rsid w:val="008D6481"/>
    <w:rsid w:val="008F6985"/>
    <w:rsid w:val="00914A0F"/>
    <w:rsid w:val="00933019"/>
    <w:rsid w:val="00961185"/>
    <w:rsid w:val="0096732B"/>
    <w:rsid w:val="00974EAC"/>
    <w:rsid w:val="00996B90"/>
    <w:rsid w:val="009B767A"/>
    <w:rsid w:val="009C384B"/>
    <w:rsid w:val="009D3CA9"/>
    <w:rsid w:val="009D4FF9"/>
    <w:rsid w:val="00A26BFE"/>
    <w:rsid w:val="00A66AD4"/>
    <w:rsid w:val="00AE01D3"/>
    <w:rsid w:val="00AE2BCE"/>
    <w:rsid w:val="00AE736F"/>
    <w:rsid w:val="00B05E7F"/>
    <w:rsid w:val="00B261C6"/>
    <w:rsid w:val="00B47394"/>
    <w:rsid w:val="00B94A8B"/>
    <w:rsid w:val="00BC5569"/>
    <w:rsid w:val="00BE596A"/>
    <w:rsid w:val="00CD4F32"/>
    <w:rsid w:val="00CE7155"/>
    <w:rsid w:val="00D00BAF"/>
    <w:rsid w:val="00D55E8B"/>
    <w:rsid w:val="00D73B67"/>
    <w:rsid w:val="00DA1B80"/>
    <w:rsid w:val="00DA5905"/>
    <w:rsid w:val="00E229AC"/>
    <w:rsid w:val="00E521EC"/>
    <w:rsid w:val="00E63113"/>
    <w:rsid w:val="00E77822"/>
    <w:rsid w:val="00E949CA"/>
    <w:rsid w:val="00EA7B0B"/>
    <w:rsid w:val="00F07612"/>
    <w:rsid w:val="00F657BE"/>
    <w:rsid w:val="00F829D2"/>
    <w:rsid w:val="00F92132"/>
    <w:rsid w:val="00FB6CCF"/>
    <w:rsid w:val="00FD1169"/>
    <w:rsid w:val="00FE5399"/>
    <w:rsid w:val="00FF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56B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50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81508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56B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50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8150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5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4B4D3-C5B0-43AB-8CC0-039F217DF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PSOV</dc:creator>
  <cp:lastModifiedBy>DI</cp:lastModifiedBy>
  <cp:revision>63</cp:revision>
  <cp:lastPrinted>2023-01-27T08:51:00Z</cp:lastPrinted>
  <dcterms:created xsi:type="dcterms:W3CDTF">2020-05-02T13:55:00Z</dcterms:created>
  <dcterms:modified xsi:type="dcterms:W3CDTF">2023-01-30T12:07:00Z</dcterms:modified>
</cp:coreProperties>
</file>