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828" w:rsidRPr="00E53170" w:rsidRDefault="00525828" w:rsidP="00525828">
      <w:pPr>
        <w:jc w:val="center"/>
        <w:rPr>
          <w:b/>
          <w:bCs/>
          <w:lang w:val="bg-BG"/>
        </w:rPr>
      </w:pPr>
      <w:bookmarkStart w:id="0" w:name="_GoBack"/>
      <w:r w:rsidRPr="00E53170">
        <w:rPr>
          <w:b/>
          <w:bCs/>
          <w:lang w:val="bg-BG"/>
        </w:rPr>
        <w:t>ТЕХНИЧЕСКО ЗАДАНИЕ</w:t>
      </w:r>
    </w:p>
    <w:p w:rsidR="00525828" w:rsidRPr="00E53170" w:rsidRDefault="00525828" w:rsidP="00525828">
      <w:pPr>
        <w:rPr>
          <w:b/>
          <w:bCs/>
          <w:lang w:val="bg-BG"/>
        </w:rPr>
      </w:pPr>
    </w:p>
    <w:p w:rsidR="00525828" w:rsidRPr="00E53170" w:rsidRDefault="00525828" w:rsidP="00525828">
      <w:pPr>
        <w:overflowPunct w:val="0"/>
        <w:autoSpaceDE w:val="0"/>
        <w:autoSpaceDN w:val="0"/>
        <w:adjustRightInd w:val="0"/>
        <w:ind w:right="-49"/>
        <w:jc w:val="both"/>
        <w:rPr>
          <w:b/>
          <w:i/>
          <w:lang w:val="bg-BG"/>
        </w:rPr>
      </w:pPr>
      <w:r w:rsidRPr="00E53170">
        <w:rPr>
          <w:lang w:val="bg-BG"/>
        </w:rPr>
        <w:tab/>
      </w:r>
    </w:p>
    <w:p w:rsidR="00525828" w:rsidRPr="00E53170" w:rsidRDefault="00525828" w:rsidP="00525828">
      <w:pPr>
        <w:overflowPunct w:val="0"/>
        <w:autoSpaceDE w:val="0"/>
        <w:autoSpaceDN w:val="0"/>
        <w:adjustRightInd w:val="0"/>
        <w:ind w:right="-49" w:firstLine="741"/>
        <w:jc w:val="both"/>
        <w:rPr>
          <w:b/>
          <w:i/>
          <w:lang w:val="bg-BG"/>
        </w:rPr>
      </w:pPr>
      <w:r w:rsidRPr="00E53170">
        <w:rPr>
          <w:b/>
          <w:i/>
          <w:lang w:val="bg-BG"/>
        </w:rPr>
        <w:t>1. Предмет на поръчката</w:t>
      </w:r>
    </w:p>
    <w:p w:rsidR="00525828" w:rsidRPr="00E53170" w:rsidRDefault="00525828" w:rsidP="00525828">
      <w:pPr>
        <w:overflowPunct w:val="0"/>
        <w:autoSpaceDE w:val="0"/>
        <w:autoSpaceDN w:val="0"/>
        <w:adjustRightInd w:val="0"/>
        <w:ind w:right="-49" w:firstLine="741"/>
        <w:jc w:val="both"/>
        <w:rPr>
          <w:b/>
          <w:i/>
          <w:lang w:val="bg-BG"/>
        </w:rPr>
      </w:pPr>
    </w:p>
    <w:p w:rsidR="00525828" w:rsidRPr="00E53170" w:rsidRDefault="00525828" w:rsidP="00525828">
      <w:pPr>
        <w:ind w:firstLine="709"/>
        <w:jc w:val="both"/>
        <w:rPr>
          <w:b/>
          <w:lang w:val="bg-BG"/>
        </w:rPr>
      </w:pPr>
      <w:r w:rsidRPr="00E53170">
        <w:rPr>
          <w:b/>
          <w:bCs/>
          <w:i/>
          <w:iCs/>
          <w:lang w:val="bg-BG"/>
        </w:rPr>
        <w:t>Предмет</w:t>
      </w:r>
      <w:r w:rsidRPr="00E53170">
        <w:rPr>
          <w:lang w:val="bg-BG"/>
        </w:rPr>
        <w:t xml:space="preserve"> на възлагане на настоящата поръчка е </w:t>
      </w:r>
      <w:r w:rsidR="00B81AD3" w:rsidRPr="00E53170">
        <w:rPr>
          <w:b/>
          <w:i/>
          <w:lang w:val="bg-BG"/>
        </w:rPr>
        <w:t>„Изпълнение на строителни и монтажни работи за ремонт и оборудване на изолирани помещения за пациенти с COVID-19 в МБАЛ гр.Балчик“</w:t>
      </w:r>
      <w:r w:rsidR="001A5FF2" w:rsidRPr="00E53170">
        <w:rPr>
          <w:b/>
          <w:i/>
          <w:iCs/>
          <w:lang w:val="bg-BG"/>
        </w:rPr>
        <w:t xml:space="preserve"> по проект „Укрепване капацитета на болничната мрежа за реакция при кризи</w:t>
      </w:r>
      <w:r w:rsidRPr="00E53170">
        <w:rPr>
          <w:b/>
          <w:i/>
          <w:lang w:val="bg-BG"/>
        </w:rPr>
        <w:t>”.</w:t>
      </w:r>
    </w:p>
    <w:p w:rsidR="00525828" w:rsidRPr="00E53170" w:rsidRDefault="00525828" w:rsidP="00525828">
      <w:pPr>
        <w:jc w:val="both"/>
        <w:rPr>
          <w:lang w:val="bg-BG"/>
        </w:rPr>
      </w:pPr>
    </w:p>
    <w:p w:rsidR="00525828" w:rsidRPr="00E53170" w:rsidRDefault="00525828" w:rsidP="00525828">
      <w:pPr>
        <w:ind w:firstLine="709"/>
        <w:jc w:val="both"/>
        <w:rPr>
          <w:lang w:val="bg-BG"/>
        </w:rPr>
      </w:pPr>
      <w:r w:rsidRPr="00E53170">
        <w:rPr>
          <w:lang w:val="bg-BG"/>
        </w:rPr>
        <w:t xml:space="preserve">Строителните и монтажни работи, предмет на възлагане в настоящата поръчка са предвидени за изпълнение по проект </w:t>
      </w:r>
      <w:r w:rsidR="00A36087" w:rsidRPr="00E53170">
        <w:rPr>
          <w:b/>
          <w:lang w:val="bg-BG"/>
        </w:rPr>
        <w:t>„Укрепване капацитета на болничната мрежа за реакция при кризи”</w:t>
      </w:r>
      <w:r w:rsidRPr="00E53170">
        <w:rPr>
          <w:lang w:val="bg-BG"/>
        </w:rPr>
        <w:t>,</w:t>
      </w:r>
      <w:r w:rsidR="00484681" w:rsidRPr="00E53170">
        <w:rPr>
          <w:lang w:val="bg-BG"/>
        </w:rPr>
        <w:t xml:space="preserve"> по процедура № BG16RFOP001-9.001 „Мерки за справяне с пандемията“, Приоритетна ос 9 „Подкрепа за здравната система за справяне с кризи” на</w:t>
      </w:r>
      <w:r w:rsidRPr="00E53170">
        <w:rPr>
          <w:lang w:val="bg-BG"/>
        </w:rPr>
        <w:t xml:space="preserve"> </w:t>
      </w:r>
      <w:r w:rsidR="00484681" w:rsidRPr="00E53170">
        <w:rPr>
          <w:lang w:val="bg-BG"/>
        </w:rPr>
        <w:t xml:space="preserve">Оперативна програма „Региони в растеж“ 2014-2020. </w:t>
      </w:r>
      <w:r w:rsidR="00BF0B76" w:rsidRPr="00E53170">
        <w:rPr>
          <w:lang w:val="bg-BG"/>
        </w:rPr>
        <w:t xml:space="preserve">Бенефициент по </w:t>
      </w:r>
      <w:r w:rsidR="00484681" w:rsidRPr="00E53170">
        <w:rPr>
          <w:lang w:val="bg-BG"/>
        </w:rPr>
        <w:t>Проект</w:t>
      </w:r>
      <w:r w:rsidR="00BF0B76" w:rsidRPr="00E53170">
        <w:rPr>
          <w:lang w:val="bg-BG"/>
        </w:rPr>
        <w:t>а</w:t>
      </w:r>
      <w:r w:rsidR="00484681" w:rsidRPr="00E53170">
        <w:rPr>
          <w:lang w:val="bg-BG"/>
        </w:rPr>
        <w:t xml:space="preserve"> </w:t>
      </w:r>
      <w:r w:rsidR="00BF0B76" w:rsidRPr="00E53170">
        <w:rPr>
          <w:lang w:val="bg-BG"/>
        </w:rPr>
        <w:t>е</w:t>
      </w:r>
      <w:r w:rsidR="00484681" w:rsidRPr="00E53170">
        <w:rPr>
          <w:lang w:val="bg-BG"/>
        </w:rPr>
        <w:t xml:space="preserve"> Министерството на здравеопазването</w:t>
      </w:r>
      <w:r w:rsidR="00BF0B76" w:rsidRPr="00E53170">
        <w:rPr>
          <w:lang w:val="bg-BG"/>
        </w:rPr>
        <w:t>,</w:t>
      </w:r>
      <w:r w:rsidR="00484681" w:rsidRPr="00E53170">
        <w:rPr>
          <w:lang w:val="bg-BG"/>
        </w:rPr>
        <w:t xml:space="preserve"> съгласно сключен с Министерство на регионалното развитие и благоустройството Административен договор за предоставяне на безвъзмездна финансова помощ № BG16RFOP001-9.001-0002-C01</w:t>
      </w:r>
      <w:r w:rsidR="00BF0B76" w:rsidRPr="00E53170">
        <w:rPr>
          <w:lang w:val="bg-BG"/>
        </w:rPr>
        <w:t xml:space="preserve"> в сила от 20.05.2022г., а Община Балчик е </w:t>
      </w:r>
      <w:r w:rsidR="00A36087" w:rsidRPr="00E53170">
        <w:rPr>
          <w:lang w:val="bg-BG"/>
        </w:rPr>
        <w:t>партньор</w:t>
      </w:r>
      <w:r w:rsidR="00BF0B76" w:rsidRPr="00E53170">
        <w:rPr>
          <w:lang w:val="bg-BG"/>
        </w:rPr>
        <w:t xml:space="preserve"> на</w:t>
      </w:r>
      <w:r w:rsidR="00A36087" w:rsidRPr="00E53170">
        <w:rPr>
          <w:lang w:val="bg-BG"/>
        </w:rPr>
        <w:t xml:space="preserve"> Министерството на здравеопазването съгласно Споразумение за партньорство № РД-13-788 от 29.10.2021 г.</w:t>
      </w:r>
      <w:r w:rsidRPr="00E53170">
        <w:rPr>
          <w:lang w:val="bg-BG"/>
        </w:rPr>
        <w:t xml:space="preserve"> </w:t>
      </w:r>
    </w:p>
    <w:p w:rsidR="00525828" w:rsidRPr="00E53170" w:rsidRDefault="00525828" w:rsidP="00525828">
      <w:pPr>
        <w:jc w:val="both"/>
        <w:rPr>
          <w:lang w:val="bg-BG"/>
        </w:rPr>
      </w:pPr>
    </w:p>
    <w:p w:rsidR="00525828" w:rsidRPr="00E53170" w:rsidRDefault="00525828" w:rsidP="00525828">
      <w:pPr>
        <w:ind w:right="61" w:firstLine="570"/>
        <w:jc w:val="both"/>
        <w:rPr>
          <w:b/>
          <w:i/>
          <w:iCs/>
          <w:lang w:val="bg-BG"/>
        </w:rPr>
      </w:pPr>
      <w:r w:rsidRPr="00E53170">
        <w:rPr>
          <w:b/>
          <w:i/>
          <w:iCs/>
          <w:lang w:val="bg-BG"/>
        </w:rPr>
        <w:t>2. Обща и специфични цели на проекта:</w:t>
      </w:r>
    </w:p>
    <w:p w:rsidR="00525828" w:rsidRPr="00E53170" w:rsidRDefault="00BF0B76" w:rsidP="00525828">
      <w:pPr>
        <w:ind w:firstLine="709"/>
        <w:jc w:val="both"/>
        <w:rPr>
          <w:lang w:val="bg-BG"/>
        </w:rPr>
      </w:pPr>
      <w:r w:rsidRPr="00E53170">
        <w:rPr>
          <w:b/>
          <w:bCs/>
          <w:i/>
          <w:iCs/>
          <w:lang w:val="bg-BG"/>
        </w:rPr>
        <w:t>2</w:t>
      </w:r>
      <w:r w:rsidR="00525828" w:rsidRPr="00E53170">
        <w:rPr>
          <w:b/>
          <w:bCs/>
          <w:i/>
          <w:iCs/>
          <w:lang w:val="bg-BG"/>
        </w:rPr>
        <w:t>.1. Общата цел</w:t>
      </w:r>
      <w:r w:rsidR="00525828" w:rsidRPr="00E53170">
        <w:rPr>
          <w:b/>
          <w:lang w:val="bg-BG"/>
        </w:rPr>
        <w:t xml:space="preserve"> е</w:t>
      </w:r>
      <w:r w:rsidR="00525828" w:rsidRPr="00E53170">
        <w:rPr>
          <w:lang w:val="bg-BG"/>
        </w:rPr>
        <w:t xml:space="preserve"> </w:t>
      </w:r>
      <w:r w:rsidR="00CF714A" w:rsidRPr="00E53170">
        <w:rPr>
          <w:b/>
          <w:lang w:val="bg-BG"/>
        </w:rPr>
        <w:t>подкрепа за здравната система в Република България за ефективна реакция при възникнали кризисни ситуации, чрез инвестиции в продукти и услуги, с цел осигуряването на достъп до качествено лечение и развитие на телемедицината, в т.ч. повишаване на качеството на медицинската помощ и преход към цифровизация на здравното обслужване</w:t>
      </w:r>
      <w:r w:rsidR="00525828" w:rsidRPr="00E53170">
        <w:rPr>
          <w:b/>
          <w:lang w:val="bg-BG"/>
        </w:rPr>
        <w:t xml:space="preserve">. </w:t>
      </w:r>
      <w:r w:rsidR="00525828" w:rsidRPr="00E53170">
        <w:rPr>
          <w:lang w:val="bg-BG"/>
        </w:rPr>
        <w:t xml:space="preserve">Тази инвестиция </w:t>
      </w:r>
      <w:r w:rsidR="00CF714A" w:rsidRPr="00E53170">
        <w:rPr>
          <w:lang w:val="bg-BG"/>
        </w:rPr>
        <w:t>ще осигури условия за поддържане на готовност в лечебните заведения за болнична помощ за посрещане на нови заплахи от пандемично или епидемично разпространение на инфекциозни заболявания, в т.ч. и COVID-19</w:t>
      </w:r>
      <w:r w:rsidR="00525828" w:rsidRPr="00E53170">
        <w:rPr>
          <w:lang w:val="bg-BG"/>
        </w:rPr>
        <w:t>.</w:t>
      </w:r>
    </w:p>
    <w:p w:rsidR="00525828" w:rsidRPr="00E53170" w:rsidRDefault="00525828" w:rsidP="00525828">
      <w:pPr>
        <w:ind w:firstLine="709"/>
        <w:jc w:val="both"/>
        <w:rPr>
          <w:b/>
          <w:i/>
          <w:lang w:val="bg-BG"/>
        </w:rPr>
      </w:pPr>
    </w:p>
    <w:p w:rsidR="00525828" w:rsidRPr="00E53170" w:rsidRDefault="00525828" w:rsidP="00914B08">
      <w:pPr>
        <w:ind w:firstLine="708"/>
        <w:jc w:val="both"/>
        <w:rPr>
          <w:lang w:val="bg-BG"/>
        </w:rPr>
      </w:pPr>
      <w:r w:rsidRPr="00E53170">
        <w:rPr>
          <w:b/>
          <w:bCs/>
          <w:i/>
          <w:iCs/>
          <w:lang w:val="bg-BG"/>
        </w:rPr>
        <w:t>2.2. Специфичната цел</w:t>
      </w:r>
      <w:r w:rsidRPr="00E53170">
        <w:rPr>
          <w:lang w:val="bg-BG"/>
        </w:rPr>
        <w:t xml:space="preserve"> на проекта е </w:t>
      </w:r>
      <w:r w:rsidR="00914B08" w:rsidRPr="00E53170">
        <w:rPr>
          <w:lang w:val="bg-BG"/>
        </w:rPr>
        <w:t xml:space="preserve">обособяване на изолирани помещения в болничната инфраструктура, изграждане на изолирани асансьори за превозване на пациенти </w:t>
      </w:r>
      <w:r w:rsidR="00B81AD3" w:rsidRPr="00E53170">
        <w:rPr>
          <w:lang w:val="bg-BG"/>
        </w:rPr>
        <w:t>с</w:t>
      </w:r>
      <w:r w:rsidR="00914B08" w:rsidRPr="00E53170">
        <w:rPr>
          <w:lang w:val="bg-BG"/>
        </w:rPr>
        <w:t xml:space="preserve"> COVID-19, увеличаване на капацитета на инсталациите за медицински газове (кислород, вакуум и сгъстен въздух), осигуряване на генератори на мощност е цел осигуряване на непрекъснатост на работата на живото поддържащата медицинска апаратура и газови инсталации и други. Ще бъде осигурено и медицинско оборудване и апаратура за подобряване на дишането, монитори за жизнени показатели, стандартни болнични легла и легла за интензивна грижа, постелен болничен инвентар, рентгенови мобилни устройства, ехографи, дефибрилатори, кръвно-газови анализатори, генератори на мощност е цел осигуряване на непрекъснатост на работата на живото поддържащата медицинска апаратура, газови инсталации и други</w:t>
      </w:r>
      <w:r w:rsidRPr="00E53170">
        <w:rPr>
          <w:lang w:val="bg-BG"/>
        </w:rPr>
        <w:t>.</w:t>
      </w:r>
    </w:p>
    <w:p w:rsidR="00525828" w:rsidRPr="00E53170" w:rsidRDefault="00525828" w:rsidP="00914B08">
      <w:pPr>
        <w:jc w:val="both"/>
        <w:rPr>
          <w:lang w:val="bg-BG"/>
        </w:rPr>
      </w:pPr>
    </w:p>
    <w:p w:rsidR="00525828" w:rsidRPr="00E53170" w:rsidRDefault="00525828" w:rsidP="00525828">
      <w:pPr>
        <w:ind w:firstLine="708"/>
        <w:jc w:val="both"/>
        <w:rPr>
          <w:b/>
          <w:i/>
          <w:lang w:val="bg-BG"/>
        </w:rPr>
      </w:pPr>
      <w:r w:rsidRPr="00E53170">
        <w:rPr>
          <w:b/>
          <w:i/>
          <w:lang w:val="bg-BG"/>
        </w:rPr>
        <w:t>3. Обхват на извършваните дейности</w:t>
      </w:r>
    </w:p>
    <w:p w:rsidR="00525828" w:rsidRPr="00E53170" w:rsidRDefault="00525828" w:rsidP="00525828">
      <w:pPr>
        <w:ind w:firstLine="709"/>
        <w:jc w:val="both"/>
        <w:rPr>
          <w:b/>
          <w:lang w:val="bg-BG"/>
        </w:rPr>
      </w:pPr>
      <w:r w:rsidRPr="00E53170">
        <w:rPr>
          <w:b/>
          <w:lang w:val="bg-BG"/>
        </w:rPr>
        <w:t>Строителните и монтажни работи, предмет на настоящата поръчка включват:</w:t>
      </w:r>
    </w:p>
    <w:p w:rsidR="00A47717" w:rsidRPr="00E53170" w:rsidRDefault="006448AD" w:rsidP="00A47717">
      <w:pPr>
        <w:ind w:firstLine="709"/>
        <w:jc w:val="both"/>
        <w:rPr>
          <w:lang w:val="bg-BG"/>
        </w:rPr>
      </w:pPr>
      <w:r w:rsidRPr="00E53170">
        <w:rPr>
          <w:lang w:val="bg-BG"/>
        </w:rPr>
        <w:t xml:space="preserve">Проектът обхваща строително-ремонтни дейности на територията на COVID - 19 сектора към Вътрешно отделение на „МБАЛ - Балчик“ ЕООД. Същият се намира на III етаж, западно крило </w:t>
      </w:r>
      <w:r w:rsidR="00323142" w:rsidRPr="00E53170">
        <w:rPr>
          <w:lang w:val="bg-BG"/>
        </w:rPr>
        <w:t xml:space="preserve">(Блок 4) </w:t>
      </w:r>
      <w:r w:rsidRPr="00E53170">
        <w:rPr>
          <w:lang w:val="bg-BG"/>
        </w:rPr>
        <w:t>на болницата и има отделен вход.</w:t>
      </w:r>
      <w:r w:rsidR="00525828" w:rsidRPr="00E53170">
        <w:rPr>
          <w:lang w:val="bg-BG"/>
        </w:rPr>
        <w:t xml:space="preserve"> </w:t>
      </w:r>
      <w:r w:rsidR="00A47717" w:rsidRPr="00E53170">
        <w:rPr>
          <w:lang w:val="bg-BG"/>
        </w:rPr>
        <w:t xml:space="preserve">С изпълнението на проекта ще бъдат </w:t>
      </w:r>
      <w:r w:rsidR="00B81AD3" w:rsidRPr="00E53170">
        <w:rPr>
          <w:lang w:val="bg-BG"/>
        </w:rPr>
        <w:t>ремонтирани</w:t>
      </w:r>
      <w:r w:rsidR="00A47717" w:rsidRPr="00E53170">
        <w:rPr>
          <w:lang w:val="bg-BG"/>
        </w:rPr>
        <w:t xml:space="preserve"> и оборудвани изолирани помещения за пациенти с Ковид-19, които да отговарят на съвременните стандарти.</w:t>
      </w:r>
    </w:p>
    <w:p w:rsidR="00525828" w:rsidRPr="00E53170" w:rsidRDefault="00525828" w:rsidP="006448AD">
      <w:pPr>
        <w:ind w:firstLine="709"/>
        <w:jc w:val="both"/>
        <w:rPr>
          <w:lang w:val="bg-BG"/>
        </w:rPr>
      </w:pPr>
    </w:p>
    <w:p w:rsidR="006448AD" w:rsidRPr="00E53170" w:rsidRDefault="006448AD" w:rsidP="006448AD">
      <w:pPr>
        <w:ind w:firstLine="709"/>
        <w:jc w:val="both"/>
        <w:rPr>
          <w:lang w:val="bg-BG"/>
        </w:rPr>
      </w:pPr>
      <w:r w:rsidRPr="00E53170">
        <w:rPr>
          <w:lang w:val="bg-BG"/>
        </w:rPr>
        <w:t>Целта е да се подобрят хигиенно-битовите условия в сектора - подмяна на дограми, врати, подови настилки, подмяна на ВиК- инсталацията и изграждане на санитарни възли във всяка болнична стая, изграждане на кислородна инсталация до всяка стая, видеонаблюдение, окачени тавани.</w:t>
      </w:r>
    </w:p>
    <w:p w:rsidR="00525828" w:rsidRPr="00E53170" w:rsidRDefault="00525828" w:rsidP="006448AD">
      <w:pPr>
        <w:ind w:firstLine="709"/>
        <w:jc w:val="both"/>
        <w:rPr>
          <w:lang w:val="bg-BG"/>
        </w:rPr>
      </w:pPr>
    </w:p>
    <w:p w:rsidR="005326AC" w:rsidRPr="00E53170" w:rsidRDefault="002D0F8D" w:rsidP="005326AC">
      <w:pPr>
        <w:autoSpaceDE w:val="0"/>
        <w:autoSpaceDN w:val="0"/>
        <w:adjustRightInd w:val="0"/>
        <w:ind w:firstLine="709"/>
        <w:jc w:val="both"/>
        <w:rPr>
          <w:lang w:val="bg-BG"/>
        </w:rPr>
      </w:pPr>
      <w:r w:rsidRPr="00E53170">
        <w:rPr>
          <w:lang w:val="bg-BG"/>
        </w:rPr>
        <w:t>За целта ще се ремонтира и оборудва цял съществуващ етаж, който може да се отдели и изолира и същевременно има самостоятелен достъп - вход за пациенти. В средата минава обслужващ коридор, в северната част на сградата са обслужващи помещения, които вече почти не се използват като бани и тоалетни за мъже и жени, склад, манипулационна, дезинфекция и др. За тези помещения се предвижда само смяна на вътрешните врати към коридора с алуминиеви такива и прозорците с PVC дограма. За помещението за филтър и кухненски офис се предвижда нова винилова настилка и боядисване на стени и тавани с латекс.</w:t>
      </w:r>
    </w:p>
    <w:p w:rsidR="005326AC" w:rsidRPr="00E53170" w:rsidRDefault="00A47717" w:rsidP="005326AC">
      <w:pPr>
        <w:autoSpaceDE w:val="0"/>
        <w:autoSpaceDN w:val="0"/>
        <w:adjustRightInd w:val="0"/>
        <w:ind w:firstLine="709"/>
        <w:jc w:val="both"/>
        <w:rPr>
          <w:lang w:val="bg-BG"/>
        </w:rPr>
      </w:pPr>
      <w:r w:rsidRPr="00E53170">
        <w:rPr>
          <w:lang w:val="bg-BG"/>
        </w:rPr>
        <w:t>Коридорът е с настилка от мозайка,</w:t>
      </w:r>
      <w:r w:rsidR="005326AC" w:rsidRPr="00E53170">
        <w:rPr>
          <w:lang w:val="bg-BG"/>
        </w:rPr>
        <w:t xml:space="preserve"> </w:t>
      </w:r>
      <w:r w:rsidRPr="00E53170">
        <w:rPr>
          <w:lang w:val="bg-BG"/>
        </w:rPr>
        <w:t>която ще се запази,</w:t>
      </w:r>
      <w:r w:rsidR="005326AC" w:rsidRPr="00E53170">
        <w:rPr>
          <w:lang w:val="bg-BG"/>
        </w:rPr>
        <w:t xml:space="preserve"> </w:t>
      </w:r>
      <w:r w:rsidRPr="00E53170">
        <w:rPr>
          <w:lang w:val="bg-BG"/>
        </w:rPr>
        <w:t xml:space="preserve">стените и таванът ще се освежат с латекс. </w:t>
      </w:r>
    </w:p>
    <w:p w:rsidR="005326AC" w:rsidRPr="00E53170" w:rsidRDefault="002D0F8D" w:rsidP="005326AC">
      <w:pPr>
        <w:autoSpaceDE w:val="0"/>
        <w:autoSpaceDN w:val="0"/>
        <w:adjustRightInd w:val="0"/>
        <w:ind w:firstLine="709"/>
        <w:jc w:val="both"/>
        <w:rPr>
          <w:lang w:val="bg-BG"/>
        </w:rPr>
      </w:pPr>
      <w:r w:rsidRPr="00E53170">
        <w:rPr>
          <w:lang w:val="bg-BG"/>
        </w:rPr>
        <w:t>В южните болнични стаи ще се ремонтират 9 броя болнични стаи със самостоятелни бани и тоалетни и включително нова ВиК инсталация. Предвижда се събаряне на малките стенички в болничните стаи. Всяка стая ще бъде за двама болни. Запазват се съществуващите приемни кабинети, помещение за лекар, манипулационна, архив. За всички тези помещения ще се положат нови винилови настилки, стените и таваните ще се боядисат с латекс. Ще се подменят вратите към коридора с алуминиеви, а прозорците и балконските врати ще са от PVC дограма.</w:t>
      </w:r>
    </w:p>
    <w:p w:rsidR="005326AC" w:rsidRPr="00E53170" w:rsidRDefault="002D0F8D" w:rsidP="005326AC">
      <w:pPr>
        <w:autoSpaceDE w:val="0"/>
        <w:autoSpaceDN w:val="0"/>
        <w:adjustRightInd w:val="0"/>
        <w:ind w:firstLine="709"/>
        <w:jc w:val="both"/>
        <w:rPr>
          <w:lang w:val="bg-BG"/>
        </w:rPr>
      </w:pPr>
      <w:r w:rsidRPr="00E53170">
        <w:rPr>
          <w:lang w:val="bg-BG"/>
        </w:rPr>
        <w:t>Съществуващите балкон от юг са, с парапети с височина от 90 см. Предвидени са нови ръкохватки-метални тръби с ф5 за достигане на височина от 110 см.</w:t>
      </w:r>
      <w:r w:rsidR="00A47717" w:rsidRPr="00E53170">
        <w:rPr>
          <w:lang w:val="bg-BG"/>
        </w:rPr>
        <w:t xml:space="preserve"> </w:t>
      </w:r>
    </w:p>
    <w:p w:rsidR="005326AC" w:rsidRPr="00E53170" w:rsidRDefault="002D0F8D" w:rsidP="005326AC">
      <w:pPr>
        <w:autoSpaceDE w:val="0"/>
        <w:autoSpaceDN w:val="0"/>
        <w:adjustRightInd w:val="0"/>
        <w:ind w:firstLine="709"/>
        <w:jc w:val="both"/>
        <w:rPr>
          <w:lang w:val="bg-BG"/>
        </w:rPr>
      </w:pPr>
      <w:r w:rsidRPr="00E53170">
        <w:rPr>
          <w:lang w:val="bg-BG"/>
        </w:rPr>
        <w:t>Предвижда се и направа на нов окачен таван Армстронг със съответното осветление, вградено в него за всички южни помещения и коридора.</w:t>
      </w:r>
    </w:p>
    <w:p w:rsidR="005326AC" w:rsidRPr="00E53170" w:rsidRDefault="002D0F8D" w:rsidP="005326AC">
      <w:pPr>
        <w:autoSpaceDE w:val="0"/>
        <w:autoSpaceDN w:val="0"/>
        <w:adjustRightInd w:val="0"/>
        <w:ind w:firstLine="709"/>
        <w:jc w:val="both"/>
        <w:rPr>
          <w:lang w:val="bg-BG"/>
        </w:rPr>
      </w:pPr>
      <w:r w:rsidRPr="00E53170">
        <w:rPr>
          <w:lang w:val="bg-BG"/>
        </w:rPr>
        <w:t>От съществуващото табло в коридора за кислородна инсталация се предвижда тръбна разводка до болничните стаи по коридора.</w:t>
      </w:r>
      <w:r w:rsidR="005326AC" w:rsidRPr="00E53170">
        <w:rPr>
          <w:lang w:val="bg-BG"/>
        </w:rPr>
        <w:t xml:space="preserve"> </w:t>
      </w:r>
    </w:p>
    <w:p w:rsidR="005326AC" w:rsidRPr="00E53170" w:rsidRDefault="002D0F8D" w:rsidP="005326AC">
      <w:pPr>
        <w:autoSpaceDE w:val="0"/>
        <w:autoSpaceDN w:val="0"/>
        <w:adjustRightInd w:val="0"/>
        <w:ind w:firstLine="709"/>
        <w:jc w:val="both"/>
        <w:rPr>
          <w:lang w:val="bg-BG"/>
        </w:rPr>
      </w:pPr>
      <w:r w:rsidRPr="00E53170">
        <w:rPr>
          <w:lang w:val="bg-BG"/>
        </w:rPr>
        <w:t>Предвижда се и оборудване за видеонаблюдение в болничните стаи.</w:t>
      </w:r>
    </w:p>
    <w:p w:rsidR="00525828" w:rsidRPr="00E53170" w:rsidRDefault="002D0F8D" w:rsidP="005326AC">
      <w:pPr>
        <w:autoSpaceDE w:val="0"/>
        <w:autoSpaceDN w:val="0"/>
        <w:adjustRightInd w:val="0"/>
        <w:ind w:firstLine="709"/>
        <w:jc w:val="both"/>
        <w:rPr>
          <w:lang w:val="bg-BG"/>
        </w:rPr>
      </w:pPr>
      <w:r w:rsidRPr="00E53170">
        <w:rPr>
          <w:lang w:val="bg-BG"/>
        </w:rPr>
        <w:t>Застроена площ на ремонта - 758,50 кв.м.</w:t>
      </w:r>
    </w:p>
    <w:p w:rsidR="005326AC" w:rsidRPr="00E53170" w:rsidRDefault="005326AC" w:rsidP="005326AC">
      <w:pPr>
        <w:autoSpaceDE w:val="0"/>
        <w:autoSpaceDN w:val="0"/>
        <w:adjustRightInd w:val="0"/>
        <w:ind w:firstLine="709"/>
        <w:jc w:val="both"/>
        <w:rPr>
          <w:b/>
          <w:color w:val="FF0000"/>
          <w:lang w:val="bg-BG"/>
        </w:rPr>
      </w:pPr>
    </w:p>
    <w:p w:rsidR="00525828" w:rsidRPr="00E53170" w:rsidRDefault="00525828" w:rsidP="00525828">
      <w:pPr>
        <w:ind w:firstLine="720"/>
        <w:jc w:val="both"/>
        <w:rPr>
          <w:b/>
          <w:color w:val="FF0000"/>
          <w:lang w:val="bg-BG"/>
        </w:rPr>
      </w:pPr>
    </w:p>
    <w:p w:rsidR="00525828" w:rsidRPr="00E53170" w:rsidRDefault="00525828" w:rsidP="00525828">
      <w:pPr>
        <w:ind w:right="192" w:firstLine="708"/>
        <w:jc w:val="both"/>
        <w:rPr>
          <w:b/>
          <w:lang w:val="bg-BG"/>
        </w:rPr>
      </w:pPr>
      <w:r w:rsidRPr="00E53170">
        <w:rPr>
          <w:b/>
          <w:lang w:val="bg-BG"/>
        </w:rPr>
        <w:t>СЪЗДАВАНЕ УСЛОВИЯ ЗА ДОСТЪП ЗА ХОРА В НЕРАВНОСТОЙНО ПОЛОЖЕНИЕ</w:t>
      </w:r>
    </w:p>
    <w:p w:rsidR="009C7EC5" w:rsidRPr="00E53170" w:rsidRDefault="00323142" w:rsidP="00525828">
      <w:pPr>
        <w:ind w:firstLine="708"/>
        <w:jc w:val="both"/>
        <w:rPr>
          <w:lang w:val="bg-BG"/>
        </w:rPr>
      </w:pPr>
      <w:r w:rsidRPr="00E53170">
        <w:rPr>
          <w:lang w:val="bg-BG"/>
        </w:rPr>
        <w:t>Етажа</w:t>
      </w:r>
      <w:r w:rsidR="00525828" w:rsidRPr="00E53170">
        <w:rPr>
          <w:lang w:val="bg-BG"/>
        </w:rPr>
        <w:t xml:space="preserve"> има съществуващи достъпни входове и не се налага изграждането на нови рампи или платформи. </w:t>
      </w:r>
      <w:r w:rsidR="009C7EC5" w:rsidRPr="00E53170">
        <w:rPr>
          <w:lang w:val="bg-BG"/>
        </w:rPr>
        <w:t>Достъпът до</w:t>
      </w:r>
      <w:r w:rsidRPr="00E53170">
        <w:rPr>
          <w:lang w:val="bg-BG"/>
        </w:rPr>
        <w:t xml:space="preserve"> III етаж,</w:t>
      </w:r>
      <w:r w:rsidR="009C7EC5" w:rsidRPr="00E53170">
        <w:rPr>
          <w:lang w:val="bg-BG"/>
        </w:rPr>
        <w:t xml:space="preserve"> Блок 4 </w:t>
      </w:r>
      <w:r w:rsidR="00C4260A" w:rsidRPr="00E53170">
        <w:rPr>
          <w:lang w:val="bg-BG"/>
        </w:rPr>
        <w:t xml:space="preserve">се осъществява директно чрез отделен вход с рампа, както и </w:t>
      </w:r>
      <w:r w:rsidR="009C7EC5" w:rsidRPr="00E53170">
        <w:rPr>
          <w:lang w:val="bg-BG"/>
        </w:rPr>
        <w:t>чрез директна хоризонтална връзка с Блок 2 и Блок 3.</w:t>
      </w:r>
    </w:p>
    <w:p w:rsidR="00525828" w:rsidRPr="00E53170" w:rsidRDefault="00525828" w:rsidP="00525828">
      <w:pPr>
        <w:ind w:firstLine="708"/>
        <w:jc w:val="both"/>
        <w:rPr>
          <w:lang w:val="bg-BG"/>
        </w:rPr>
      </w:pPr>
      <w:r w:rsidRPr="00E53170">
        <w:rPr>
          <w:lang w:val="bg-BG"/>
        </w:rPr>
        <w:t>Достъпът до Блок 2 се осъществява директно чрез: вход към парка със съществуваща, покрита с козирка, рампа с наклон по-малък от 5% и директна хоризонтална връзка с Блок 1 и Блок 3.</w:t>
      </w:r>
    </w:p>
    <w:p w:rsidR="00323142" w:rsidRPr="00E53170" w:rsidRDefault="00525828" w:rsidP="00525828">
      <w:pPr>
        <w:ind w:firstLine="708"/>
        <w:jc w:val="both"/>
        <w:rPr>
          <w:lang w:val="bg-BG"/>
        </w:rPr>
      </w:pPr>
      <w:r w:rsidRPr="00E53170">
        <w:rPr>
          <w:lang w:val="bg-BG"/>
        </w:rPr>
        <w:t xml:space="preserve">Достъпът до Блок 3 се осъществява директно чрез: вход бърза помощ със съществуваща, покрита с козирка, рампа с наклон по-малък от 5% и директна хоризонтална връзка с Блок 2. Отворите на вратите за преминаване между Блоковете и водещи към затворени вертикални комуникации (стълбища и асансьори) са с достатъчна ширина. </w:t>
      </w:r>
    </w:p>
    <w:p w:rsidR="00525828" w:rsidRPr="00E53170" w:rsidRDefault="00525828" w:rsidP="00525828">
      <w:pPr>
        <w:ind w:right="192"/>
        <w:jc w:val="both"/>
        <w:rPr>
          <w:b/>
          <w:lang w:val="bg-BG"/>
        </w:rPr>
      </w:pPr>
    </w:p>
    <w:p w:rsidR="00525828" w:rsidRPr="00E53170" w:rsidRDefault="00525828" w:rsidP="00160D42">
      <w:pPr>
        <w:ind w:right="192" w:firstLine="708"/>
        <w:jc w:val="both"/>
        <w:rPr>
          <w:b/>
          <w:lang w:val="bg-BG"/>
        </w:rPr>
      </w:pPr>
      <w:r w:rsidRPr="00E53170">
        <w:rPr>
          <w:b/>
          <w:lang w:val="bg-BG"/>
        </w:rPr>
        <w:t>МЕРОП</w:t>
      </w:r>
      <w:r w:rsidR="00160D42" w:rsidRPr="00E53170">
        <w:rPr>
          <w:b/>
          <w:lang w:val="bg-BG"/>
        </w:rPr>
        <w:t>РИЯТИЯ ЗА ЕНЕРГИЙНА ЕФЕКТИВНОСТ</w:t>
      </w:r>
    </w:p>
    <w:p w:rsidR="00525828" w:rsidRPr="00E53170" w:rsidRDefault="00525828" w:rsidP="00525828">
      <w:pPr>
        <w:numPr>
          <w:ilvl w:val="0"/>
          <w:numId w:val="32"/>
        </w:numPr>
        <w:ind w:right="192"/>
        <w:jc w:val="both"/>
        <w:rPr>
          <w:lang w:val="bg-BG"/>
        </w:rPr>
      </w:pPr>
      <w:r w:rsidRPr="00E53170">
        <w:rPr>
          <w:lang w:val="bg-BG"/>
        </w:rPr>
        <w:t>Подмяна на съществуваща дървена дограма с PVC дограма в помещенията;</w:t>
      </w:r>
    </w:p>
    <w:p w:rsidR="00525828" w:rsidRPr="00E53170" w:rsidRDefault="00525828" w:rsidP="00525828">
      <w:pPr>
        <w:numPr>
          <w:ilvl w:val="0"/>
          <w:numId w:val="32"/>
        </w:numPr>
        <w:ind w:right="192"/>
        <w:jc w:val="both"/>
        <w:rPr>
          <w:lang w:val="bg-BG"/>
        </w:rPr>
      </w:pPr>
      <w:r w:rsidRPr="00E53170">
        <w:rPr>
          <w:lang w:val="bg-BG"/>
        </w:rPr>
        <w:t xml:space="preserve">Подмяна на осветлението в сградата с </w:t>
      </w:r>
      <w:r w:rsidR="00160D42" w:rsidRPr="00E53170">
        <w:rPr>
          <w:lang w:val="bg-BG"/>
        </w:rPr>
        <w:t>LED</w:t>
      </w:r>
      <w:r w:rsidRPr="00E53170">
        <w:rPr>
          <w:lang w:val="bg-BG"/>
        </w:rPr>
        <w:t xml:space="preserve"> тела.</w:t>
      </w:r>
    </w:p>
    <w:p w:rsidR="00525828" w:rsidRPr="00E53170" w:rsidRDefault="00525828" w:rsidP="00525828">
      <w:pPr>
        <w:ind w:firstLine="708"/>
        <w:jc w:val="both"/>
        <w:rPr>
          <w:b/>
          <w:i/>
          <w:lang w:val="bg-BG"/>
        </w:rPr>
      </w:pPr>
      <w:r w:rsidRPr="00E53170">
        <w:rPr>
          <w:b/>
          <w:i/>
          <w:lang w:val="bg-BG"/>
        </w:rPr>
        <w:lastRenderedPageBreak/>
        <w:t>4. Количествени сметки</w:t>
      </w:r>
    </w:p>
    <w:tbl>
      <w:tblPr>
        <w:tblW w:w="9862" w:type="dxa"/>
        <w:tblInd w:w="-500" w:type="dxa"/>
        <w:tblCellMar>
          <w:left w:w="70" w:type="dxa"/>
          <w:right w:w="70" w:type="dxa"/>
        </w:tblCellMar>
        <w:tblLook w:val="0000" w:firstRow="0" w:lastRow="0" w:firstColumn="0" w:lastColumn="0" w:noHBand="0" w:noVBand="0"/>
      </w:tblPr>
      <w:tblGrid>
        <w:gridCol w:w="698"/>
        <w:gridCol w:w="6541"/>
        <w:gridCol w:w="1198"/>
        <w:gridCol w:w="1425"/>
      </w:tblGrid>
      <w:tr w:rsidR="00525828" w:rsidRPr="00E53170" w:rsidTr="004E237A">
        <w:trPr>
          <w:trHeight w:val="281"/>
        </w:trPr>
        <w:tc>
          <w:tcPr>
            <w:tcW w:w="698" w:type="dxa"/>
            <w:vMerge w:val="restart"/>
            <w:tcBorders>
              <w:top w:val="nil"/>
              <w:left w:val="single" w:sz="4" w:space="0" w:color="000000"/>
              <w:bottom w:val="single" w:sz="4" w:space="0" w:color="000000"/>
              <w:right w:val="single" w:sz="4" w:space="0" w:color="000000"/>
            </w:tcBorders>
            <w:shd w:val="clear" w:color="CCCCFF" w:fill="C0C0C0"/>
            <w:vAlign w:val="center"/>
          </w:tcPr>
          <w:p w:rsidR="00525828" w:rsidRPr="00E53170" w:rsidRDefault="00525828" w:rsidP="00EC7153">
            <w:pPr>
              <w:jc w:val="center"/>
              <w:rPr>
                <w:b/>
                <w:bCs/>
                <w:lang w:val="bg-BG" w:eastAsia="ko-KR"/>
              </w:rPr>
            </w:pPr>
            <w:r w:rsidRPr="00E53170">
              <w:rPr>
                <w:b/>
                <w:bCs/>
                <w:lang w:val="bg-BG" w:eastAsia="ko-KR"/>
              </w:rPr>
              <w:t>№ по ред</w:t>
            </w:r>
          </w:p>
        </w:tc>
        <w:tc>
          <w:tcPr>
            <w:tcW w:w="6541" w:type="dxa"/>
            <w:vMerge w:val="restart"/>
            <w:tcBorders>
              <w:top w:val="nil"/>
              <w:left w:val="single" w:sz="4" w:space="0" w:color="000000"/>
              <w:bottom w:val="single" w:sz="4" w:space="0" w:color="000000"/>
              <w:right w:val="single" w:sz="4" w:space="0" w:color="000000"/>
            </w:tcBorders>
            <w:shd w:val="clear" w:color="CCCCFF" w:fill="C0C0C0"/>
            <w:vAlign w:val="center"/>
          </w:tcPr>
          <w:p w:rsidR="00525828" w:rsidRPr="00E53170" w:rsidRDefault="00525828" w:rsidP="00EC7153">
            <w:pPr>
              <w:jc w:val="center"/>
              <w:rPr>
                <w:b/>
                <w:bCs/>
                <w:lang w:val="bg-BG" w:eastAsia="ko-KR"/>
              </w:rPr>
            </w:pPr>
            <w:r w:rsidRPr="00E53170">
              <w:rPr>
                <w:b/>
                <w:bCs/>
                <w:lang w:val="bg-BG" w:eastAsia="ko-KR"/>
              </w:rPr>
              <w:t>Описание на строително-монтажни работи</w:t>
            </w:r>
          </w:p>
        </w:tc>
        <w:tc>
          <w:tcPr>
            <w:tcW w:w="1198" w:type="dxa"/>
            <w:vMerge w:val="restart"/>
            <w:tcBorders>
              <w:top w:val="nil"/>
              <w:left w:val="single" w:sz="4" w:space="0" w:color="000000"/>
              <w:bottom w:val="single" w:sz="4" w:space="0" w:color="000000"/>
              <w:right w:val="single" w:sz="4" w:space="0" w:color="000000"/>
            </w:tcBorders>
            <w:shd w:val="clear" w:color="CCCCFF" w:fill="C0C0C0"/>
            <w:vAlign w:val="center"/>
          </w:tcPr>
          <w:p w:rsidR="00525828" w:rsidRPr="00E53170" w:rsidRDefault="00525828" w:rsidP="00EC7153">
            <w:pPr>
              <w:jc w:val="center"/>
              <w:rPr>
                <w:b/>
                <w:bCs/>
                <w:lang w:val="bg-BG" w:eastAsia="ko-KR"/>
              </w:rPr>
            </w:pPr>
            <w:r w:rsidRPr="00E53170">
              <w:rPr>
                <w:b/>
                <w:bCs/>
                <w:lang w:val="bg-BG" w:eastAsia="ko-KR"/>
              </w:rPr>
              <w:t>Ед. мярка</w:t>
            </w:r>
          </w:p>
        </w:tc>
        <w:tc>
          <w:tcPr>
            <w:tcW w:w="1425" w:type="dxa"/>
            <w:vMerge w:val="restart"/>
            <w:tcBorders>
              <w:top w:val="nil"/>
              <w:left w:val="single" w:sz="4" w:space="0" w:color="000000"/>
              <w:bottom w:val="single" w:sz="4" w:space="0" w:color="000000"/>
              <w:right w:val="single" w:sz="4" w:space="0" w:color="000000"/>
            </w:tcBorders>
            <w:shd w:val="clear" w:color="CCCCFF" w:fill="C0C0C0"/>
            <w:vAlign w:val="center"/>
          </w:tcPr>
          <w:p w:rsidR="00525828" w:rsidRPr="00E53170" w:rsidRDefault="00525828" w:rsidP="00EC7153">
            <w:pPr>
              <w:jc w:val="center"/>
              <w:rPr>
                <w:b/>
                <w:lang w:val="bg-BG" w:eastAsia="ko-KR"/>
              </w:rPr>
            </w:pPr>
            <w:r w:rsidRPr="00E53170">
              <w:rPr>
                <w:b/>
                <w:lang w:val="bg-BG" w:eastAsia="ko-KR"/>
              </w:rPr>
              <w:t>Количество</w:t>
            </w:r>
          </w:p>
        </w:tc>
      </w:tr>
      <w:tr w:rsidR="00525828" w:rsidRPr="00E53170" w:rsidTr="004E237A">
        <w:trPr>
          <w:trHeight w:val="555"/>
        </w:trPr>
        <w:tc>
          <w:tcPr>
            <w:tcW w:w="698" w:type="dxa"/>
            <w:vMerge/>
            <w:tcBorders>
              <w:top w:val="nil"/>
              <w:left w:val="single" w:sz="4" w:space="0" w:color="000000"/>
              <w:bottom w:val="single" w:sz="4" w:space="0" w:color="000000"/>
              <w:right w:val="single" w:sz="4" w:space="0" w:color="000000"/>
            </w:tcBorders>
            <w:vAlign w:val="center"/>
          </w:tcPr>
          <w:p w:rsidR="00525828" w:rsidRPr="00E53170" w:rsidRDefault="00525828" w:rsidP="00EC7153">
            <w:pPr>
              <w:rPr>
                <w:b/>
                <w:bCs/>
                <w:lang w:val="bg-BG" w:eastAsia="ko-KR"/>
              </w:rPr>
            </w:pPr>
          </w:p>
        </w:tc>
        <w:tc>
          <w:tcPr>
            <w:tcW w:w="6541" w:type="dxa"/>
            <w:vMerge/>
            <w:tcBorders>
              <w:top w:val="nil"/>
              <w:left w:val="single" w:sz="4" w:space="0" w:color="000000"/>
              <w:bottom w:val="single" w:sz="4" w:space="0" w:color="000000"/>
              <w:right w:val="single" w:sz="4" w:space="0" w:color="000000"/>
            </w:tcBorders>
            <w:vAlign w:val="center"/>
          </w:tcPr>
          <w:p w:rsidR="00525828" w:rsidRPr="00E53170" w:rsidRDefault="00525828" w:rsidP="00EC7153">
            <w:pPr>
              <w:rPr>
                <w:b/>
                <w:bCs/>
                <w:lang w:val="bg-BG" w:eastAsia="ko-KR"/>
              </w:rPr>
            </w:pPr>
          </w:p>
        </w:tc>
        <w:tc>
          <w:tcPr>
            <w:tcW w:w="1198" w:type="dxa"/>
            <w:vMerge/>
            <w:tcBorders>
              <w:top w:val="nil"/>
              <w:left w:val="single" w:sz="4" w:space="0" w:color="000000"/>
              <w:bottom w:val="single" w:sz="4" w:space="0" w:color="000000"/>
              <w:right w:val="single" w:sz="4" w:space="0" w:color="000000"/>
            </w:tcBorders>
            <w:vAlign w:val="center"/>
          </w:tcPr>
          <w:p w:rsidR="00525828" w:rsidRPr="00E53170" w:rsidRDefault="00525828" w:rsidP="00EC7153">
            <w:pPr>
              <w:rPr>
                <w:b/>
                <w:bCs/>
                <w:lang w:val="bg-BG" w:eastAsia="ko-KR"/>
              </w:rPr>
            </w:pPr>
          </w:p>
        </w:tc>
        <w:tc>
          <w:tcPr>
            <w:tcW w:w="1425" w:type="dxa"/>
            <w:vMerge/>
            <w:tcBorders>
              <w:top w:val="nil"/>
              <w:left w:val="single" w:sz="4" w:space="0" w:color="000000"/>
              <w:bottom w:val="single" w:sz="4" w:space="0" w:color="000000"/>
              <w:right w:val="single" w:sz="4" w:space="0" w:color="000000"/>
            </w:tcBorders>
            <w:vAlign w:val="center"/>
          </w:tcPr>
          <w:p w:rsidR="00525828" w:rsidRPr="00E53170" w:rsidRDefault="00525828" w:rsidP="00EC7153">
            <w:pPr>
              <w:rPr>
                <w:lang w:val="bg-BG" w:eastAsia="ko-KR"/>
              </w:rPr>
            </w:pPr>
          </w:p>
        </w:tc>
      </w:tr>
      <w:tr w:rsidR="00525828" w:rsidRPr="00E53170" w:rsidTr="00EC7153">
        <w:trPr>
          <w:trHeight w:val="340"/>
        </w:trPr>
        <w:tc>
          <w:tcPr>
            <w:tcW w:w="698" w:type="dxa"/>
            <w:tcBorders>
              <w:top w:val="nil"/>
              <w:left w:val="single" w:sz="4" w:space="0" w:color="000000"/>
              <w:bottom w:val="single" w:sz="4" w:space="0" w:color="000000"/>
              <w:right w:val="single" w:sz="4" w:space="0" w:color="000000"/>
            </w:tcBorders>
            <w:shd w:val="clear" w:color="CCCCFF" w:fill="C0C0C0"/>
            <w:vAlign w:val="center"/>
          </w:tcPr>
          <w:p w:rsidR="00525828" w:rsidRPr="00E53170" w:rsidRDefault="00525828" w:rsidP="00EC7153">
            <w:pPr>
              <w:jc w:val="center"/>
              <w:rPr>
                <w:b/>
                <w:bCs/>
                <w:i/>
                <w:iCs/>
                <w:lang w:val="bg-BG" w:eastAsia="ko-KR"/>
              </w:rPr>
            </w:pPr>
            <w:r w:rsidRPr="00E53170">
              <w:rPr>
                <w:b/>
                <w:bCs/>
                <w:i/>
                <w:iCs/>
                <w:lang w:val="bg-BG" w:eastAsia="ko-KR"/>
              </w:rPr>
              <w:t>1</w:t>
            </w:r>
          </w:p>
        </w:tc>
        <w:tc>
          <w:tcPr>
            <w:tcW w:w="6541" w:type="dxa"/>
            <w:tcBorders>
              <w:top w:val="nil"/>
              <w:left w:val="nil"/>
              <w:bottom w:val="single" w:sz="4" w:space="0" w:color="000000"/>
              <w:right w:val="single" w:sz="4" w:space="0" w:color="000000"/>
            </w:tcBorders>
            <w:shd w:val="clear" w:color="CCCCFF" w:fill="C0C0C0"/>
            <w:vAlign w:val="center"/>
          </w:tcPr>
          <w:p w:rsidR="00525828" w:rsidRPr="00E53170" w:rsidRDefault="00525828" w:rsidP="00EC7153">
            <w:pPr>
              <w:jc w:val="center"/>
              <w:rPr>
                <w:b/>
                <w:bCs/>
                <w:i/>
                <w:iCs/>
                <w:lang w:val="bg-BG" w:eastAsia="ko-KR"/>
              </w:rPr>
            </w:pPr>
            <w:r w:rsidRPr="00E53170">
              <w:rPr>
                <w:b/>
                <w:bCs/>
                <w:i/>
                <w:iCs/>
                <w:lang w:val="bg-BG" w:eastAsia="ko-KR"/>
              </w:rPr>
              <w:t>2</w:t>
            </w:r>
          </w:p>
        </w:tc>
        <w:tc>
          <w:tcPr>
            <w:tcW w:w="1198" w:type="dxa"/>
            <w:tcBorders>
              <w:top w:val="nil"/>
              <w:left w:val="nil"/>
              <w:bottom w:val="single" w:sz="4" w:space="0" w:color="000000"/>
              <w:right w:val="single" w:sz="4" w:space="0" w:color="000000"/>
            </w:tcBorders>
            <w:shd w:val="clear" w:color="CCCCFF" w:fill="C0C0C0"/>
            <w:vAlign w:val="center"/>
          </w:tcPr>
          <w:p w:rsidR="00525828" w:rsidRPr="00E53170" w:rsidRDefault="00525828" w:rsidP="00EC7153">
            <w:pPr>
              <w:jc w:val="center"/>
              <w:rPr>
                <w:b/>
                <w:bCs/>
                <w:i/>
                <w:iCs/>
                <w:lang w:val="bg-BG" w:eastAsia="ko-KR"/>
              </w:rPr>
            </w:pPr>
            <w:r w:rsidRPr="00E53170">
              <w:rPr>
                <w:b/>
                <w:bCs/>
                <w:i/>
                <w:iCs/>
                <w:lang w:val="bg-BG" w:eastAsia="ko-KR"/>
              </w:rPr>
              <w:t>3</w:t>
            </w:r>
          </w:p>
        </w:tc>
        <w:tc>
          <w:tcPr>
            <w:tcW w:w="1425" w:type="dxa"/>
            <w:tcBorders>
              <w:top w:val="nil"/>
              <w:left w:val="nil"/>
              <w:bottom w:val="single" w:sz="4" w:space="0" w:color="000000"/>
              <w:right w:val="single" w:sz="4" w:space="0" w:color="000000"/>
            </w:tcBorders>
            <w:shd w:val="clear" w:color="CCCCFF" w:fill="C0C0C0"/>
            <w:vAlign w:val="center"/>
          </w:tcPr>
          <w:p w:rsidR="00525828" w:rsidRPr="00E53170" w:rsidRDefault="00525828" w:rsidP="00EC7153">
            <w:pPr>
              <w:jc w:val="center"/>
              <w:rPr>
                <w:b/>
                <w:bCs/>
                <w:i/>
                <w:iCs/>
                <w:lang w:val="bg-BG" w:eastAsia="ko-KR"/>
              </w:rPr>
            </w:pPr>
            <w:r w:rsidRPr="00E53170">
              <w:rPr>
                <w:b/>
                <w:bCs/>
                <w:i/>
                <w:iCs/>
                <w:lang w:val="bg-BG" w:eastAsia="ko-KR"/>
              </w:rPr>
              <w:t>4</w:t>
            </w:r>
          </w:p>
        </w:tc>
      </w:tr>
      <w:tr w:rsidR="00525828" w:rsidRPr="00E53170" w:rsidTr="00EC7153">
        <w:trPr>
          <w:trHeight w:val="340"/>
        </w:trPr>
        <w:tc>
          <w:tcPr>
            <w:tcW w:w="698" w:type="dxa"/>
            <w:tcBorders>
              <w:top w:val="nil"/>
              <w:left w:val="single" w:sz="4" w:space="0" w:color="000000"/>
              <w:bottom w:val="single" w:sz="4" w:space="0" w:color="000000"/>
              <w:right w:val="single" w:sz="4" w:space="0" w:color="000000"/>
            </w:tcBorders>
            <w:shd w:val="clear" w:color="CCCCFF" w:fill="FF9900"/>
            <w:vAlign w:val="center"/>
          </w:tcPr>
          <w:p w:rsidR="00525828" w:rsidRPr="00E53170" w:rsidRDefault="00525828"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000000"/>
              <w:right w:val="single" w:sz="4" w:space="0" w:color="000000"/>
            </w:tcBorders>
            <w:shd w:val="clear" w:color="CCCCFF" w:fill="FF9900"/>
            <w:vAlign w:val="center"/>
          </w:tcPr>
          <w:p w:rsidR="00525828" w:rsidRPr="00E53170" w:rsidRDefault="004E237A" w:rsidP="00EC7153">
            <w:pPr>
              <w:jc w:val="center"/>
              <w:rPr>
                <w:b/>
                <w:bCs/>
                <w:i/>
                <w:iCs/>
                <w:lang w:val="bg-BG" w:eastAsia="ko-KR"/>
              </w:rPr>
            </w:pPr>
            <w:r w:rsidRPr="00E53170">
              <w:rPr>
                <w:b/>
                <w:bCs/>
                <w:i/>
                <w:iCs/>
                <w:lang w:val="bg-BG" w:eastAsia="ko-KR"/>
              </w:rPr>
              <w:t>АРХИТЕКТУРА</w:t>
            </w:r>
          </w:p>
        </w:tc>
        <w:tc>
          <w:tcPr>
            <w:tcW w:w="1198" w:type="dxa"/>
            <w:tcBorders>
              <w:top w:val="nil"/>
              <w:left w:val="nil"/>
              <w:bottom w:val="single" w:sz="4" w:space="0" w:color="000000"/>
              <w:right w:val="single" w:sz="4" w:space="0" w:color="000000"/>
            </w:tcBorders>
            <w:shd w:val="clear" w:color="CCCCFF" w:fill="FF9900"/>
            <w:vAlign w:val="center"/>
          </w:tcPr>
          <w:p w:rsidR="00525828" w:rsidRPr="00E53170" w:rsidRDefault="00525828" w:rsidP="00EC7153">
            <w:pPr>
              <w:jc w:val="center"/>
              <w:rPr>
                <w:b/>
                <w:bCs/>
                <w:i/>
                <w:iCs/>
                <w:lang w:val="bg-BG" w:eastAsia="ko-KR"/>
              </w:rPr>
            </w:pPr>
            <w:r w:rsidRPr="00E53170">
              <w:rPr>
                <w:b/>
                <w:bCs/>
                <w:i/>
                <w:iCs/>
                <w:lang w:val="bg-BG" w:eastAsia="ko-KR"/>
              </w:rPr>
              <w:t> </w:t>
            </w:r>
          </w:p>
        </w:tc>
        <w:tc>
          <w:tcPr>
            <w:tcW w:w="1425" w:type="dxa"/>
            <w:tcBorders>
              <w:top w:val="nil"/>
              <w:left w:val="nil"/>
              <w:bottom w:val="single" w:sz="4" w:space="0" w:color="000000"/>
              <w:right w:val="single" w:sz="4" w:space="0" w:color="000000"/>
            </w:tcBorders>
            <w:shd w:val="clear" w:color="CCCCFF" w:fill="FF9900"/>
            <w:vAlign w:val="center"/>
          </w:tcPr>
          <w:p w:rsidR="00525828" w:rsidRPr="00E53170" w:rsidRDefault="00525828" w:rsidP="00EC7153">
            <w:pPr>
              <w:jc w:val="right"/>
              <w:rPr>
                <w:i/>
                <w:iCs/>
                <w:lang w:val="bg-BG" w:eastAsia="ko-KR"/>
              </w:rPr>
            </w:pPr>
            <w:r w:rsidRPr="00E53170">
              <w:rPr>
                <w:i/>
                <w:iCs/>
                <w:lang w:val="bg-BG" w:eastAsia="ko-KR"/>
              </w:rPr>
              <w:t> </w:t>
            </w:r>
          </w:p>
        </w:tc>
      </w:tr>
      <w:tr w:rsidR="00525828" w:rsidRPr="00E53170" w:rsidTr="00EC7153">
        <w:trPr>
          <w:trHeight w:val="340"/>
        </w:trPr>
        <w:tc>
          <w:tcPr>
            <w:tcW w:w="698" w:type="dxa"/>
            <w:tcBorders>
              <w:top w:val="nil"/>
              <w:left w:val="single" w:sz="4" w:space="0" w:color="auto"/>
              <w:bottom w:val="single" w:sz="4" w:space="0" w:color="auto"/>
              <w:right w:val="single" w:sz="4" w:space="0" w:color="auto"/>
            </w:tcBorders>
            <w:shd w:val="clear" w:color="CCCCFF" w:fill="33CCCC"/>
            <w:vAlign w:val="center"/>
          </w:tcPr>
          <w:p w:rsidR="00525828" w:rsidRPr="00E53170" w:rsidRDefault="00525828"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auto"/>
              <w:right w:val="single" w:sz="4" w:space="0" w:color="auto"/>
            </w:tcBorders>
            <w:shd w:val="clear" w:color="CCCCFF" w:fill="33CCCC"/>
            <w:vAlign w:val="center"/>
          </w:tcPr>
          <w:p w:rsidR="00525828" w:rsidRPr="00E53170" w:rsidRDefault="00525828" w:rsidP="00EC7153">
            <w:pPr>
              <w:jc w:val="center"/>
              <w:rPr>
                <w:b/>
                <w:bCs/>
                <w:i/>
                <w:iCs/>
                <w:lang w:val="bg-BG" w:eastAsia="ko-KR"/>
              </w:rPr>
            </w:pPr>
            <w:r w:rsidRPr="00E53170">
              <w:rPr>
                <w:b/>
                <w:bCs/>
                <w:i/>
                <w:iCs/>
                <w:lang w:val="bg-BG" w:eastAsia="ko-KR"/>
              </w:rPr>
              <w:t>БЛОК 4</w:t>
            </w:r>
            <w:r w:rsidR="00E60F49" w:rsidRPr="00E53170">
              <w:rPr>
                <w:b/>
                <w:bCs/>
                <w:i/>
                <w:iCs/>
                <w:lang w:val="bg-BG" w:eastAsia="ko-KR"/>
              </w:rPr>
              <w:t xml:space="preserve">, </w:t>
            </w:r>
            <w:r w:rsidR="00E60F49" w:rsidRPr="00E53170">
              <w:rPr>
                <w:b/>
                <w:bCs/>
                <w:lang w:val="bg-BG" w:eastAsia="ko-KR"/>
              </w:rPr>
              <w:t>ЕТАЖ III</w:t>
            </w:r>
          </w:p>
        </w:tc>
        <w:tc>
          <w:tcPr>
            <w:tcW w:w="1198" w:type="dxa"/>
            <w:tcBorders>
              <w:top w:val="nil"/>
              <w:left w:val="nil"/>
              <w:bottom w:val="single" w:sz="4" w:space="0" w:color="auto"/>
              <w:right w:val="single" w:sz="4" w:space="0" w:color="auto"/>
            </w:tcBorders>
            <w:shd w:val="clear" w:color="CCCCFF" w:fill="33CCCC"/>
            <w:vAlign w:val="center"/>
          </w:tcPr>
          <w:p w:rsidR="00525828" w:rsidRPr="00E53170" w:rsidRDefault="00525828" w:rsidP="00EC7153">
            <w:pPr>
              <w:jc w:val="right"/>
              <w:rPr>
                <w:i/>
                <w:iCs/>
                <w:lang w:val="bg-BG" w:eastAsia="ko-KR"/>
              </w:rPr>
            </w:pPr>
            <w:r w:rsidRPr="00E53170">
              <w:rPr>
                <w:i/>
                <w:iCs/>
                <w:lang w:val="bg-BG" w:eastAsia="ko-KR"/>
              </w:rPr>
              <w:t> </w:t>
            </w:r>
          </w:p>
        </w:tc>
        <w:tc>
          <w:tcPr>
            <w:tcW w:w="1425" w:type="dxa"/>
            <w:tcBorders>
              <w:top w:val="nil"/>
              <w:left w:val="nil"/>
              <w:bottom w:val="single" w:sz="4" w:space="0" w:color="auto"/>
              <w:right w:val="single" w:sz="4" w:space="0" w:color="auto"/>
            </w:tcBorders>
            <w:shd w:val="clear" w:color="CCCCFF" w:fill="33CCCC"/>
            <w:vAlign w:val="center"/>
          </w:tcPr>
          <w:p w:rsidR="00525828" w:rsidRPr="00E53170" w:rsidRDefault="00525828" w:rsidP="00EC7153">
            <w:pPr>
              <w:jc w:val="right"/>
              <w:rPr>
                <w:i/>
                <w:iCs/>
                <w:lang w:val="bg-BG" w:eastAsia="ko-KR"/>
              </w:rPr>
            </w:pPr>
            <w:r w:rsidRPr="00E53170">
              <w:rPr>
                <w:i/>
                <w:iCs/>
                <w:lang w:val="bg-BG" w:eastAsia="ko-KR"/>
              </w:rPr>
              <w:t> </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e"/>
                <w:b/>
                <w:bCs/>
                <w:color w:val="000000"/>
                <w:spacing w:val="0"/>
                <w:sz w:val="24"/>
                <w:szCs w:val="24"/>
              </w:rPr>
              <w:t>1.1.</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e"/>
                <w:b/>
                <w:bCs/>
                <w:color w:val="000000"/>
                <w:spacing w:val="0"/>
                <w:sz w:val="24"/>
                <w:szCs w:val="24"/>
              </w:rPr>
              <w:t>Демонтажи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rPr>
                <w:lang w:val="bg-BG"/>
              </w:rPr>
            </w:pPr>
          </w:p>
        </w:tc>
        <w:tc>
          <w:tcPr>
            <w:tcW w:w="1425" w:type="dxa"/>
            <w:tcBorders>
              <w:top w:val="nil"/>
              <w:left w:val="nil"/>
              <w:bottom w:val="single" w:sz="4" w:space="0" w:color="auto"/>
              <w:right w:val="single" w:sz="4" w:space="0" w:color="auto"/>
            </w:tcBorders>
            <w:shd w:val="clear" w:color="auto" w:fill="FFFFFF"/>
            <w:noWrap/>
          </w:tcPr>
          <w:p w:rsidR="004E237A" w:rsidRPr="00E53170" w:rsidRDefault="004E237A" w:rsidP="00EC7153">
            <w:pPr>
              <w:rPr>
                <w:lang w:val="bg-BG"/>
              </w:rPr>
            </w:pP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Изваждане врати 110/200 и 80/200</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35,00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2</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5F202A">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Изваждане на прозорци(вратопрозорци</w:t>
            </w:r>
            <w:r w:rsidR="005F202A" w:rsidRPr="00E53170">
              <w:rPr>
                <w:rStyle w:val="afff"/>
                <w:color w:val="000000"/>
                <w:spacing w:val="0"/>
                <w:sz w:val="24"/>
                <w:szCs w:val="24"/>
              </w:rPr>
              <w:t>)</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92,00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3</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Демонтаж тухлен зид</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14,21</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4</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Демонтаж подова настилка(балатум)</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230,00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5</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Демонтаж фаянс/теракот</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78,10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6</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Пренос;</w:t>
            </w:r>
            <w:r w:rsidR="005F202A" w:rsidRPr="00E53170">
              <w:rPr>
                <w:rStyle w:val="afff"/>
                <w:color w:val="000000"/>
                <w:spacing w:val="0"/>
                <w:sz w:val="24"/>
                <w:szCs w:val="24"/>
              </w:rPr>
              <w:t xml:space="preserve"> </w:t>
            </w:r>
            <w:r w:rsidRPr="00E53170">
              <w:rPr>
                <w:rStyle w:val="afff"/>
                <w:color w:val="000000"/>
                <w:spacing w:val="0"/>
                <w:sz w:val="24"/>
                <w:szCs w:val="24"/>
              </w:rPr>
              <w:t>натоварване и извозване на отпадъци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3</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34,00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e"/>
                <w:b/>
                <w:bCs/>
                <w:color w:val="000000"/>
                <w:spacing w:val="0"/>
                <w:sz w:val="24"/>
                <w:szCs w:val="24"/>
              </w:rPr>
              <w:t>2.2.</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e"/>
                <w:b/>
                <w:bCs/>
                <w:color w:val="000000"/>
                <w:spacing w:val="0"/>
                <w:sz w:val="24"/>
                <w:szCs w:val="24"/>
              </w:rPr>
              <w:t>Нови СМР</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rPr>
                <w:lang w:val="bg-BG"/>
              </w:rPr>
            </w:pPr>
          </w:p>
        </w:tc>
        <w:tc>
          <w:tcPr>
            <w:tcW w:w="1425" w:type="dxa"/>
            <w:tcBorders>
              <w:top w:val="nil"/>
              <w:left w:val="nil"/>
              <w:bottom w:val="single" w:sz="4" w:space="0" w:color="auto"/>
              <w:right w:val="single" w:sz="4" w:space="0" w:color="auto"/>
            </w:tcBorders>
            <w:shd w:val="clear" w:color="auto" w:fill="FFFFFF"/>
            <w:noWrap/>
          </w:tcPr>
          <w:p w:rsidR="004E237A" w:rsidRPr="00E53170" w:rsidRDefault="004E237A" w:rsidP="00EC7153">
            <w:pPr>
              <w:rPr>
                <w:lang w:val="bg-BG"/>
              </w:rPr>
            </w:pP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5F202A">
            <w:pPr>
              <w:pStyle w:val="1d"/>
              <w:shd w:val="clear" w:color="auto" w:fill="auto"/>
              <w:spacing w:before="0" w:after="0" w:line="240" w:lineRule="auto"/>
              <w:ind w:left="60"/>
              <w:rPr>
                <w:spacing w:val="0"/>
                <w:sz w:val="24"/>
                <w:szCs w:val="24"/>
              </w:rPr>
            </w:pPr>
            <w:r w:rsidRPr="00E53170">
              <w:rPr>
                <w:rStyle w:val="afff"/>
                <w:color w:val="000000"/>
                <w:spacing w:val="0"/>
                <w:sz w:val="24"/>
                <w:szCs w:val="24"/>
              </w:rPr>
              <w:t xml:space="preserve">Направа щендерна стена от влагоустойчив GKB 12,5мм </w:t>
            </w:r>
            <w:r w:rsidRPr="00E53170">
              <w:rPr>
                <w:rStyle w:val="afff"/>
                <w:color w:val="000000"/>
                <w:spacing w:val="0"/>
                <w:sz w:val="24"/>
                <w:szCs w:val="24"/>
                <w:lang w:eastAsia="ru-RU"/>
              </w:rPr>
              <w:t xml:space="preserve">с </w:t>
            </w:r>
            <w:r w:rsidRPr="00E53170">
              <w:rPr>
                <w:rStyle w:val="afff"/>
                <w:color w:val="000000"/>
                <w:spacing w:val="0"/>
                <w:sz w:val="24"/>
                <w:szCs w:val="24"/>
              </w:rPr>
              <w:t xml:space="preserve">топлоизолация от минерална </w:t>
            </w:r>
            <w:r w:rsidR="005F202A" w:rsidRPr="00E53170">
              <w:rPr>
                <w:rStyle w:val="afff"/>
                <w:color w:val="000000"/>
                <w:spacing w:val="0"/>
                <w:sz w:val="24"/>
                <w:szCs w:val="24"/>
              </w:rPr>
              <w:t>в</w:t>
            </w:r>
            <w:r w:rsidRPr="00E53170">
              <w:rPr>
                <w:rStyle w:val="afff"/>
                <w:color w:val="000000"/>
                <w:spacing w:val="0"/>
                <w:sz w:val="24"/>
                <w:szCs w:val="24"/>
              </w:rPr>
              <w:t>ата</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72,98</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2</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5F202A">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Метална колона (рамка</w:t>
            </w:r>
            <w:r w:rsidR="005F202A" w:rsidRPr="00E53170">
              <w:rPr>
                <w:rStyle w:val="afff"/>
                <w:color w:val="000000"/>
                <w:spacing w:val="0"/>
                <w:sz w:val="24"/>
                <w:szCs w:val="24"/>
              </w:rPr>
              <w:t xml:space="preserve">) </w:t>
            </w:r>
            <w:r w:rsidRPr="00E53170">
              <w:rPr>
                <w:rStyle w:val="afff"/>
                <w:color w:val="000000"/>
                <w:spacing w:val="0"/>
                <w:sz w:val="24"/>
                <w:szCs w:val="24"/>
              </w:rPr>
              <w:t>за стена-Н-2,90</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5F202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б</w:t>
            </w:r>
            <w:r w:rsidR="004E237A" w:rsidRPr="00E53170">
              <w:rPr>
                <w:rStyle w:val="afff"/>
                <w:color w:val="000000"/>
                <w:spacing w:val="0"/>
                <w:sz w:val="24"/>
                <w:szCs w:val="24"/>
              </w:rPr>
              <w:t>р</w:t>
            </w:r>
            <w:r w:rsidRPr="00E53170">
              <w:rPr>
                <w:rStyle w:val="afff"/>
                <w:color w:val="000000"/>
                <w:spacing w:val="0"/>
                <w:sz w:val="24"/>
                <w:szCs w:val="24"/>
              </w:rPr>
              <w:t>.</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8,00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3</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Направа изравнителна замазка по под 3 см</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226,36</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4</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Изработка и монтаж на алуминиеви врати 80/200</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5F202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б</w:t>
            </w:r>
            <w:r w:rsidR="004E237A" w:rsidRPr="00E53170">
              <w:rPr>
                <w:rStyle w:val="afff"/>
                <w:color w:val="000000"/>
                <w:spacing w:val="0"/>
                <w:sz w:val="24"/>
                <w:szCs w:val="24"/>
              </w:rPr>
              <w:t>р</w:t>
            </w:r>
            <w:r w:rsidRPr="00E53170">
              <w:rPr>
                <w:rStyle w:val="afff"/>
                <w:color w:val="000000"/>
                <w:spacing w:val="0"/>
                <w:sz w:val="24"/>
                <w:szCs w:val="24"/>
              </w:rPr>
              <w:t>.</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6,00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5</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Изработка и монтаж на PVC врати 110/200</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5F202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б</w:t>
            </w:r>
            <w:r w:rsidR="004E237A" w:rsidRPr="00E53170">
              <w:rPr>
                <w:rStyle w:val="afff"/>
                <w:color w:val="000000"/>
                <w:spacing w:val="0"/>
                <w:sz w:val="24"/>
                <w:szCs w:val="24"/>
              </w:rPr>
              <w:t>р</w:t>
            </w:r>
            <w:r w:rsidRPr="00E53170">
              <w:rPr>
                <w:rStyle w:val="afff"/>
                <w:color w:val="000000"/>
                <w:spacing w:val="0"/>
                <w:sz w:val="24"/>
                <w:szCs w:val="24"/>
              </w:rPr>
              <w:t>.</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29,00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6</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5F202A">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Изработка и монтаж на PVC дограма</w:t>
            </w:r>
            <w:r w:rsidR="005F202A" w:rsidRPr="00E53170">
              <w:rPr>
                <w:rStyle w:val="afff"/>
                <w:color w:val="000000"/>
                <w:spacing w:val="0"/>
                <w:sz w:val="24"/>
                <w:szCs w:val="24"/>
              </w:rPr>
              <w:t>(</w:t>
            </w:r>
            <w:r w:rsidRPr="00E53170">
              <w:rPr>
                <w:rStyle w:val="afff"/>
                <w:color w:val="000000"/>
                <w:spacing w:val="0"/>
                <w:sz w:val="24"/>
                <w:szCs w:val="24"/>
              </w:rPr>
              <w:t>вратопрозорец и преградна врата коридор)</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125,16</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7</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 xml:space="preserve">Обръщане страници </w:t>
            </w:r>
            <w:r w:rsidRPr="00E53170">
              <w:rPr>
                <w:rStyle w:val="afff"/>
                <w:color w:val="000000"/>
                <w:spacing w:val="0"/>
                <w:sz w:val="24"/>
                <w:szCs w:val="24"/>
                <w:lang w:eastAsia="ru-RU"/>
              </w:rPr>
              <w:t xml:space="preserve">с </w:t>
            </w:r>
            <w:r w:rsidRPr="00E53170">
              <w:rPr>
                <w:rStyle w:val="afff"/>
                <w:color w:val="000000"/>
                <w:spacing w:val="0"/>
                <w:sz w:val="24"/>
                <w:szCs w:val="24"/>
              </w:rPr>
              <w:t xml:space="preserve">шпакловка и ъглов профил </w:t>
            </w:r>
            <w:r w:rsidRPr="00E53170">
              <w:rPr>
                <w:rStyle w:val="afff"/>
                <w:color w:val="000000"/>
                <w:spacing w:val="0"/>
                <w:sz w:val="24"/>
                <w:szCs w:val="24"/>
                <w:lang w:eastAsia="ru-RU"/>
              </w:rPr>
              <w:t xml:space="preserve">с </w:t>
            </w:r>
            <w:r w:rsidRPr="00E53170">
              <w:rPr>
                <w:rStyle w:val="afff"/>
                <w:color w:val="000000"/>
                <w:spacing w:val="0"/>
                <w:sz w:val="24"/>
                <w:szCs w:val="24"/>
              </w:rPr>
              <w:t>мрежа</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мл</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325,10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8</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5F202A">
            <w:pPr>
              <w:pStyle w:val="1d"/>
              <w:shd w:val="clear" w:color="auto" w:fill="auto"/>
              <w:spacing w:before="0" w:after="0" w:line="240" w:lineRule="auto"/>
              <w:ind w:left="60"/>
              <w:rPr>
                <w:spacing w:val="0"/>
                <w:sz w:val="24"/>
                <w:szCs w:val="24"/>
              </w:rPr>
            </w:pPr>
            <w:r w:rsidRPr="00E53170">
              <w:rPr>
                <w:rStyle w:val="afff"/>
                <w:color w:val="000000"/>
                <w:spacing w:val="0"/>
                <w:sz w:val="24"/>
                <w:szCs w:val="24"/>
              </w:rPr>
              <w:t xml:space="preserve">Направа на </w:t>
            </w:r>
            <w:r w:rsidR="005F202A" w:rsidRPr="00E53170">
              <w:rPr>
                <w:rStyle w:val="afff"/>
                <w:color w:val="000000"/>
                <w:spacing w:val="0"/>
                <w:sz w:val="24"/>
                <w:szCs w:val="24"/>
              </w:rPr>
              <w:t>п</w:t>
            </w:r>
            <w:r w:rsidRPr="00E53170">
              <w:rPr>
                <w:rStyle w:val="afff"/>
                <w:color w:val="000000"/>
                <w:spacing w:val="0"/>
                <w:sz w:val="24"/>
                <w:szCs w:val="24"/>
              </w:rPr>
              <w:t>ана тип АМСТРОНГ</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346,48</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9</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Доставка и полагане на минерална вата 5 см над таван</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346,48</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10</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Гипсова шпакловка по стени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290,00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11</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Грундиране стени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740,00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12</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 xml:space="preserve">Цветен </w:t>
            </w:r>
            <w:r w:rsidRPr="00E53170">
              <w:rPr>
                <w:rStyle w:val="afff"/>
                <w:color w:val="000000"/>
                <w:spacing w:val="0"/>
                <w:sz w:val="24"/>
                <w:szCs w:val="24"/>
                <w:lang w:eastAsia="ru-RU"/>
              </w:rPr>
              <w:t xml:space="preserve">латекс </w:t>
            </w:r>
            <w:r w:rsidRPr="00E53170">
              <w:rPr>
                <w:rStyle w:val="afff"/>
                <w:color w:val="000000"/>
                <w:spacing w:val="0"/>
                <w:sz w:val="24"/>
                <w:szCs w:val="24"/>
              </w:rPr>
              <w:t>по стени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740,00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13</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Винилова настилка по под</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190,80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14</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Первази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мл</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200,00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15</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Полагане теракот по под</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40,00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16</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Фаянс по стени</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224,00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17</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Преходна подова лайсна</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мл</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42,90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noWrap/>
            <w:vAlign w:val="center"/>
          </w:tcPr>
          <w:p w:rsidR="004E237A" w:rsidRPr="00E53170" w:rsidRDefault="004E237A" w:rsidP="00EC7153">
            <w:pPr>
              <w:pStyle w:val="1d"/>
              <w:shd w:val="clear" w:color="auto" w:fill="auto"/>
              <w:spacing w:before="0" w:after="0" w:line="240" w:lineRule="auto"/>
              <w:ind w:right="60"/>
              <w:rPr>
                <w:spacing w:val="0"/>
                <w:sz w:val="24"/>
                <w:szCs w:val="24"/>
              </w:rPr>
            </w:pPr>
            <w:r w:rsidRPr="00E53170">
              <w:rPr>
                <w:rStyle w:val="afff"/>
                <w:color w:val="000000"/>
                <w:spacing w:val="0"/>
                <w:sz w:val="24"/>
                <w:szCs w:val="24"/>
              </w:rPr>
              <w:t>18</w:t>
            </w:r>
          </w:p>
        </w:tc>
        <w:tc>
          <w:tcPr>
            <w:tcW w:w="6541"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Почистване мозайка -</w:t>
            </w:r>
            <w:r w:rsidR="005F202A" w:rsidRPr="00E53170">
              <w:rPr>
                <w:rStyle w:val="afff"/>
                <w:color w:val="000000"/>
                <w:spacing w:val="0"/>
                <w:sz w:val="24"/>
                <w:szCs w:val="24"/>
              </w:rPr>
              <w:t xml:space="preserve"> </w:t>
            </w:r>
            <w:r w:rsidRPr="00E53170">
              <w:rPr>
                <w:rStyle w:val="afff"/>
                <w:color w:val="000000"/>
                <w:spacing w:val="0"/>
                <w:sz w:val="24"/>
                <w:szCs w:val="24"/>
              </w:rPr>
              <w:t>коридор</w:t>
            </w:r>
          </w:p>
        </w:tc>
        <w:tc>
          <w:tcPr>
            <w:tcW w:w="1198" w:type="dxa"/>
            <w:tcBorders>
              <w:top w:val="nil"/>
              <w:left w:val="nil"/>
              <w:bottom w:val="single" w:sz="4" w:space="0" w:color="auto"/>
              <w:right w:val="single" w:sz="4" w:space="0" w:color="auto"/>
            </w:tcBorders>
            <w:shd w:val="clear" w:color="auto" w:fill="FFFFFF"/>
            <w:vAlign w:val="center"/>
          </w:tcPr>
          <w:p w:rsidR="004E237A" w:rsidRPr="00E53170" w:rsidRDefault="004E237A" w:rsidP="00EC7153">
            <w:pPr>
              <w:pStyle w:val="1d"/>
              <w:shd w:val="clear" w:color="auto" w:fill="auto"/>
              <w:spacing w:before="0" w:after="0" w:line="240" w:lineRule="auto"/>
              <w:ind w:left="60"/>
              <w:rPr>
                <w:spacing w:val="0"/>
                <w:sz w:val="24"/>
                <w:szCs w:val="24"/>
              </w:rPr>
            </w:pPr>
            <w:r w:rsidRPr="00E53170">
              <w:rPr>
                <w:rStyle w:val="afff"/>
                <w:color w:val="000000"/>
                <w:spacing w:val="0"/>
                <w:sz w:val="24"/>
                <w:szCs w:val="24"/>
              </w:rPr>
              <w:t>м</w:t>
            </w:r>
            <w:r w:rsidRPr="00E53170">
              <w:rPr>
                <w:rStyle w:val="afff"/>
                <w:color w:val="000000"/>
                <w:spacing w:val="0"/>
                <w:sz w:val="24"/>
                <w:szCs w:val="24"/>
                <w:vertAlign w:val="superscript"/>
              </w:rPr>
              <w:t>2</w:t>
            </w:r>
          </w:p>
        </w:tc>
        <w:tc>
          <w:tcPr>
            <w:tcW w:w="1425" w:type="dxa"/>
            <w:tcBorders>
              <w:top w:val="nil"/>
              <w:left w:val="nil"/>
              <w:bottom w:val="single" w:sz="4" w:space="0" w:color="auto"/>
              <w:right w:val="single" w:sz="4" w:space="0" w:color="auto"/>
            </w:tcBorders>
            <w:shd w:val="clear" w:color="auto" w:fill="FFFFFF"/>
            <w:noWrap/>
            <w:vAlign w:val="bottom"/>
          </w:tcPr>
          <w:p w:rsidR="004E237A" w:rsidRPr="00E53170" w:rsidRDefault="004E237A" w:rsidP="00EC7153">
            <w:pPr>
              <w:pStyle w:val="1d"/>
              <w:shd w:val="clear" w:color="auto" w:fill="auto"/>
              <w:spacing w:before="0" w:after="0" w:line="240" w:lineRule="auto"/>
              <w:ind w:right="60"/>
              <w:jc w:val="right"/>
              <w:rPr>
                <w:spacing w:val="0"/>
                <w:sz w:val="24"/>
                <w:szCs w:val="24"/>
              </w:rPr>
            </w:pPr>
            <w:r w:rsidRPr="00E53170">
              <w:rPr>
                <w:rStyle w:val="afff"/>
                <w:color w:val="000000"/>
                <w:spacing w:val="0"/>
                <w:sz w:val="24"/>
                <w:szCs w:val="24"/>
              </w:rPr>
              <w:t>151,00</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CCCCFF" w:fill="FF9900"/>
            <w:vAlign w:val="center"/>
          </w:tcPr>
          <w:p w:rsidR="004E237A" w:rsidRPr="00E53170" w:rsidRDefault="004E237A"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auto"/>
              <w:right w:val="single" w:sz="4" w:space="0" w:color="auto"/>
            </w:tcBorders>
            <w:shd w:val="clear" w:color="CCCCFF" w:fill="FF9900"/>
            <w:vAlign w:val="center"/>
          </w:tcPr>
          <w:p w:rsidR="004E237A" w:rsidRPr="00E53170" w:rsidRDefault="004E237A" w:rsidP="00EC7153">
            <w:pPr>
              <w:jc w:val="center"/>
              <w:rPr>
                <w:b/>
                <w:bCs/>
                <w:i/>
                <w:iCs/>
                <w:lang w:val="bg-BG" w:eastAsia="ko-KR"/>
              </w:rPr>
            </w:pPr>
            <w:r w:rsidRPr="00E53170">
              <w:rPr>
                <w:b/>
                <w:bCs/>
                <w:i/>
                <w:iCs/>
                <w:lang w:val="bg-BG" w:eastAsia="ko-KR"/>
              </w:rPr>
              <w:t>ВОДОПРОВОД И КАНАЛИЗАЦИЯ</w:t>
            </w:r>
          </w:p>
        </w:tc>
        <w:tc>
          <w:tcPr>
            <w:tcW w:w="1198" w:type="dxa"/>
            <w:tcBorders>
              <w:top w:val="nil"/>
              <w:left w:val="nil"/>
              <w:bottom w:val="single" w:sz="4" w:space="0" w:color="auto"/>
              <w:right w:val="single" w:sz="4" w:space="0" w:color="auto"/>
            </w:tcBorders>
            <w:shd w:val="clear" w:color="CCCCFF" w:fill="FF9900"/>
            <w:vAlign w:val="center"/>
          </w:tcPr>
          <w:p w:rsidR="004E237A" w:rsidRPr="00E53170" w:rsidRDefault="004E237A" w:rsidP="00EC7153">
            <w:pPr>
              <w:jc w:val="center"/>
              <w:rPr>
                <w:b/>
                <w:bCs/>
                <w:i/>
                <w:iCs/>
                <w:lang w:val="bg-BG" w:eastAsia="ko-KR"/>
              </w:rPr>
            </w:pPr>
            <w:r w:rsidRPr="00E53170">
              <w:rPr>
                <w:b/>
                <w:bCs/>
                <w:i/>
                <w:iCs/>
                <w:lang w:val="bg-BG" w:eastAsia="ko-KR"/>
              </w:rPr>
              <w:t> </w:t>
            </w:r>
          </w:p>
        </w:tc>
        <w:tc>
          <w:tcPr>
            <w:tcW w:w="1425" w:type="dxa"/>
            <w:tcBorders>
              <w:top w:val="nil"/>
              <w:left w:val="nil"/>
              <w:bottom w:val="single" w:sz="4" w:space="0" w:color="auto"/>
              <w:right w:val="single" w:sz="4" w:space="0" w:color="auto"/>
            </w:tcBorders>
            <w:shd w:val="clear" w:color="CCCCFF" w:fill="FF9900"/>
            <w:vAlign w:val="center"/>
          </w:tcPr>
          <w:p w:rsidR="004E237A" w:rsidRPr="00E53170" w:rsidRDefault="004E237A" w:rsidP="00EC7153">
            <w:pPr>
              <w:jc w:val="right"/>
              <w:rPr>
                <w:i/>
                <w:iCs/>
                <w:lang w:val="bg-BG" w:eastAsia="ko-KR"/>
              </w:rPr>
            </w:pPr>
            <w:r w:rsidRPr="00E53170">
              <w:rPr>
                <w:i/>
                <w:iCs/>
                <w:lang w:val="bg-BG" w:eastAsia="ko-KR"/>
              </w:rPr>
              <w:t> </w:t>
            </w:r>
          </w:p>
        </w:tc>
      </w:tr>
      <w:tr w:rsidR="004E237A" w:rsidRPr="00E53170" w:rsidTr="00EC7153">
        <w:trPr>
          <w:trHeight w:val="340"/>
        </w:trPr>
        <w:tc>
          <w:tcPr>
            <w:tcW w:w="698" w:type="dxa"/>
            <w:tcBorders>
              <w:top w:val="nil"/>
              <w:left w:val="single" w:sz="4" w:space="0" w:color="auto"/>
              <w:bottom w:val="single" w:sz="4" w:space="0" w:color="auto"/>
              <w:right w:val="single" w:sz="4" w:space="0" w:color="auto"/>
            </w:tcBorders>
            <w:shd w:val="clear" w:color="CCCCFF" w:fill="33CCCC"/>
            <w:vAlign w:val="center"/>
          </w:tcPr>
          <w:p w:rsidR="004E237A" w:rsidRPr="00E53170" w:rsidRDefault="004E237A"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auto"/>
              <w:right w:val="single" w:sz="4" w:space="0" w:color="auto"/>
            </w:tcBorders>
            <w:shd w:val="clear" w:color="CCCCFF" w:fill="33CCCC"/>
            <w:vAlign w:val="center"/>
          </w:tcPr>
          <w:p w:rsidR="004E237A" w:rsidRPr="00E53170" w:rsidRDefault="004E237A" w:rsidP="00EC7153">
            <w:pPr>
              <w:jc w:val="center"/>
              <w:rPr>
                <w:b/>
                <w:bCs/>
                <w:i/>
                <w:iCs/>
                <w:lang w:val="bg-BG" w:eastAsia="ko-KR"/>
              </w:rPr>
            </w:pPr>
            <w:r w:rsidRPr="00E53170">
              <w:rPr>
                <w:b/>
                <w:bCs/>
                <w:i/>
                <w:iCs/>
                <w:lang w:val="bg-BG" w:eastAsia="ko-KR"/>
              </w:rPr>
              <w:t xml:space="preserve">БЛОК 4, </w:t>
            </w:r>
            <w:r w:rsidRPr="00E53170">
              <w:rPr>
                <w:b/>
                <w:bCs/>
                <w:lang w:val="bg-BG" w:eastAsia="ko-KR"/>
              </w:rPr>
              <w:t>ЕТАЖ III</w:t>
            </w:r>
          </w:p>
        </w:tc>
        <w:tc>
          <w:tcPr>
            <w:tcW w:w="1198" w:type="dxa"/>
            <w:tcBorders>
              <w:top w:val="nil"/>
              <w:left w:val="nil"/>
              <w:bottom w:val="single" w:sz="4" w:space="0" w:color="auto"/>
              <w:right w:val="single" w:sz="4" w:space="0" w:color="auto"/>
            </w:tcBorders>
            <w:shd w:val="clear" w:color="CCCCFF" w:fill="33CCCC"/>
            <w:vAlign w:val="center"/>
          </w:tcPr>
          <w:p w:rsidR="004E237A" w:rsidRPr="00E53170" w:rsidRDefault="004E237A" w:rsidP="00EC7153">
            <w:pPr>
              <w:jc w:val="center"/>
              <w:rPr>
                <w:b/>
                <w:bCs/>
                <w:i/>
                <w:iCs/>
                <w:lang w:val="bg-BG" w:eastAsia="ko-KR"/>
              </w:rPr>
            </w:pPr>
            <w:r w:rsidRPr="00E53170">
              <w:rPr>
                <w:b/>
                <w:bCs/>
                <w:i/>
                <w:iCs/>
                <w:lang w:val="bg-BG" w:eastAsia="ko-KR"/>
              </w:rPr>
              <w:t> </w:t>
            </w:r>
          </w:p>
        </w:tc>
        <w:tc>
          <w:tcPr>
            <w:tcW w:w="1425" w:type="dxa"/>
            <w:tcBorders>
              <w:top w:val="nil"/>
              <w:left w:val="nil"/>
              <w:bottom w:val="single" w:sz="4" w:space="0" w:color="auto"/>
              <w:right w:val="single" w:sz="4" w:space="0" w:color="auto"/>
            </w:tcBorders>
            <w:shd w:val="clear" w:color="CCCCFF" w:fill="33CCCC"/>
            <w:vAlign w:val="center"/>
          </w:tcPr>
          <w:p w:rsidR="004E237A" w:rsidRPr="00E53170" w:rsidRDefault="004E237A" w:rsidP="00EC7153">
            <w:pPr>
              <w:jc w:val="right"/>
              <w:rPr>
                <w:i/>
                <w:iCs/>
                <w:lang w:val="bg-BG" w:eastAsia="ko-KR"/>
              </w:rPr>
            </w:pPr>
            <w:r w:rsidRPr="00E53170">
              <w:rPr>
                <w:i/>
                <w:iCs/>
                <w:lang w:val="bg-BG" w:eastAsia="ko-KR"/>
              </w:rPr>
              <w:t> </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lang w:eastAsia="ru-RU"/>
              </w:rPr>
              <w:t xml:space="preserve">РСМР - </w:t>
            </w:r>
            <w:r w:rsidRPr="00E53170">
              <w:rPr>
                <w:rStyle w:val="100"/>
                <w:b/>
                <w:bCs/>
                <w:color w:val="000000"/>
                <w:spacing w:val="0"/>
                <w:sz w:val="24"/>
                <w:szCs w:val="24"/>
              </w:rPr>
              <w:t xml:space="preserve">вътрешен </w:t>
            </w:r>
            <w:r w:rsidRPr="00E53170">
              <w:rPr>
                <w:rStyle w:val="100"/>
                <w:b/>
                <w:bCs/>
                <w:color w:val="000000"/>
                <w:spacing w:val="0"/>
                <w:sz w:val="24"/>
                <w:szCs w:val="24"/>
                <w:lang w:eastAsia="ru-RU"/>
              </w:rPr>
              <w:t>водопровод</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00"/>
                <w:b/>
                <w:bCs/>
                <w:color w:val="000000"/>
                <w:spacing w:val="0"/>
                <w:sz w:val="24"/>
                <w:szCs w:val="24"/>
              </w:rPr>
              <w:t>I.</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 xml:space="preserve">Демонтажни </w:t>
            </w:r>
            <w:r w:rsidR="00D5624E" w:rsidRPr="00E53170">
              <w:rPr>
                <w:rStyle w:val="100"/>
                <w:b/>
                <w:bCs/>
                <w:color w:val="000000"/>
                <w:spacing w:val="0"/>
                <w:sz w:val="24"/>
                <w:szCs w:val="24"/>
                <w:lang w:eastAsia="ru-RU"/>
              </w:rPr>
              <w:t>р</w:t>
            </w:r>
            <w:r w:rsidRPr="00E53170">
              <w:rPr>
                <w:rStyle w:val="100"/>
                <w:b/>
                <w:bCs/>
                <w:color w:val="000000"/>
                <w:spacing w:val="0"/>
                <w:sz w:val="24"/>
                <w:szCs w:val="24"/>
                <w:lang w:eastAsia="ru-RU"/>
              </w:rPr>
              <w:t>аботи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 xml:space="preserve">Демонтаж на същ. в-вод п. тр. </w:t>
            </w:r>
            <w:r w:rsidR="00D5624E" w:rsidRPr="00E53170">
              <w:rPr>
                <w:rStyle w:val="1e"/>
                <w:b w:val="0"/>
                <w:bCs w:val="0"/>
                <w:color w:val="000000"/>
                <w:spacing w:val="0"/>
                <w:sz w:val="24"/>
                <w:szCs w:val="24"/>
                <w:lang w:eastAsia="ru-RU"/>
              </w:rPr>
              <w:t>ф1/2</w:t>
            </w:r>
            <w:r w:rsidRPr="00E53170">
              <w:rPr>
                <w:rStyle w:val="1e"/>
                <w:b w:val="0"/>
                <w:bCs w:val="0"/>
                <w:color w:val="000000"/>
                <w:spacing w:val="0"/>
                <w:sz w:val="24"/>
                <w:szCs w:val="24"/>
                <w:lang w:eastAsia="ru-RU"/>
              </w:rPr>
              <w:t>"</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56,00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Демонтаж на същ. в-вод п. тр. ф</w:t>
            </w:r>
            <w:r w:rsidR="00D5624E" w:rsidRPr="00E53170">
              <w:rPr>
                <w:rStyle w:val="1e"/>
                <w:b w:val="0"/>
                <w:bCs w:val="0"/>
                <w:color w:val="000000"/>
                <w:spacing w:val="0"/>
                <w:sz w:val="24"/>
                <w:szCs w:val="24"/>
                <w:lang w:eastAsia="ru-RU"/>
              </w:rPr>
              <w:t>3/4</w:t>
            </w:r>
            <w:r w:rsidRPr="00E53170">
              <w:rPr>
                <w:rStyle w:val="1e"/>
                <w:b w:val="0"/>
                <w:bCs w:val="0"/>
                <w:color w:val="000000"/>
                <w:spacing w:val="0"/>
                <w:sz w:val="24"/>
                <w:szCs w:val="24"/>
                <w:lang w:eastAsia="ru-RU"/>
              </w:rPr>
              <w:t>"</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3.</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 xml:space="preserve">Демонтаж на смесителни </w:t>
            </w:r>
            <w:r w:rsidRPr="00E53170">
              <w:rPr>
                <w:rStyle w:val="1e"/>
                <w:b w:val="0"/>
                <w:bCs w:val="0"/>
                <w:color w:val="000000"/>
                <w:spacing w:val="0"/>
                <w:sz w:val="24"/>
                <w:szCs w:val="24"/>
              </w:rPr>
              <w:t>батерии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lastRenderedPageBreak/>
              <w:t>4.</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 xml:space="preserve">Демонтаж на смесителни душ </w:t>
            </w:r>
            <w:r w:rsidRPr="00E53170">
              <w:rPr>
                <w:rStyle w:val="1e"/>
                <w:b w:val="0"/>
                <w:bCs w:val="0"/>
                <w:color w:val="000000"/>
                <w:spacing w:val="0"/>
                <w:sz w:val="24"/>
                <w:szCs w:val="24"/>
              </w:rPr>
              <w:t>батерии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5.</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 xml:space="preserve">Демонтаж на СК </w:t>
            </w:r>
            <w:r w:rsidR="00D5624E" w:rsidRPr="00E53170">
              <w:rPr>
                <w:rStyle w:val="1e"/>
                <w:b w:val="0"/>
                <w:bCs w:val="0"/>
                <w:color w:val="000000"/>
                <w:spacing w:val="0"/>
                <w:sz w:val="24"/>
                <w:szCs w:val="24"/>
                <w:lang w:eastAsia="ru-RU"/>
              </w:rPr>
              <w:t>1/2</w:t>
            </w:r>
            <w:r w:rsidRPr="00E53170">
              <w:rPr>
                <w:rStyle w:val="1e"/>
                <w:b w:val="0"/>
                <w:bCs w:val="0"/>
                <w:color w:val="000000"/>
                <w:spacing w:val="0"/>
                <w:sz w:val="24"/>
                <w:szCs w:val="24"/>
                <w:lang w:eastAsia="ru-RU"/>
              </w:rPr>
              <w:t>"</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6.</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Демонтаж на СК</w:t>
            </w:r>
            <w:r w:rsidR="00D5624E" w:rsidRPr="00E53170">
              <w:rPr>
                <w:rStyle w:val="1e"/>
                <w:b w:val="0"/>
                <w:bCs w:val="0"/>
                <w:color w:val="000000"/>
                <w:spacing w:val="0"/>
                <w:sz w:val="24"/>
                <w:szCs w:val="24"/>
                <w:lang w:eastAsia="ru-RU"/>
              </w:rPr>
              <w:t>3/4</w:t>
            </w:r>
            <w:r w:rsidRPr="00E53170">
              <w:rPr>
                <w:rStyle w:val="1e"/>
                <w:b w:val="0"/>
                <w:bCs w:val="0"/>
                <w:color w:val="000000"/>
                <w:spacing w:val="0"/>
                <w:sz w:val="24"/>
                <w:szCs w:val="24"/>
                <w:lang w:eastAsia="ru-RU"/>
              </w:rPr>
              <w:t>" с изпр.</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7.</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Направа </w:t>
            </w:r>
            <w:r w:rsidRPr="00E53170">
              <w:rPr>
                <w:rStyle w:val="1e"/>
                <w:b w:val="0"/>
                <w:bCs w:val="0"/>
                <w:color w:val="000000"/>
                <w:spacing w:val="0"/>
                <w:sz w:val="24"/>
                <w:szCs w:val="24"/>
                <w:lang w:eastAsia="ru-RU"/>
              </w:rPr>
              <w:t xml:space="preserve">на </w:t>
            </w:r>
            <w:r w:rsidRPr="00E53170">
              <w:rPr>
                <w:rStyle w:val="1e"/>
                <w:b w:val="0"/>
                <w:bCs w:val="0"/>
                <w:color w:val="000000"/>
                <w:spacing w:val="0"/>
                <w:sz w:val="24"/>
                <w:szCs w:val="24"/>
              </w:rPr>
              <w:t xml:space="preserve">улеи </w:t>
            </w:r>
            <w:r w:rsidRPr="00E53170">
              <w:rPr>
                <w:rStyle w:val="1e"/>
                <w:b w:val="0"/>
                <w:bCs w:val="0"/>
                <w:color w:val="000000"/>
                <w:spacing w:val="0"/>
                <w:sz w:val="24"/>
                <w:szCs w:val="24"/>
                <w:lang w:eastAsia="ru-RU"/>
              </w:rPr>
              <w:t xml:space="preserve">в </w:t>
            </w:r>
            <w:r w:rsidRPr="00E53170">
              <w:rPr>
                <w:rStyle w:val="1e"/>
                <w:b w:val="0"/>
                <w:bCs w:val="0"/>
                <w:color w:val="000000"/>
                <w:spacing w:val="0"/>
                <w:sz w:val="24"/>
                <w:szCs w:val="24"/>
              </w:rPr>
              <w:t xml:space="preserve">стени </w:t>
            </w:r>
            <w:r w:rsidRPr="00E53170">
              <w:rPr>
                <w:rStyle w:val="1e"/>
                <w:b w:val="0"/>
                <w:bCs w:val="0"/>
                <w:color w:val="000000"/>
                <w:spacing w:val="0"/>
                <w:sz w:val="24"/>
                <w:szCs w:val="24"/>
                <w:lang w:eastAsia="ru-RU"/>
              </w:rPr>
              <w:t>3/3</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138,00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8.</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Изнасяне </w:t>
            </w:r>
            <w:r w:rsidRPr="00E53170">
              <w:rPr>
                <w:rStyle w:val="1e"/>
                <w:b w:val="0"/>
                <w:bCs w:val="0"/>
                <w:color w:val="000000"/>
                <w:spacing w:val="0"/>
                <w:sz w:val="24"/>
                <w:szCs w:val="24"/>
                <w:lang w:eastAsia="ru-RU"/>
              </w:rPr>
              <w:t xml:space="preserve">на стр. </w:t>
            </w:r>
            <w:r w:rsidRPr="00E53170">
              <w:rPr>
                <w:rStyle w:val="1e"/>
                <w:b w:val="0"/>
                <w:bCs w:val="0"/>
                <w:color w:val="000000"/>
                <w:spacing w:val="0"/>
                <w:sz w:val="24"/>
                <w:szCs w:val="24"/>
              </w:rPr>
              <w:t>отпадъци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w:t>
            </w:r>
            <w:r w:rsidR="00D5624E" w:rsidRPr="00E53170">
              <w:rPr>
                <w:rStyle w:val="1e"/>
                <w:b w:val="0"/>
                <w:bCs w:val="0"/>
                <w:color w:val="000000"/>
                <w:spacing w:val="0"/>
                <w:sz w:val="24"/>
                <w:szCs w:val="24"/>
                <w:vertAlign w:val="superscript"/>
              </w:rPr>
              <w:t>3</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9.</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Извозване </w:t>
            </w:r>
            <w:r w:rsidRPr="00E53170">
              <w:rPr>
                <w:rStyle w:val="1e"/>
                <w:b w:val="0"/>
                <w:bCs w:val="0"/>
                <w:color w:val="000000"/>
                <w:spacing w:val="0"/>
                <w:sz w:val="24"/>
                <w:szCs w:val="24"/>
                <w:lang w:eastAsia="ru-RU"/>
              </w:rPr>
              <w:t xml:space="preserve">на </w:t>
            </w:r>
            <w:r w:rsidRPr="00E53170">
              <w:rPr>
                <w:rStyle w:val="1e"/>
                <w:b w:val="0"/>
                <w:bCs w:val="0"/>
                <w:color w:val="000000"/>
                <w:spacing w:val="0"/>
                <w:sz w:val="24"/>
                <w:szCs w:val="24"/>
              </w:rPr>
              <w:t xml:space="preserve">отпадъци със </w:t>
            </w:r>
            <w:r w:rsidRPr="00E53170">
              <w:rPr>
                <w:rStyle w:val="1e"/>
                <w:b w:val="0"/>
                <w:bCs w:val="0"/>
                <w:color w:val="000000"/>
                <w:spacing w:val="0"/>
                <w:sz w:val="24"/>
                <w:szCs w:val="24"/>
                <w:lang w:eastAsia="ru-RU"/>
              </w:rPr>
              <w:t>самосвал</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D5624E"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w:t>
            </w:r>
            <w:r w:rsidRPr="00E53170">
              <w:rPr>
                <w:rStyle w:val="1e"/>
                <w:b w:val="0"/>
                <w:bCs w:val="0"/>
                <w:color w:val="000000"/>
                <w:spacing w:val="0"/>
                <w:sz w:val="24"/>
                <w:szCs w:val="24"/>
                <w:vertAlign w:val="superscript"/>
              </w:rPr>
              <w:t>3</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0pt"/>
                <w:b/>
                <w:bCs/>
                <w:color w:val="000000"/>
                <w:spacing w:val="0"/>
                <w:sz w:val="24"/>
                <w:szCs w:val="24"/>
                <w:lang w:eastAsia="ru-RU"/>
              </w:rPr>
              <w:t>II.</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Монтажни работи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тръби ППР- ф25/10 -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тръби ППР -ф25/10 - 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3.</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тръби ППР -ф20/10 -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39,00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4.</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тръби ППР- ф20/10- 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39,00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5.</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Връзка </w:t>
            </w:r>
            <w:r w:rsidRPr="00E53170">
              <w:rPr>
                <w:rStyle w:val="1e"/>
                <w:b w:val="0"/>
                <w:bCs w:val="0"/>
                <w:color w:val="000000"/>
                <w:spacing w:val="0"/>
                <w:sz w:val="24"/>
                <w:szCs w:val="24"/>
                <w:lang w:eastAsia="ru-RU"/>
              </w:rPr>
              <w:t xml:space="preserve">с </w:t>
            </w:r>
            <w:r w:rsidRPr="00E53170">
              <w:rPr>
                <w:rStyle w:val="1e"/>
                <w:b w:val="0"/>
                <w:bCs w:val="0"/>
                <w:color w:val="000000"/>
                <w:spacing w:val="0"/>
                <w:sz w:val="24"/>
                <w:szCs w:val="24"/>
              </w:rPr>
              <w:t>верт. в-вод</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6.</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СК 3/4</w:t>
            </w:r>
            <w:r w:rsidR="00D5624E" w:rsidRPr="00E53170">
              <w:rPr>
                <w:rStyle w:val="1e"/>
                <w:b w:val="0"/>
                <w:bCs w:val="0"/>
                <w:color w:val="000000"/>
                <w:spacing w:val="0"/>
                <w:sz w:val="24"/>
                <w:szCs w:val="24"/>
              </w:rPr>
              <w:t>"</w:t>
            </w:r>
            <w:r w:rsidRPr="00E53170">
              <w:rPr>
                <w:rStyle w:val="1e"/>
                <w:b w:val="0"/>
                <w:bCs w:val="0"/>
                <w:color w:val="000000"/>
                <w:spacing w:val="0"/>
                <w:sz w:val="24"/>
                <w:szCs w:val="24"/>
              </w:rPr>
              <w:t xml:space="preserve"> </w:t>
            </w:r>
            <w:r w:rsidRPr="00E53170">
              <w:rPr>
                <w:rStyle w:val="1e"/>
                <w:b w:val="0"/>
                <w:bCs w:val="0"/>
                <w:color w:val="000000"/>
                <w:spacing w:val="0"/>
                <w:sz w:val="24"/>
                <w:szCs w:val="24"/>
                <w:lang w:eastAsia="ru-RU"/>
              </w:rPr>
              <w:t xml:space="preserve">с </w:t>
            </w:r>
            <w:r w:rsidRPr="00E53170">
              <w:rPr>
                <w:rStyle w:val="1e"/>
                <w:b w:val="0"/>
                <w:bCs w:val="0"/>
                <w:color w:val="000000"/>
                <w:spacing w:val="0"/>
                <w:sz w:val="24"/>
                <w:szCs w:val="24"/>
              </w:rPr>
              <w:t xml:space="preserve">изпразнител - ст. </w:t>
            </w:r>
            <w:r w:rsidR="00D5624E" w:rsidRPr="00E53170">
              <w:rPr>
                <w:rStyle w:val="1e"/>
                <w:b w:val="0"/>
                <w:bCs w:val="0"/>
                <w:color w:val="000000"/>
                <w:spacing w:val="0"/>
                <w:sz w:val="24"/>
                <w:szCs w:val="24"/>
              </w:rPr>
              <w:t>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7.</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СК 3/4</w:t>
            </w:r>
            <w:r w:rsidR="00D5624E" w:rsidRPr="00E53170">
              <w:rPr>
                <w:rStyle w:val="1e"/>
                <w:b w:val="0"/>
                <w:bCs w:val="0"/>
                <w:color w:val="000000"/>
                <w:spacing w:val="0"/>
                <w:sz w:val="24"/>
                <w:szCs w:val="24"/>
              </w:rPr>
              <w:t>"</w:t>
            </w:r>
            <w:r w:rsidRPr="00E53170">
              <w:rPr>
                <w:rStyle w:val="1e"/>
                <w:b w:val="0"/>
                <w:bCs w:val="0"/>
                <w:color w:val="000000"/>
                <w:spacing w:val="0"/>
                <w:sz w:val="24"/>
                <w:szCs w:val="24"/>
              </w:rPr>
              <w:t xml:space="preserve"> шибърен </w:t>
            </w:r>
            <w:r w:rsidRPr="00E53170">
              <w:rPr>
                <w:rStyle w:val="1e"/>
                <w:b w:val="0"/>
                <w:bCs w:val="0"/>
                <w:color w:val="000000"/>
                <w:spacing w:val="0"/>
                <w:sz w:val="24"/>
                <w:szCs w:val="24"/>
                <w:lang w:eastAsia="ru-RU"/>
              </w:rPr>
              <w:t xml:space="preserve">с </w:t>
            </w:r>
            <w:r w:rsidRPr="00E53170">
              <w:rPr>
                <w:rStyle w:val="1e"/>
                <w:b w:val="0"/>
                <w:bCs w:val="0"/>
                <w:color w:val="000000"/>
                <w:spacing w:val="0"/>
                <w:sz w:val="24"/>
                <w:szCs w:val="24"/>
              </w:rPr>
              <w:t>изпразнител . т.вода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8.</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Меки връзки </w:t>
            </w:r>
            <w:r w:rsidR="00D5624E" w:rsidRPr="00E53170">
              <w:rPr>
                <w:rStyle w:val="1f"/>
                <w:b/>
                <w:bCs/>
                <w:color w:val="000000"/>
                <w:spacing w:val="0"/>
                <w:sz w:val="24"/>
                <w:szCs w:val="24"/>
                <w:lang w:val="bg-BG"/>
              </w:rPr>
              <w:t xml:space="preserve">3/8" </w:t>
            </w:r>
            <w:r w:rsidR="00D5624E" w:rsidRPr="00E53170">
              <w:rPr>
                <w:rStyle w:val="1f"/>
                <w:b/>
                <w:bCs/>
                <w:i w:val="0"/>
                <w:color w:val="000000"/>
                <w:spacing w:val="0"/>
                <w:sz w:val="24"/>
                <w:szCs w:val="24"/>
                <w:lang w:val="bg-BG"/>
              </w:rPr>
              <w:t xml:space="preserve">/ </w:t>
            </w:r>
            <w:r w:rsidR="00D5624E" w:rsidRPr="00E53170">
              <w:rPr>
                <w:rStyle w:val="1f"/>
                <w:b/>
                <w:bCs/>
                <w:color w:val="000000"/>
                <w:spacing w:val="0"/>
                <w:sz w:val="24"/>
                <w:szCs w:val="24"/>
                <w:lang w:val="bg-BG"/>
              </w:rPr>
              <w:t>1/2</w:t>
            </w:r>
            <w:r w:rsidR="00D5624E" w:rsidRPr="00E53170">
              <w:rPr>
                <w:rStyle w:val="1e"/>
                <w:bCs w:val="0"/>
                <w:i/>
                <w:color w:val="000000"/>
                <w:spacing w:val="0"/>
                <w:sz w:val="24"/>
                <w:szCs w:val="24"/>
              </w:rPr>
              <w:t>"</w:t>
            </w:r>
            <w:r w:rsidRPr="00E53170">
              <w:rPr>
                <w:rStyle w:val="1e"/>
                <w:b w:val="0"/>
                <w:bCs w:val="0"/>
                <w:color w:val="000000"/>
                <w:spacing w:val="0"/>
                <w:sz w:val="24"/>
                <w:szCs w:val="24"/>
              </w:rPr>
              <w:t>-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9.</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Меки връзки </w:t>
            </w:r>
            <w:r w:rsidR="00D5624E" w:rsidRPr="00E53170">
              <w:rPr>
                <w:rStyle w:val="1f"/>
                <w:b/>
                <w:bCs/>
                <w:color w:val="000000"/>
                <w:spacing w:val="0"/>
                <w:sz w:val="24"/>
                <w:szCs w:val="24"/>
                <w:lang w:val="bg-BG"/>
              </w:rPr>
              <w:t xml:space="preserve">3/8" </w:t>
            </w:r>
            <w:r w:rsidR="00D5624E" w:rsidRPr="00E53170">
              <w:rPr>
                <w:rStyle w:val="1f"/>
                <w:b/>
                <w:bCs/>
                <w:i w:val="0"/>
                <w:color w:val="000000"/>
                <w:spacing w:val="0"/>
                <w:sz w:val="24"/>
                <w:szCs w:val="24"/>
                <w:lang w:val="bg-BG"/>
              </w:rPr>
              <w:t xml:space="preserve">/ </w:t>
            </w:r>
            <w:r w:rsidR="00D5624E" w:rsidRPr="00E53170">
              <w:rPr>
                <w:rStyle w:val="1f"/>
                <w:b/>
                <w:bCs/>
                <w:color w:val="000000"/>
                <w:spacing w:val="0"/>
                <w:sz w:val="24"/>
                <w:szCs w:val="24"/>
                <w:lang w:val="bg-BG"/>
              </w:rPr>
              <w:t>1/2"</w:t>
            </w:r>
            <w:r w:rsidRPr="00E53170">
              <w:rPr>
                <w:rStyle w:val="1f"/>
                <w:b/>
                <w:bCs/>
                <w:color w:val="000000"/>
                <w:spacing w:val="0"/>
                <w:sz w:val="24"/>
                <w:szCs w:val="24"/>
                <w:lang w:val="bg-BG"/>
              </w:rPr>
              <w:t xml:space="preserve"> -</w:t>
            </w:r>
            <w:r w:rsidRPr="00E53170">
              <w:rPr>
                <w:rStyle w:val="1e"/>
                <w:b w:val="0"/>
                <w:bCs w:val="0"/>
                <w:color w:val="000000"/>
                <w:spacing w:val="0"/>
                <w:sz w:val="24"/>
                <w:szCs w:val="24"/>
              </w:rPr>
              <w:t xml:space="preserve"> 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10.</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D5624E">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Доставка и монтаж на СК </w:t>
            </w:r>
            <w:r w:rsidR="00D5624E" w:rsidRPr="00E53170">
              <w:rPr>
                <w:rStyle w:val="1e"/>
                <w:b w:val="0"/>
                <w:bCs w:val="0"/>
                <w:color w:val="000000"/>
                <w:spacing w:val="0"/>
                <w:sz w:val="24"/>
                <w:szCs w:val="24"/>
              </w:rPr>
              <w:t>1/2"</w:t>
            </w:r>
            <w:r w:rsidRPr="00E53170">
              <w:rPr>
                <w:rStyle w:val="1e"/>
                <w:b w:val="0"/>
                <w:bCs w:val="0"/>
                <w:color w:val="000000"/>
                <w:spacing w:val="0"/>
                <w:sz w:val="24"/>
                <w:szCs w:val="24"/>
              </w:rPr>
              <w:t xml:space="preserve"> секретен</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39,00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11.</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седяща смесителна батерия</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12.</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стенна комб. душ батерия</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11,00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13.</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Изолация по ППР ф20 - т. и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14.</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Изолация по ППР ф25 - т. и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15.</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Изпробване на водопровод</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86,00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16.</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Подмяна верт. водпр. клон - 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17.</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Подмяна верт. водпр. клон -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24,00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18.</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Изолация по верт.кл. т. и ст. вода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174,00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0pt"/>
                <w:b/>
                <w:bCs/>
                <w:color w:val="000000"/>
                <w:spacing w:val="0"/>
                <w:sz w:val="24"/>
                <w:szCs w:val="24"/>
              </w:rPr>
              <w:t>РСМР - ВЪТР. КАНАЛИЗАЦИЯ</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00"/>
                <w:b/>
                <w:bCs/>
                <w:color w:val="000000"/>
                <w:spacing w:val="0"/>
                <w:sz w:val="24"/>
                <w:szCs w:val="24"/>
              </w:rPr>
              <w:t>I.</w:t>
            </w:r>
          </w:p>
        </w:tc>
        <w:tc>
          <w:tcPr>
            <w:tcW w:w="6541"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Демонтажни работи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на тоалетни мивки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12,00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на клозетни казанчета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3.</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w:t>
            </w:r>
            <w:r w:rsidR="003C08E3" w:rsidRPr="00E53170">
              <w:rPr>
                <w:rStyle w:val="1e"/>
                <w:b w:val="0"/>
                <w:bCs w:val="0"/>
                <w:color w:val="000000"/>
                <w:spacing w:val="0"/>
                <w:sz w:val="24"/>
                <w:szCs w:val="24"/>
              </w:rPr>
              <w:t>н</w:t>
            </w:r>
            <w:r w:rsidRPr="00E53170">
              <w:rPr>
                <w:rStyle w:val="1e"/>
                <w:b w:val="0"/>
                <w:bCs w:val="0"/>
                <w:color w:val="000000"/>
                <w:spacing w:val="0"/>
                <w:sz w:val="24"/>
                <w:szCs w:val="24"/>
              </w:rPr>
              <w:t>таж на клозетно седало</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4.</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на PVC тр. ф 50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3C08E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35,00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5.</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на PVC тр. ф 110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3C08E3" w:rsidP="00EC7153">
            <w:pPr>
              <w:pStyle w:val="1d"/>
              <w:shd w:val="clear" w:color="auto" w:fill="auto"/>
              <w:spacing w:before="0" w:after="0" w:line="240" w:lineRule="auto"/>
              <w:ind w:left="40"/>
              <w:rPr>
                <w:b w:val="0"/>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6.</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Направа на улеи в подова настилка 5/5</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3C08E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53,00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7.</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Изнасяне на стр. отпадъци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3C08E3" w:rsidP="003C08E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w:t>
            </w:r>
            <w:r w:rsidRPr="00E53170">
              <w:rPr>
                <w:rStyle w:val="1e"/>
                <w:b w:val="0"/>
                <w:bCs w:val="0"/>
                <w:color w:val="000000"/>
                <w:spacing w:val="0"/>
                <w:sz w:val="24"/>
                <w:szCs w:val="24"/>
                <w:vertAlign w:val="superscript"/>
              </w:rPr>
              <w:t>3</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10,00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8.</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Извозване на отпадъци със самосвал</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3C08E3" w:rsidP="003C08E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м</w:t>
            </w:r>
            <w:r w:rsidRPr="00E53170">
              <w:rPr>
                <w:rStyle w:val="1e"/>
                <w:b w:val="0"/>
                <w:bCs w:val="0"/>
                <w:color w:val="000000"/>
                <w:spacing w:val="0"/>
                <w:sz w:val="24"/>
                <w:szCs w:val="24"/>
                <w:vertAlign w:val="superscript"/>
              </w:rPr>
              <w:t>3</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10,00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0pt"/>
                <w:b/>
                <w:bCs/>
                <w:color w:val="000000"/>
                <w:spacing w:val="0"/>
                <w:sz w:val="24"/>
                <w:szCs w:val="24"/>
                <w:lang w:eastAsia="ru-RU"/>
              </w:rPr>
              <w:t>II.</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Монтажни работи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A17C45" w:rsidRPr="00E53170" w:rsidRDefault="00A17C45" w:rsidP="00EC7153">
            <w:pPr>
              <w:rPr>
                <w:lang w:val="bg-BG"/>
              </w:rPr>
            </w:pP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0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монтаж на PVC разклонител 110/110/110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60"/>
              <w:jc w:val="right"/>
              <w:rPr>
                <w:spacing w:val="0"/>
                <w:sz w:val="24"/>
                <w:szCs w:val="24"/>
              </w:rPr>
            </w:pPr>
            <w:r w:rsidRPr="00E53170">
              <w:rPr>
                <w:rStyle w:val="1e"/>
                <w:b w:val="0"/>
                <w:bCs w:val="0"/>
                <w:color w:val="000000"/>
                <w:spacing w:val="0"/>
                <w:sz w:val="24"/>
                <w:szCs w:val="24"/>
              </w:rPr>
              <w:t>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2.</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Доставка </w:t>
            </w:r>
            <w:r w:rsidRPr="00E53170">
              <w:rPr>
                <w:rStyle w:val="1e"/>
                <w:b w:val="0"/>
                <w:bCs w:val="0"/>
                <w:color w:val="000000"/>
                <w:spacing w:val="0"/>
                <w:sz w:val="24"/>
                <w:szCs w:val="24"/>
                <w:lang w:eastAsia="ru-RU"/>
              </w:rPr>
              <w:t xml:space="preserve">и монтаж на </w:t>
            </w:r>
            <w:r w:rsidRPr="00E53170">
              <w:rPr>
                <w:rStyle w:val="1e"/>
                <w:b w:val="0"/>
                <w:bCs w:val="0"/>
                <w:color w:val="000000"/>
                <w:spacing w:val="0"/>
                <w:sz w:val="24"/>
                <w:szCs w:val="24"/>
              </w:rPr>
              <w:t xml:space="preserve">PVC разклонител </w:t>
            </w:r>
            <w:r w:rsidRPr="00E53170">
              <w:rPr>
                <w:rStyle w:val="1e"/>
                <w:b w:val="0"/>
                <w:bCs w:val="0"/>
                <w:color w:val="000000"/>
                <w:spacing w:val="0"/>
                <w:sz w:val="24"/>
                <w:szCs w:val="24"/>
                <w:lang w:eastAsia="ru-RU"/>
              </w:rPr>
              <w:t>110/50/50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6,00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3.</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rPr>
                <w:spacing w:val="0"/>
                <w:sz w:val="24"/>
                <w:szCs w:val="24"/>
              </w:rPr>
            </w:pPr>
            <w:r w:rsidRPr="00E53170">
              <w:rPr>
                <w:rStyle w:val="1e"/>
                <w:b w:val="0"/>
                <w:bCs w:val="0"/>
                <w:color w:val="000000"/>
                <w:spacing w:val="0"/>
                <w:sz w:val="24"/>
                <w:szCs w:val="24"/>
                <w:lang w:eastAsia="ru-RU"/>
              </w:rPr>
              <w:t xml:space="preserve">Доставка и монтаж на </w:t>
            </w:r>
            <w:r w:rsidRPr="00E53170">
              <w:rPr>
                <w:rStyle w:val="1e"/>
                <w:b w:val="0"/>
                <w:bCs w:val="0"/>
                <w:color w:val="000000"/>
                <w:spacing w:val="0"/>
                <w:sz w:val="24"/>
                <w:szCs w:val="24"/>
              </w:rPr>
              <w:t xml:space="preserve">PVC разклонител </w:t>
            </w:r>
            <w:r w:rsidRPr="00E53170">
              <w:rPr>
                <w:rStyle w:val="1e"/>
                <w:b w:val="0"/>
                <w:bCs w:val="0"/>
                <w:color w:val="000000"/>
                <w:spacing w:val="0"/>
                <w:sz w:val="24"/>
                <w:szCs w:val="24"/>
                <w:lang w:eastAsia="ru-RU"/>
              </w:rPr>
              <w:t>110/50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4.</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5A12DF">
            <w:pPr>
              <w:pStyle w:val="1d"/>
              <w:shd w:val="clear" w:color="auto" w:fill="auto"/>
              <w:spacing w:before="0" w:after="0" w:line="240" w:lineRule="auto"/>
              <w:rPr>
                <w:spacing w:val="0"/>
                <w:sz w:val="24"/>
                <w:szCs w:val="24"/>
              </w:rPr>
            </w:pPr>
            <w:r w:rsidRPr="00E53170">
              <w:rPr>
                <w:rStyle w:val="1e"/>
                <w:b w:val="0"/>
                <w:bCs w:val="0"/>
                <w:color w:val="000000"/>
                <w:spacing w:val="0"/>
                <w:sz w:val="24"/>
                <w:szCs w:val="24"/>
                <w:lang w:eastAsia="ru-RU"/>
              </w:rPr>
              <w:t xml:space="preserve">Доставка и монтаж на </w:t>
            </w:r>
            <w:r w:rsidRPr="00E53170">
              <w:rPr>
                <w:rStyle w:val="1e"/>
                <w:b w:val="0"/>
                <w:bCs w:val="0"/>
                <w:color w:val="000000"/>
                <w:spacing w:val="0"/>
                <w:sz w:val="24"/>
                <w:szCs w:val="24"/>
              </w:rPr>
              <w:t xml:space="preserve">PVC R. </w:t>
            </w:r>
            <w:r w:rsidR="005A12DF" w:rsidRPr="00E53170">
              <w:rPr>
                <w:rStyle w:val="1e"/>
                <w:b w:val="0"/>
                <w:bCs w:val="0"/>
                <w:color w:val="000000"/>
                <w:spacing w:val="0"/>
                <w:sz w:val="24"/>
                <w:szCs w:val="24"/>
                <w:lang w:eastAsia="ru-RU"/>
              </w:rPr>
              <w:t>О</w:t>
            </w:r>
            <w:r w:rsidRPr="00E53170">
              <w:rPr>
                <w:rStyle w:val="1e"/>
                <w:b w:val="0"/>
                <w:bCs w:val="0"/>
                <w:color w:val="000000"/>
                <w:spacing w:val="0"/>
                <w:sz w:val="24"/>
                <w:szCs w:val="24"/>
                <w:lang w:eastAsia="ru-RU"/>
              </w:rPr>
              <w:t>. - 90/110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lastRenderedPageBreak/>
              <w:t>5.</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5A12DF">
            <w:pPr>
              <w:pStyle w:val="1d"/>
              <w:shd w:val="clear" w:color="auto" w:fill="auto"/>
              <w:spacing w:before="0" w:after="0" w:line="240" w:lineRule="auto"/>
              <w:rPr>
                <w:spacing w:val="0"/>
                <w:sz w:val="24"/>
                <w:szCs w:val="24"/>
              </w:rPr>
            </w:pPr>
            <w:r w:rsidRPr="00E53170">
              <w:rPr>
                <w:rStyle w:val="1e"/>
                <w:b w:val="0"/>
                <w:bCs w:val="0"/>
                <w:color w:val="000000"/>
                <w:spacing w:val="0"/>
                <w:sz w:val="24"/>
                <w:szCs w:val="24"/>
                <w:lang w:eastAsia="ru-RU"/>
              </w:rPr>
              <w:t xml:space="preserve">Комперсаторни </w:t>
            </w:r>
            <w:r w:rsidRPr="00E53170">
              <w:rPr>
                <w:rStyle w:val="1e"/>
                <w:b w:val="0"/>
                <w:bCs w:val="0"/>
                <w:color w:val="000000"/>
                <w:spacing w:val="0"/>
                <w:sz w:val="24"/>
                <w:szCs w:val="24"/>
              </w:rPr>
              <w:t xml:space="preserve">муфи </w:t>
            </w:r>
            <w:r w:rsidRPr="00E53170">
              <w:rPr>
                <w:rStyle w:val="1e"/>
                <w:b w:val="0"/>
                <w:bCs w:val="0"/>
                <w:color w:val="000000"/>
                <w:spacing w:val="0"/>
                <w:sz w:val="24"/>
                <w:szCs w:val="24"/>
                <w:lang w:eastAsia="ru-RU"/>
              </w:rPr>
              <w:t>за верт. кан. кл. Ф</w:t>
            </w:r>
            <w:r w:rsidR="005A12DF" w:rsidRPr="00E53170">
              <w:rPr>
                <w:rStyle w:val="1e"/>
                <w:b w:val="0"/>
                <w:bCs w:val="0"/>
                <w:color w:val="000000"/>
                <w:spacing w:val="0"/>
                <w:sz w:val="24"/>
                <w:szCs w:val="24"/>
                <w:lang w:eastAsia="ru-RU"/>
              </w:rPr>
              <w:t>110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6.</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5A12DF">
            <w:pPr>
              <w:pStyle w:val="1d"/>
              <w:shd w:val="clear" w:color="auto" w:fill="auto"/>
              <w:spacing w:before="0" w:after="0" w:line="240" w:lineRule="auto"/>
              <w:rPr>
                <w:spacing w:val="0"/>
                <w:sz w:val="24"/>
                <w:szCs w:val="24"/>
              </w:rPr>
            </w:pPr>
            <w:r w:rsidRPr="00E53170">
              <w:rPr>
                <w:rStyle w:val="1e"/>
                <w:b w:val="0"/>
                <w:bCs w:val="0"/>
                <w:color w:val="000000"/>
                <w:spacing w:val="0"/>
                <w:sz w:val="24"/>
                <w:szCs w:val="24"/>
                <w:lang w:eastAsia="ru-RU"/>
              </w:rPr>
              <w:t xml:space="preserve">Доставка и монтаж на </w:t>
            </w:r>
            <w:r w:rsidRPr="00E53170">
              <w:rPr>
                <w:rStyle w:val="1e"/>
                <w:b w:val="0"/>
                <w:bCs w:val="0"/>
                <w:color w:val="000000"/>
                <w:spacing w:val="0"/>
                <w:sz w:val="24"/>
                <w:szCs w:val="24"/>
              </w:rPr>
              <w:t xml:space="preserve">PVC </w:t>
            </w:r>
            <w:r w:rsidRPr="00E53170">
              <w:rPr>
                <w:rStyle w:val="1e"/>
                <w:b w:val="0"/>
                <w:bCs w:val="0"/>
                <w:color w:val="000000"/>
                <w:spacing w:val="0"/>
                <w:sz w:val="24"/>
                <w:szCs w:val="24"/>
                <w:lang w:eastAsia="ru-RU"/>
              </w:rPr>
              <w:t>тр. ф</w:t>
            </w:r>
            <w:r w:rsidR="005A12DF" w:rsidRPr="00E53170">
              <w:rPr>
                <w:rStyle w:val="1e"/>
                <w:b w:val="0"/>
                <w:bCs w:val="0"/>
                <w:color w:val="000000"/>
                <w:spacing w:val="0"/>
                <w:sz w:val="24"/>
                <w:szCs w:val="24"/>
                <w:lang w:eastAsia="ru-RU"/>
              </w:rPr>
              <w:t>110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68,00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7.</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rPr>
                <w:spacing w:val="0"/>
                <w:sz w:val="24"/>
                <w:szCs w:val="24"/>
              </w:rPr>
            </w:pPr>
            <w:r w:rsidRPr="00E53170">
              <w:rPr>
                <w:rStyle w:val="1e"/>
                <w:b w:val="0"/>
                <w:bCs w:val="0"/>
                <w:color w:val="000000"/>
                <w:spacing w:val="0"/>
                <w:sz w:val="24"/>
                <w:szCs w:val="24"/>
                <w:lang w:eastAsia="ru-RU"/>
              </w:rPr>
              <w:t xml:space="preserve">Доставка и монтаж на </w:t>
            </w:r>
            <w:r w:rsidRPr="00E53170">
              <w:rPr>
                <w:rStyle w:val="1e"/>
                <w:b w:val="0"/>
                <w:bCs w:val="0"/>
                <w:color w:val="000000"/>
                <w:spacing w:val="0"/>
                <w:sz w:val="24"/>
                <w:szCs w:val="24"/>
              </w:rPr>
              <w:t xml:space="preserve">PVC </w:t>
            </w:r>
            <w:r w:rsidRPr="00E53170">
              <w:rPr>
                <w:rStyle w:val="1e"/>
                <w:b w:val="0"/>
                <w:bCs w:val="0"/>
                <w:color w:val="000000"/>
                <w:spacing w:val="0"/>
                <w:sz w:val="24"/>
                <w:szCs w:val="24"/>
                <w:lang w:eastAsia="ru-RU"/>
              </w:rPr>
              <w:t>тр. ф50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57,00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8.</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 xml:space="preserve">Доставка и монтаж на </w:t>
            </w:r>
            <w:r w:rsidRPr="00E53170">
              <w:rPr>
                <w:rStyle w:val="1e"/>
                <w:b w:val="0"/>
                <w:bCs w:val="0"/>
                <w:color w:val="000000"/>
                <w:spacing w:val="0"/>
                <w:sz w:val="24"/>
                <w:szCs w:val="24"/>
              </w:rPr>
              <w:t xml:space="preserve">тоалетни мивки среден </w:t>
            </w:r>
            <w:r w:rsidRPr="00E53170">
              <w:rPr>
                <w:rStyle w:val="1e"/>
                <w:b w:val="0"/>
                <w:bCs w:val="0"/>
                <w:color w:val="000000"/>
                <w:spacing w:val="0"/>
                <w:sz w:val="24"/>
                <w:szCs w:val="24"/>
                <w:lang w:eastAsia="ru-RU"/>
              </w:rPr>
              <w:t>формат</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14,00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120"/>
              <w:rPr>
                <w:spacing w:val="0"/>
                <w:sz w:val="24"/>
                <w:szCs w:val="24"/>
              </w:rPr>
            </w:pPr>
            <w:r w:rsidRPr="00E53170">
              <w:rPr>
                <w:rStyle w:val="1e"/>
                <w:b w:val="0"/>
                <w:bCs w:val="0"/>
                <w:color w:val="000000"/>
                <w:spacing w:val="0"/>
                <w:sz w:val="24"/>
                <w:szCs w:val="24"/>
                <w:lang w:eastAsia="ru-RU"/>
              </w:rPr>
              <w:t>9.</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Доставка и монтаж на ПС 10/10</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21,00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lang w:eastAsia="ru-RU"/>
              </w:rPr>
              <w:t>10.</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lang w:eastAsia="ru-RU"/>
              </w:rPr>
              <w:t>Доставка и монтаж на моноблок</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11,00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lang w:eastAsia="ru-RU"/>
              </w:rPr>
              <w:t>11.</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 xml:space="preserve">Конзоли </w:t>
            </w:r>
            <w:r w:rsidRPr="00E53170">
              <w:rPr>
                <w:rStyle w:val="1e"/>
                <w:b w:val="0"/>
                <w:bCs w:val="0"/>
                <w:color w:val="000000"/>
                <w:spacing w:val="0"/>
                <w:sz w:val="24"/>
                <w:szCs w:val="24"/>
                <w:lang w:eastAsia="ru-RU"/>
              </w:rPr>
              <w:t xml:space="preserve">за </w:t>
            </w:r>
            <w:r w:rsidRPr="00E53170">
              <w:rPr>
                <w:rStyle w:val="1e"/>
                <w:b w:val="0"/>
                <w:bCs w:val="0"/>
                <w:color w:val="000000"/>
                <w:spacing w:val="0"/>
                <w:sz w:val="24"/>
                <w:szCs w:val="24"/>
              </w:rPr>
              <w:t>мивки</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28,00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lang w:eastAsia="ru-RU"/>
              </w:rPr>
              <w:t>12.</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Връзка със същ. верт. канализация</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7,00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lang w:eastAsia="ru-RU"/>
              </w:rPr>
              <w:t>13.</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Изпробване на канализация</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125,00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A17C45" w:rsidRPr="00E53170" w:rsidRDefault="00A17C45"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lang w:eastAsia="ru-RU"/>
              </w:rPr>
              <w:t>14.</w:t>
            </w:r>
          </w:p>
        </w:tc>
        <w:tc>
          <w:tcPr>
            <w:tcW w:w="6541" w:type="dxa"/>
            <w:tcBorders>
              <w:top w:val="nil"/>
              <w:left w:val="nil"/>
              <w:bottom w:val="single" w:sz="4" w:space="0" w:color="auto"/>
              <w:right w:val="single" w:sz="4" w:space="0" w:color="auto"/>
            </w:tcBorders>
            <w:shd w:val="clear" w:color="auto" w:fill="auto"/>
            <w:noWrap/>
            <w:vAlign w:val="center"/>
          </w:tcPr>
          <w:p w:rsidR="00A17C45" w:rsidRPr="00E53170" w:rsidRDefault="00A17C45"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полагане на душ кабина</w:t>
            </w:r>
          </w:p>
        </w:tc>
        <w:tc>
          <w:tcPr>
            <w:tcW w:w="1198" w:type="dxa"/>
            <w:tcBorders>
              <w:top w:val="nil"/>
              <w:left w:val="nil"/>
              <w:bottom w:val="single" w:sz="4" w:space="0" w:color="auto"/>
              <w:right w:val="single" w:sz="4" w:space="0" w:color="auto"/>
            </w:tcBorders>
            <w:shd w:val="clear" w:color="auto" w:fill="auto"/>
            <w:vAlign w:val="center"/>
          </w:tcPr>
          <w:p w:rsidR="00A17C45" w:rsidRPr="00E53170" w:rsidRDefault="005A12DF"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A17C45" w:rsidRPr="00E53170" w:rsidRDefault="00A17C45"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10,00</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CCCCFF" w:fill="FF9900"/>
            <w:vAlign w:val="center"/>
          </w:tcPr>
          <w:p w:rsidR="00A17C45" w:rsidRPr="00E53170" w:rsidRDefault="00A17C45"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auto"/>
              <w:right w:val="single" w:sz="4" w:space="0" w:color="auto"/>
            </w:tcBorders>
            <w:shd w:val="clear" w:color="CCCCFF" w:fill="FF9900"/>
            <w:vAlign w:val="center"/>
          </w:tcPr>
          <w:p w:rsidR="00A17C45" w:rsidRPr="00E53170" w:rsidRDefault="00A17C45" w:rsidP="00EC7153">
            <w:pPr>
              <w:jc w:val="center"/>
              <w:rPr>
                <w:b/>
                <w:bCs/>
                <w:i/>
                <w:iCs/>
                <w:lang w:val="bg-BG" w:eastAsia="ko-KR"/>
              </w:rPr>
            </w:pPr>
            <w:r w:rsidRPr="00E53170">
              <w:rPr>
                <w:b/>
                <w:bCs/>
                <w:i/>
                <w:iCs/>
                <w:lang w:val="bg-BG" w:eastAsia="ko-KR"/>
              </w:rPr>
              <w:t>ЕЛЕКТРО</w:t>
            </w:r>
          </w:p>
        </w:tc>
        <w:tc>
          <w:tcPr>
            <w:tcW w:w="1198" w:type="dxa"/>
            <w:tcBorders>
              <w:top w:val="nil"/>
              <w:left w:val="nil"/>
              <w:bottom w:val="single" w:sz="4" w:space="0" w:color="auto"/>
              <w:right w:val="single" w:sz="4" w:space="0" w:color="auto"/>
            </w:tcBorders>
            <w:shd w:val="clear" w:color="CCCCFF" w:fill="FF9900"/>
            <w:vAlign w:val="center"/>
          </w:tcPr>
          <w:p w:rsidR="00A17C45" w:rsidRPr="00E53170" w:rsidRDefault="00A17C45" w:rsidP="00EC7153">
            <w:pPr>
              <w:jc w:val="center"/>
              <w:rPr>
                <w:b/>
                <w:bCs/>
                <w:i/>
                <w:iCs/>
                <w:lang w:val="bg-BG" w:eastAsia="ko-KR"/>
              </w:rPr>
            </w:pPr>
            <w:r w:rsidRPr="00E53170">
              <w:rPr>
                <w:b/>
                <w:bCs/>
                <w:i/>
                <w:iCs/>
                <w:lang w:val="bg-BG" w:eastAsia="ko-KR"/>
              </w:rPr>
              <w:t> </w:t>
            </w:r>
          </w:p>
        </w:tc>
        <w:tc>
          <w:tcPr>
            <w:tcW w:w="1425" w:type="dxa"/>
            <w:tcBorders>
              <w:top w:val="nil"/>
              <w:left w:val="nil"/>
              <w:bottom w:val="single" w:sz="4" w:space="0" w:color="auto"/>
              <w:right w:val="single" w:sz="4" w:space="0" w:color="auto"/>
            </w:tcBorders>
            <w:shd w:val="clear" w:color="CCCCFF" w:fill="FF9900"/>
            <w:vAlign w:val="center"/>
          </w:tcPr>
          <w:p w:rsidR="00A17C45" w:rsidRPr="00E53170" w:rsidRDefault="00A17C45" w:rsidP="00EC7153">
            <w:pPr>
              <w:jc w:val="right"/>
              <w:rPr>
                <w:i/>
                <w:iCs/>
                <w:lang w:val="bg-BG" w:eastAsia="ko-KR"/>
              </w:rPr>
            </w:pPr>
            <w:r w:rsidRPr="00E53170">
              <w:rPr>
                <w:i/>
                <w:iCs/>
                <w:lang w:val="bg-BG" w:eastAsia="ko-KR"/>
              </w:rPr>
              <w:t> </w:t>
            </w:r>
          </w:p>
        </w:tc>
      </w:tr>
      <w:tr w:rsidR="00A17C45" w:rsidRPr="00E53170" w:rsidTr="00EC7153">
        <w:trPr>
          <w:trHeight w:val="340"/>
        </w:trPr>
        <w:tc>
          <w:tcPr>
            <w:tcW w:w="698" w:type="dxa"/>
            <w:tcBorders>
              <w:top w:val="nil"/>
              <w:left w:val="single" w:sz="4" w:space="0" w:color="auto"/>
              <w:bottom w:val="single" w:sz="4" w:space="0" w:color="auto"/>
              <w:right w:val="single" w:sz="4" w:space="0" w:color="auto"/>
            </w:tcBorders>
            <w:shd w:val="clear" w:color="CCCCFF" w:fill="33CCCC"/>
            <w:vAlign w:val="center"/>
          </w:tcPr>
          <w:p w:rsidR="00A17C45" w:rsidRPr="00E53170" w:rsidRDefault="00A17C45" w:rsidP="00EC7153">
            <w:pPr>
              <w:jc w:val="center"/>
              <w:rPr>
                <w:b/>
                <w:bCs/>
                <w:i/>
                <w:iCs/>
                <w:lang w:val="bg-BG" w:eastAsia="ko-KR"/>
              </w:rPr>
            </w:pPr>
            <w:r w:rsidRPr="00E53170">
              <w:rPr>
                <w:b/>
                <w:bCs/>
                <w:i/>
                <w:iCs/>
                <w:lang w:val="bg-BG" w:eastAsia="ko-KR"/>
              </w:rPr>
              <w:t> </w:t>
            </w:r>
          </w:p>
        </w:tc>
        <w:tc>
          <w:tcPr>
            <w:tcW w:w="6541" w:type="dxa"/>
            <w:tcBorders>
              <w:top w:val="nil"/>
              <w:left w:val="nil"/>
              <w:bottom w:val="single" w:sz="4" w:space="0" w:color="auto"/>
              <w:right w:val="single" w:sz="4" w:space="0" w:color="auto"/>
            </w:tcBorders>
            <w:shd w:val="clear" w:color="CCCCFF" w:fill="33CCCC"/>
            <w:vAlign w:val="center"/>
          </w:tcPr>
          <w:p w:rsidR="00A17C45" w:rsidRPr="00E53170" w:rsidRDefault="00A17C45" w:rsidP="00EC7153">
            <w:pPr>
              <w:jc w:val="center"/>
              <w:rPr>
                <w:b/>
                <w:bCs/>
                <w:i/>
                <w:iCs/>
                <w:lang w:val="bg-BG" w:eastAsia="ko-KR"/>
              </w:rPr>
            </w:pPr>
            <w:r w:rsidRPr="00E53170">
              <w:rPr>
                <w:b/>
                <w:bCs/>
                <w:i/>
                <w:iCs/>
                <w:lang w:val="bg-BG" w:eastAsia="ko-KR"/>
              </w:rPr>
              <w:t xml:space="preserve">БЛОК 4, </w:t>
            </w:r>
            <w:r w:rsidRPr="00E53170">
              <w:rPr>
                <w:b/>
                <w:bCs/>
                <w:lang w:val="bg-BG" w:eastAsia="ko-KR"/>
              </w:rPr>
              <w:t>ЕТАЖ III</w:t>
            </w:r>
          </w:p>
        </w:tc>
        <w:tc>
          <w:tcPr>
            <w:tcW w:w="1198" w:type="dxa"/>
            <w:tcBorders>
              <w:top w:val="nil"/>
              <w:left w:val="nil"/>
              <w:bottom w:val="single" w:sz="4" w:space="0" w:color="auto"/>
              <w:right w:val="single" w:sz="4" w:space="0" w:color="auto"/>
            </w:tcBorders>
            <w:shd w:val="clear" w:color="CCCCFF" w:fill="33CCCC"/>
            <w:vAlign w:val="center"/>
          </w:tcPr>
          <w:p w:rsidR="00A17C45" w:rsidRPr="00E53170" w:rsidRDefault="00A17C45" w:rsidP="00EC7153">
            <w:pPr>
              <w:jc w:val="center"/>
              <w:rPr>
                <w:b/>
                <w:bCs/>
                <w:i/>
                <w:iCs/>
                <w:lang w:val="bg-BG" w:eastAsia="ko-KR"/>
              </w:rPr>
            </w:pPr>
            <w:r w:rsidRPr="00E53170">
              <w:rPr>
                <w:b/>
                <w:bCs/>
                <w:i/>
                <w:iCs/>
                <w:lang w:val="bg-BG" w:eastAsia="ko-KR"/>
              </w:rPr>
              <w:t> </w:t>
            </w:r>
          </w:p>
        </w:tc>
        <w:tc>
          <w:tcPr>
            <w:tcW w:w="1425" w:type="dxa"/>
            <w:tcBorders>
              <w:top w:val="nil"/>
              <w:left w:val="nil"/>
              <w:bottom w:val="single" w:sz="4" w:space="0" w:color="auto"/>
              <w:right w:val="single" w:sz="4" w:space="0" w:color="auto"/>
            </w:tcBorders>
            <w:shd w:val="clear" w:color="CCCCFF" w:fill="33CCCC"/>
            <w:vAlign w:val="center"/>
          </w:tcPr>
          <w:p w:rsidR="00A17C45" w:rsidRPr="00E53170" w:rsidRDefault="00A17C45" w:rsidP="00EC7153">
            <w:pPr>
              <w:jc w:val="right"/>
              <w:rPr>
                <w:i/>
                <w:iCs/>
                <w:lang w:val="bg-BG" w:eastAsia="ko-KR"/>
              </w:rPr>
            </w:pPr>
            <w:r w:rsidRPr="00E53170">
              <w:rPr>
                <w:i/>
                <w:iCs/>
                <w:lang w:val="bg-BG" w:eastAsia="ko-KR"/>
              </w:rPr>
              <w:t> </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120"/>
              <w:rPr>
                <w:spacing w:val="0"/>
                <w:sz w:val="24"/>
                <w:szCs w:val="24"/>
              </w:rPr>
            </w:pPr>
            <w:r w:rsidRPr="00E53170">
              <w:rPr>
                <w:rStyle w:val="100"/>
                <w:b/>
                <w:bCs/>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Демонтажи</w:t>
            </w:r>
          </w:p>
        </w:tc>
        <w:tc>
          <w:tcPr>
            <w:tcW w:w="1198"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EC7153" w:rsidRPr="00E53170" w:rsidRDefault="00EC7153" w:rsidP="00EC7153">
            <w:pPr>
              <w:rPr>
                <w:lang w:val="bg-BG"/>
              </w:rPr>
            </w:pP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осветително тяло</w:t>
            </w:r>
          </w:p>
        </w:tc>
        <w:tc>
          <w:tcPr>
            <w:tcW w:w="1198" w:type="dxa"/>
            <w:tcBorders>
              <w:top w:val="nil"/>
              <w:left w:val="nil"/>
              <w:bottom w:val="single" w:sz="4" w:space="0" w:color="auto"/>
              <w:right w:val="single" w:sz="4" w:space="0" w:color="auto"/>
            </w:tcBorders>
            <w:shd w:val="clear" w:color="auto" w:fill="auto"/>
            <w:vAlign w:val="center"/>
          </w:tcPr>
          <w:p w:rsidR="00EC7153" w:rsidRPr="00E53170" w:rsidRDefault="005A12DF"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61,00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ключ/контакт</w:t>
            </w:r>
          </w:p>
        </w:tc>
        <w:tc>
          <w:tcPr>
            <w:tcW w:w="1198" w:type="dxa"/>
            <w:tcBorders>
              <w:top w:val="nil"/>
              <w:left w:val="nil"/>
              <w:bottom w:val="single" w:sz="4" w:space="0" w:color="auto"/>
              <w:right w:val="single" w:sz="4" w:space="0" w:color="auto"/>
            </w:tcBorders>
            <w:shd w:val="clear" w:color="auto" w:fill="auto"/>
            <w:vAlign w:val="center"/>
          </w:tcPr>
          <w:p w:rsidR="00EC7153" w:rsidRPr="00E53170" w:rsidRDefault="005A12DF"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auto"/>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75,00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3</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Демонтаж проводник</w:t>
            </w:r>
          </w:p>
        </w:tc>
        <w:tc>
          <w:tcPr>
            <w:tcW w:w="1198"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auto"/>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398,00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120"/>
              <w:rPr>
                <w:spacing w:val="0"/>
                <w:sz w:val="24"/>
                <w:szCs w:val="24"/>
              </w:rPr>
            </w:pPr>
            <w:r w:rsidRPr="00E53170">
              <w:rPr>
                <w:rStyle w:val="100"/>
                <w:b/>
                <w:bCs/>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00"/>
                <w:b/>
                <w:bCs/>
                <w:color w:val="000000"/>
                <w:spacing w:val="0"/>
                <w:sz w:val="24"/>
                <w:szCs w:val="24"/>
              </w:rPr>
              <w:t>Нови СМР</w:t>
            </w:r>
          </w:p>
        </w:tc>
        <w:tc>
          <w:tcPr>
            <w:tcW w:w="1198"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rPr>
                <w:lang w:val="bg-BG"/>
              </w:rPr>
            </w:pPr>
          </w:p>
        </w:tc>
        <w:tc>
          <w:tcPr>
            <w:tcW w:w="1425" w:type="dxa"/>
            <w:tcBorders>
              <w:top w:val="nil"/>
              <w:left w:val="nil"/>
              <w:bottom w:val="single" w:sz="4" w:space="0" w:color="auto"/>
              <w:right w:val="single" w:sz="4" w:space="0" w:color="auto"/>
            </w:tcBorders>
            <w:shd w:val="clear" w:color="auto" w:fill="auto"/>
            <w:noWrap/>
          </w:tcPr>
          <w:p w:rsidR="00EC7153" w:rsidRPr="00E53170" w:rsidRDefault="00EC7153" w:rsidP="00EC7153">
            <w:pPr>
              <w:rPr>
                <w:lang w:val="bg-BG"/>
              </w:rPr>
            </w:pP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1</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Направа лампен излаз СВТ до 6 мл</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88,00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2</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Контактен излаз СВТ до 6 мл</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62,00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3</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полагане на проводник СВТ 3x2,5мм</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EC7153" w:rsidP="00EC7153">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мл</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487,00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4</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5A12DF">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п</w:t>
            </w:r>
            <w:r w:rsidR="005A12DF" w:rsidRPr="00E53170">
              <w:rPr>
                <w:rStyle w:val="1e"/>
                <w:b w:val="0"/>
                <w:bCs w:val="0"/>
                <w:color w:val="000000"/>
                <w:spacing w:val="0"/>
                <w:sz w:val="24"/>
                <w:szCs w:val="24"/>
              </w:rPr>
              <w:t>о</w:t>
            </w:r>
            <w:r w:rsidRPr="00E53170">
              <w:rPr>
                <w:rStyle w:val="1e"/>
                <w:b w:val="0"/>
                <w:bCs w:val="0"/>
                <w:color w:val="000000"/>
                <w:spacing w:val="0"/>
                <w:sz w:val="24"/>
                <w:szCs w:val="24"/>
              </w:rPr>
              <w:t>лагане на LED пано за вграждане в таван</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55,00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5</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аплик</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22,00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6</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полагане на ключ</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45,00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7</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Доставка и полагане на контакт</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30,00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8</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911AF1">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Външно противовлажно осветително тял</w:t>
            </w:r>
            <w:r w:rsidR="005A12DF" w:rsidRPr="00E53170">
              <w:rPr>
                <w:rStyle w:val="1e"/>
                <w:b w:val="0"/>
                <w:bCs w:val="0"/>
                <w:color w:val="000000"/>
                <w:spacing w:val="0"/>
                <w:sz w:val="24"/>
                <w:szCs w:val="24"/>
              </w:rPr>
              <w:t>о</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18,00</w:t>
            </w:r>
          </w:p>
        </w:tc>
      </w:tr>
      <w:tr w:rsidR="00EC7153" w:rsidRPr="00E53170" w:rsidTr="00EC7153">
        <w:trPr>
          <w:trHeight w:val="340"/>
        </w:trPr>
        <w:tc>
          <w:tcPr>
            <w:tcW w:w="698" w:type="dxa"/>
            <w:tcBorders>
              <w:top w:val="nil"/>
              <w:left w:val="single" w:sz="4" w:space="0" w:color="auto"/>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right="80"/>
              <w:rPr>
                <w:spacing w:val="0"/>
                <w:sz w:val="24"/>
                <w:szCs w:val="24"/>
              </w:rPr>
            </w:pPr>
            <w:r w:rsidRPr="00E53170">
              <w:rPr>
                <w:rStyle w:val="1e"/>
                <w:b w:val="0"/>
                <w:bCs w:val="0"/>
                <w:color w:val="000000"/>
                <w:spacing w:val="0"/>
                <w:sz w:val="24"/>
                <w:szCs w:val="24"/>
              </w:rPr>
              <w:t>9</w:t>
            </w:r>
          </w:p>
        </w:tc>
        <w:tc>
          <w:tcPr>
            <w:tcW w:w="6541" w:type="dxa"/>
            <w:tcBorders>
              <w:top w:val="nil"/>
              <w:left w:val="nil"/>
              <w:bottom w:val="single" w:sz="4" w:space="0" w:color="auto"/>
              <w:right w:val="single" w:sz="4" w:space="0" w:color="auto"/>
            </w:tcBorders>
            <w:shd w:val="clear" w:color="auto" w:fill="auto"/>
            <w:vAlign w:val="center"/>
          </w:tcPr>
          <w:p w:rsidR="00EC7153" w:rsidRPr="00E53170" w:rsidRDefault="00EC7153" w:rsidP="00EC7153">
            <w:pPr>
              <w:pStyle w:val="1d"/>
              <w:shd w:val="clear" w:color="auto" w:fill="auto"/>
              <w:spacing w:before="0" w:after="0" w:line="240" w:lineRule="auto"/>
              <w:ind w:left="40"/>
              <w:rPr>
                <w:spacing w:val="0"/>
                <w:sz w:val="24"/>
                <w:szCs w:val="24"/>
              </w:rPr>
            </w:pPr>
            <w:r w:rsidRPr="00E53170">
              <w:rPr>
                <w:rStyle w:val="1e"/>
                <w:b w:val="0"/>
                <w:bCs w:val="0"/>
                <w:color w:val="000000"/>
                <w:spacing w:val="0"/>
                <w:sz w:val="24"/>
                <w:szCs w:val="24"/>
              </w:rPr>
              <w:t>Преглед и ревизия ГТР</w:t>
            </w:r>
          </w:p>
        </w:tc>
        <w:tc>
          <w:tcPr>
            <w:tcW w:w="1198" w:type="dxa"/>
            <w:tcBorders>
              <w:top w:val="nil"/>
              <w:left w:val="nil"/>
              <w:bottom w:val="single" w:sz="4" w:space="0" w:color="auto"/>
              <w:right w:val="single" w:sz="4" w:space="0" w:color="auto"/>
            </w:tcBorders>
            <w:shd w:val="clear" w:color="auto" w:fill="FFFFFF"/>
            <w:vAlign w:val="center"/>
          </w:tcPr>
          <w:p w:rsidR="00EC7153" w:rsidRPr="00E53170" w:rsidRDefault="005A12DF" w:rsidP="005A12DF">
            <w:pPr>
              <w:pStyle w:val="1d"/>
              <w:shd w:val="clear" w:color="auto" w:fill="auto"/>
              <w:spacing w:before="0" w:after="0" w:line="240" w:lineRule="auto"/>
              <w:ind w:left="60"/>
              <w:rPr>
                <w:spacing w:val="0"/>
                <w:sz w:val="24"/>
                <w:szCs w:val="24"/>
              </w:rPr>
            </w:pPr>
            <w:r w:rsidRPr="00E53170">
              <w:rPr>
                <w:rStyle w:val="1e"/>
                <w:b w:val="0"/>
                <w:bCs w:val="0"/>
                <w:color w:val="000000"/>
                <w:spacing w:val="0"/>
                <w:sz w:val="24"/>
                <w:szCs w:val="24"/>
              </w:rPr>
              <w:t>бр.</w:t>
            </w:r>
          </w:p>
        </w:tc>
        <w:tc>
          <w:tcPr>
            <w:tcW w:w="1425" w:type="dxa"/>
            <w:tcBorders>
              <w:top w:val="nil"/>
              <w:left w:val="nil"/>
              <w:bottom w:val="single" w:sz="4" w:space="0" w:color="auto"/>
              <w:right w:val="single" w:sz="4" w:space="0" w:color="auto"/>
            </w:tcBorders>
            <w:shd w:val="clear" w:color="auto" w:fill="FFFFFF"/>
            <w:noWrap/>
            <w:vAlign w:val="bottom"/>
          </w:tcPr>
          <w:p w:rsidR="00EC7153" w:rsidRPr="00E53170" w:rsidRDefault="00EC7153" w:rsidP="00EC7153">
            <w:pPr>
              <w:pStyle w:val="1d"/>
              <w:shd w:val="clear" w:color="auto" w:fill="auto"/>
              <w:spacing w:before="0" w:after="0" w:line="240" w:lineRule="auto"/>
              <w:ind w:right="40"/>
              <w:jc w:val="right"/>
              <w:rPr>
                <w:spacing w:val="0"/>
                <w:sz w:val="24"/>
                <w:szCs w:val="24"/>
              </w:rPr>
            </w:pPr>
            <w:r w:rsidRPr="00E53170">
              <w:rPr>
                <w:rStyle w:val="1e"/>
                <w:b w:val="0"/>
                <w:bCs w:val="0"/>
                <w:color w:val="000000"/>
                <w:spacing w:val="0"/>
                <w:sz w:val="24"/>
                <w:szCs w:val="24"/>
              </w:rPr>
              <w:t>1,00</w:t>
            </w:r>
          </w:p>
        </w:tc>
      </w:tr>
    </w:tbl>
    <w:p w:rsidR="00525828" w:rsidRPr="00E53170" w:rsidRDefault="00525828" w:rsidP="00525828">
      <w:pPr>
        <w:ind w:firstLine="708"/>
        <w:jc w:val="both"/>
        <w:rPr>
          <w:lang w:val="bg-BG"/>
        </w:rPr>
      </w:pPr>
    </w:p>
    <w:p w:rsidR="00525828" w:rsidRPr="00E53170" w:rsidRDefault="00525828" w:rsidP="00525828">
      <w:pPr>
        <w:pStyle w:val="ac"/>
        <w:ind w:firstLine="708"/>
        <w:rPr>
          <w:rFonts w:ascii="Times New Roman" w:hAnsi="Times New Roman"/>
          <w:b/>
          <w:i/>
          <w:color w:val="auto"/>
          <w:sz w:val="24"/>
          <w:szCs w:val="24"/>
          <w:lang w:val="bg-BG"/>
        </w:rPr>
      </w:pPr>
      <w:r w:rsidRPr="00E53170">
        <w:rPr>
          <w:rFonts w:ascii="Times New Roman" w:hAnsi="Times New Roman"/>
          <w:b/>
          <w:i/>
          <w:color w:val="auto"/>
          <w:sz w:val="24"/>
          <w:szCs w:val="24"/>
          <w:lang w:val="bg-BG"/>
        </w:rPr>
        <w:t>5.Технически спецификации</w:t>
      </w:r>
    </w:p>
    <w:p w:rsidR="00525828" w:rsidRPr="00E53170" w:rsidRDefault="00525828" w:rsidP="00525828">
      <w:pPr>
        <w:ind w:right="-49" w:firstLine="741"/>
        <w:jc w:val="both"/>
        <w:rPr>
          <w:b/>
          <w:color w:val="FF0000"/>
          <w:lang w:val="bg-BG"/>
        </w:rPr>
      </w:pPr>
    </w:p>
    <w:p w:rsidR="00525828" w:rsidRPr="00E53170" w:rsidRDefault="00525828" w:rsidP="00525828">
      <w:pPr>
        <w:ind w:right="-49" w:firstLine="741"/>
        <w:jc w:val="both"/>
        <w:rPr>
          <w:lang w:val="bg-BG"/>
        </w:rPr>
      </w:pPr>
      <w:r w:rsidRPr="00E53170">
        <w:rPr>
          <w:lang w:val="bg-BG"/>
        </w:rPr>
        <w:t xml:space="preserve">Строителните и монтажни работи следва да бъдат извършени в съответствие </w:t>
      </w:r>
      <w:r w:rsidR="0095064A" w:rsidRPr="00E53170">
        <w:rPr>
          <w:lang w:val="bg-BG"/>
        </w:rPr>
        <w:t xml:space="preserve">с </w:t>
      </w:r>
      <w:r w:rsidR="00B92803" w:rsidRPr="00E53170">
        <w:rPr>
          <w:lang w:val="bg-BG"/>
        </w:rPr>
        <w:t>изготвената Обяснителна записка по част Архитектура,</w:t>
      </w:r>
      <w:r w:rsidRPr="00E53170">
        <w:rPr>
          <w:lang w:val="bg-BG"/>
        </w:rPr>
        <w:t xml:space="preserve"> </w:t>
      </w:r>
      <w:r w:rsidR="00B92803" w:rsidRPr="00E53170">
        <w:rPr>
          <w:lang w:val="bg-BG"/>
        </w:rPr>
        <w:t>настоящото техническо задание и количествените сметки</w:t>
      </w:r>
      <w:r w:rsidRPr="00E53170">
        <w:rPr>
          <w:lang w:val="bg-BG"/>
        </w:rPr>
        <w:t>.</w:t>
      </w:r>
    </w:p>
    <w:p w:rsidR="00525828" w:rsidRPr="00E53170" w:rsidRDefault="00525828" w:rsidP="00525828">
      <w:pPr>
        <w:ind w:right="-49" w:firstLine="741"/>
        <w:jc w:val="both"/>
        <w:rPr>
          <w:highlight w:val="red"/>
          <w:lang w:val="bg-BG"/>
        </w:rPr>
      </w:pPr>
    </w:p>
    <w:p w:rsidR="00525828" w:rsidRPr="00E53170" w:rsidRDefault="00525828" w:rsidP="00525828">
      <w:pPr>
        <w:ind w:right="-49" w:firstLine="741"/>
        <w:jc w:val="both"/>
        <w:rPr>
          <w:lang w:val="bg-BG"/>
        </w:rPr>
      </w:pPr>
      <w:r w:rsidRPr="00E53170">
        <w:rPr>
          <w:lang w:val="bg-BG"/>
        </w:rPr>
        <w:t xml:space="preserve">За обекта има издадено </w:t>
      </w:r>
      <w:r w:rsidR="00AD5002" w:rsidRPr="00E53170">
        <w:rPr>
          <w:lang w:val="bg-BG"/>
        </w:rPr>
        <w:t xml:space="preserve">Становище № 27 от 05.07.2022 от гл. архитект </w:t>
      </w:r>
      <w:r w:rsidRPr="00E53170">
        <w:rPr>
          <w:lang w:val="bg-BG"/>
        </w:rPr>
        <w:t>на община Балчик</w:t>
      </w:r>
      <w:r w:rsidR="00AD5002" w:rsidRPr="00E53170">
        <w:rPr>
          <w:lang w:val="bg-BG"/>
        </w:rPr>
        <w:t>, че предвидените за изпълнение СМР попадат в обхвата на дейностите по чл. 151, ал. 1, т. 1 и т. 2 от ЗУТ, за извършването на които не се изисква Разрешение за строеж</w:t>
      </w:r>
      <w:r w:rsidRPr="00E53170">
        <w:rPr>
          <w:lang w:val="bg-BG"/>
        </w:rPr>
        <w:t>.</w:t>
      </w:r>
    </w:p>
    <w:p w:rsidR="00525828" w:rsidRPr="00E53170" w:rsidRDefault="00525828" w:rsidP="00525828">
      <w:pPr>
        <w:pStyle w:val="ac"/>
        <w:rPr>
          <w:rFonts w:ascii="Times New Roman" w:hAnsi="Times New Roman"/>
          <w:sz w:val="24"/>
          <w:szCs w:val="24"/>
          <w:lang w:val="bg-BG"/>
        </w:rPr>
      </w:pPr>
    </w:p>
    <w:p w:rsidR="00525828" w:rsidRPr="00E53170" w:rsidRDefault="00525828" w:rsidP="00525828">
      <w:pPr>
        <w:pStyle w:val="ac"/>
        <w:ind w:firstLine="709"/>
        <w:rPr>
          <w:rFonts w:ascii="Times New Roman" w:hAnsi="Times New Roman"/>
          <w:b/>
          <w:bCs/>
          <w:sz w:val="24"/>
          <w:szCs w:val="24"/>
          <w:lang w:val="bg-BG"/>
        </w:rPr>
      </w:pPr>
      <w:r w:rsidRPr="00E53170">
        <w:rPr>
          <w:rFonts w:ascii="Times New Roman" w:hAnsi="Times New Roman"/>
          <w:b/>
          <w:sz w:val="24"/>
          <w:szCs w:val="24"/>
          <w:lang w:val="bg-BG"/>
        </w:rPr>
        <w:t>5.1. Изисквания към техническите характеристики на строителните продукти, които ще бъдат вложени в строежите.</w:t>
      </w:r>
      <w:r w:rsidRPr="00E53170">
        <w:rPr>
          <w:rFonts w:ascii="Times New Roman" w:hAnsi="Times New Roman"/>
          <w:b/>
          <w:bCs/>
          <w:sz w:val="24"/>
          <w:szCs w:val="24"/>
          <w:lang w:val="bg-BG"/>
        </w:rPr>
        <w:t xml:space="preserve"> Изисквания за качество - нормативи, стандарти и други разпоредби, на които следва да отговарят.</w:t>
      </w:r>
    </w:p>
    <w:p w:rsidR="00525828" w:rsidRPr="00E53170" w:rsidRDefault="00525828" w:rsidP="00525828">
      <w:pPr>
        <w:jc w:val="both"/>
        <w:rPr>
          <w:i/>
          <w:lang w:val="bg-BG"/>
        </w:rPr>
      </w:pPr>
    </w:p>
    <w:p w:rsidR="00525828" w:rsidRPr="00E53170" w:rsidRDefault="00525828" w:rsidP="00525828">
      <w:pPr>
        <w:shd w:val="clear" w:color="auto" w:fill="FFFFFF"/>
        <w:ind w:firstLine="720"/>
        <w:jc w:val="both"/>
        <w:rPr>
          <w:color w:val="000000"/>
          <w:spacing w:val="4"/>
          <w:lang w:val="bg-BG"/>
        </w:rPr>
      </w:pPr>
      <w:r w:rsidRPr="00E53170">
        <w:rPr>
          <w:color w:val="000000"/>
          <w:spacing w:val="4"/>
          <w:lang w:val="bg-BG"/>
        </w:rPr>
        <w:t>Доставката на всички материали, необходими за изпълнение на строителните и монтажните работи е задължение на Изпълнителя.</w:t>
      </w:r>
    </w:p>
    <w:p w:rsidR="00525828" w:rsidRPr="00E53170" w:rsidRDefault="00525828" w:rsidP="00525828">
      <w:pPr>
        <w:shd w:val="clear" w:color="auto" w:fill="FFFFFF"/>
        <w:ind w:firstLine="720"/>
        <w:jc w:val="both"/>
        <w:rPr>
          <w:color w:val="000000"/>
          <w:spacing w:val="5"/>
          <w:lang w:val="bg-BG"/>
        </w:rPr>
      </w:pPr>
      <w:r w:rsidRPr="00E53170">
        <w:rPr>
          <w:color w:val="000000"/>
          <w:spacing w:val="4"/>
          <w:lang w:val="bg-BG"/>
        </w:rPr>
        <w:lastRenderedPageBreak/>
        <w:t xml:space="preserve">В строежите трябва да бъдат </w:t>
      </w:r>
      <w:r w:rsidRPr="00E53170">
        <w:rPr>
          <w:color w:val="000000"/>
          <w:spacing w:val="5"/>
          <w:lang w:val="bg-BG"/>
        </w:rPr>
        <w:t>вложени материали, отговарящи на изискванията в българските и/или европейските стандарти.</w:t>
      </w:r>
    </w:p>
    <w:p w:rsidR="00525828" w:rsidRPr="00E53170" w:rsidRDefault="00525828" w:rsidP="00525828">
      <w:pPr>
        <w:shd w:val="clear" w:color="auto" w:fill="FFFFFF"/>
        <w:ind w:firstLine="720"/>
        <w:jc w:val="both"/>
        <w:rPr>
          <w:color w:val="000000"/>
          <w:spacing w:val="5"/>
          <w:lang w:val="bg-BG"/>
        </w:rPr>
      </w:pPr>
      <w:r w:rsidRPr="00E53170">
        <w:rPr>
          <w:color w:val="000000"/>
          <w:spacing w:val="5"/>
          <w:lang w:val="bg-BG"/>
        </w:rPr>
        <w:t>В случай, че в настоящото техническо задание конкретен материал е обозначен с посочване на модел, източник, процес, търговска марка, патент, тип, произход или производство, което би довело до облагодетелстването или елиминирането на определени лица или продукти, то това обозначение не е задължително за участниците и същите следва да се четат и разбират «или еквивалент», а участниците могат да посочат в Техническото си предложение материали с еквивалентни технически характеристики.</w:t>
      </w:r>
    </w:p>
    <w:p w:rsidR="00525828" w:rsidRPr="00E53170" w:rsidRDefault="00525828" w:rsidP="00525828">
      <w:pPr>
        <w:ind w:firstLine="720"/>
        <w:jc w:val="both"/>
        <w:rPr>
          <w:lang w:val="bg-BG"/>
        </w:rPr>
      </w:pPr>
      <w:r w:rsidRPr="00E53170">
        <w:rPr>
          <w:lang w:val="bg-BG"/>
        </w:rPr>
        <w:t xml:space="preserve">Изпълнителят </w:t>
      </w:r>
      <w:r w:rsidRPr="00E53170">
        <w:rPr>
          <w:spacing w:val="-1"/>
          <w:lang w:val="bg-BG"/>
        </w:rPr>
        <w:t xml:space="preserve">предварително трябва </w:t>
      </w:r>
      <w:r w:rsidRPr="00E53170">
        <w:rPr>
          <w:lang w:val="bg-BG"/>
        </w:rPr>
        <w:t>да съгласува с Възложителя</w:t>
      </w:r>
      <w:r w:rsidRPr="00E53170">
        <w:rPr>
          <w:spacing w:val="-1"/>
          <w:lang w:val="bg-BG"/>
        </w:rPr>
        <w:t xml:space="preserve"> всички влагани в строителството </w:t>
      </w:r>
      <w:r w:rsidRPr="00E53170">
        <w:rPr>
          <w:lang w:val="bg-BG"/>
        </w:rPr>
        <w:t>материали, елементи, изделия, конструкции и др. подобни. Всяка промяна да бъде съгласувана и приета от Възложителя.</w:t>
      </w:r>
    </w:p>
    <w:p w:rsidR="00525828" w:rsidRPr="00E53170" w:rsidRDefault="00525828" w:rsidP="00525828">
      <w:pPr>
        <w:shd w:val="clear" w:color="auto" w:fill="FFFFFF"/>
        <w:ind w:firstLine="720"/>
        <w:jc w:val="both"/>
        <w:rPr>
          <w:color w:val="000000"/>
          <w:spacing w:val="4"/>
          <w:lang w:val="bg-BG"/>
        </w:rPr>
      </w:pPr>
      <w:r w:rsidRPr="00E53170">
        <w:rPr>
          <w:color w:val="000000"/>
          <w:spacing w:val="4"/>
          <w:lang w:val="bg-BG"/>
        </w:rPr>
        <w:t>Всички материали,  които ще бъдат вложени в строежите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w:t>
      </w:r>
    </w:p>
    <w:p w:rsidR="00525828" w:rsidRPr="00E53170" w:rsidRDefault="00525828" w:rsidP="00525828">
      <w:pPr>
        <w:ind w:firstLine="720"/>
        <w:jc w:val="both"/>
        <w:rPr>
          <w:lang w:val="bg-BG"/>
        </w:rPr>
      </w:pPr>
      <w:r w:rsidRPr="00E53170">
        <w:rPr>
          <w:lang w:val="bg-BG"/>
        </w:rPr>
        <w:t>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Възложителя.</w:t>
      </w:r>
    </w:p>
    <w:p w:rsidR="00525828" w:rsidRPr="00E53170" w:rsidRDefault="00525828" w:rsidP="00525828">
      <w:pPr>
        <w:pStyle w:val="1c"/>
        <w:ind w:firstLine="567"/>
        <w:jc w:val="both"/>
        <w:rPr>
          <w:rFonts w:ascii="Times New Roman" w:hAnsi="Times New Roman"/>
          <w:sz w:val="24"/>
          <w:szCs w:val="24"/>
        </w:rPr>
      </w:pPr>
      <w:r w:rsidRPr="00E53170">
        <w:rPr>
          <w:rFonts w:ascii="Times New Roman" w:hAnsi="Times New Roman"/>
          <w:color w:val="000000"/>
          <w:spacing w:val="-1"/>
          <w:sz w:val="24"/>
          <w:szCs w:val="24"/>
        </w:rPr>
        <w:t>Възложителят или всяко лице, упълномощено от него, ще има пълен достъп до строежа, работилниците и всички места за заготовка или доставка на материали и оборудване и до строителните машини, както и до складови помещения, по всяко време, като Изпълнителят ще осигури всички необходими условия и ще окаже съдействие за получаване на правото за такъв достъп.</w:t>
      </w:r>
    </w:p>
    <w:p w:rsidR="00525828" w:rsidRPr="00E53170" w:rsidRDefault="00525828" w:rsidP="00525828">
      <w:pPr>
        <w:pStyle w:val="ac"/>
        <w:rPr>
          <w:rFonts w:ascii="Times New Roman" w:hAnsi="Times New Roman"/>
          <w:b/>
          <w:bCs/>
          <w:sz w:val="24"/>
          <w:szCs w:val="24"/>
          <w:lang w:val="bg-BG"/>
        </w:rPr>
      </w:pPr>
    </w:p>
    <w:p w:rsidR="00525828" w:rsidRPr="00E53170" w:rsidRDefault="00525828" w:rsidP="00525828">
      <w:pPr>
        <w:pStyle w:val="ac"/>
        <w:ind w:firstLine="567"/>
        <w:rPr>
          <w:rFonts w:ascii="Times New Roman" w:hAnsi="Times New Roman"/>
          <w:b/>
          <w:bCs/>
          <w:sz w:val="24"/>
          <w:szCs w:val="24"/>
          <w:lang w:val="bg-BG"/>
        </w:rPr>
      </w:pPr>
      <w:r w:rsidRPr="00E53170">
        <w:rPr>
          <w:rFonts w:ascii="Times New Roman" w:hAnsi="Times New Roman"/>
          <w:b/>
          <w:bCs/>
          <w:sz w:val="24"/>
          <w:szCs w:val="24"/>
          <w:lang w:val="bg-BG"/>
        </w:rPr>
        <w:t>5.2. Временно строителство.</w:t>
      </w:r>
    </w:p>
    <w:p w:rsidR="00525828" w:rsidRPr="00E53170" w:rsidRDefault="00525828" w:rsidP="00525828">
      <w:pPr>
        <w:shd w:val="clear" w:color="auto" w:fill="FFFFFF"/>
        <w:jc w:val="both"/>
        <w:rPr>
          <w:color w:val="000000"/>
          <w:spacing w:val="-3"/>
          <w:lang w:val="bg-BG"/>
        </w:rPr>
      </w:pPr>
      <w:r w:rsidRPr="00E53170">
        <w:rPr>
          <w:color w:val="000000"/>
          <w:spacing w:val="10"/>
          <w:lang w:val="bg-BG"/>
        </w:rPr>
        <w:tab/>
        <w:t xml:space="preserve">Преди започване на строителството </w:t>
      </w:r>
      <w:r w:rsidRPr="00E53170">
        <w:rPr>
          <w:color w:val="000000"/>
          <w:spacing w:val="-2"/>
          <w:lang w:val="bg-BG"/>
        </w:rPr>
        <w:t xml:space="preserve">Изпълнителят трябва да създаде временната си строителна база на място, посочено от Възложителя. Тя трябва да осигури </w:t>
      </w:r>
      <w:r w:rsidRPr="00E53170">
        <w:rPr>
          <w:color w:val="000000"/>
          <w:spacing w:val="2"/>
          <w:lang w:val="bg-BG"/>
        </w:rPr>
        <w:t xml:space="preserve">нормални санитарно - хигиенни условия за: хранене, преобличане, отдих, </w:t>
      </w:r>
      <w:r w:rsidRPr="00E53170">
        <w:rPr>
          <w:color w:val="000000"/>
          <w:spacing w:val="-3"/>
          <w:lang w:val="bg-BG"/>
        </w:rPr>
        <w:t>даване на първа медицинска помощ, снабдяване с питейна вода.</w:t>
      </w:r>
    </w:p>
    <w:p w:rsidR="00525828" w:rsidRPr="00E53170" w:rsidRDefault="00525828" w:rsidP="00525828">
      <w:pPr>
        <w:ind w:firstLine="567"/>
        <w:jc w:val="both"/>
        <w:rPr>
          <w:lang w:val="bg-BG"/>
        </w:rPr>
      </w:pPr>
      <w:r w:rsidRPr="00E53170">
        <w:rPr>
          <w:noProof/>
          <w:lang w:val="bg-BG"/>
        </w:rPr>
        <w:t>Във</w:t>
      </w:r>
      <w:r w:rsidRPr="00E53170">
        <w:rPr>
          <w:lang w:val="bg-BG"/>
        </w:rPr>
        <w:t xml:space="preserve"> временната си строителна база Изпълнителят следва да осигури най-малко следните складови площи и офиси:</w:t>
      </w:r>
    </w:p>
    <w:p w:rsidR="00525828" w:rsidRPr="00E53170" w:rsidRDefault="00525828" w:rsidP="00525828">
      <w:pPr>
        <w:widowControl w:val="0"/>
        <w:numPr>
          <w:ilvl w:val="0"/>
          <w:numId w:val="22"/>
        </w:numPr>
        <w:tabs>
          <w:tab w:val="clear" w:pos="1608"/>
          <w:tab w:val="num" w:pos="0"/>
          <w:tab w:val="left" w:pos="851"/>
        </w:tabs>
        <w:autoSpaceDE w:val="0"/>
        <w:autoSpaceDN w:val="0"/>
        <w:adjustRightInd w:val="0"/>
        <w:ind w:left="0" w:firstLine="567"/>
        <w:jc w:val="both"/>
        <w:rPr>
          <w:lang w:val="bg-BG"/>
        </w:rPr>
      </w:pPr>
      <w:r w:rsidRPr="00E53170">
        <w:rPr>
          <w:lang w:val="bg-BG"/>
        </w:rPr>
        <w:t>временни складове за доставяните оборудване и материали, с оглед изискванията за съхранението им;</w:t>
      </w:r>
    </w:p>
    <w:p w:rsidR="00525828" w:rsidRPr="00E53170" w:rsidRDefault="00525828" w:rsidP="00525828">
      <w:pPr>
        <w:widowControl w:val="0"/>
        <w:numPr>
          <w:ilvl w:val="0"/>
          <w:numId w:val="22"/>
        </w:numPr>
        <w:tabs>
          <w:tab w:val="clear" w:pos="1608"/>
          <w:tab w:val="num" w:pos="0"/>
          <w:tab w:val="left" w:pos="851"/>
        </w:tabs>
        <w:autoSpaceDE w:val="0"/>
        <w:autoSpaceDN w:val="0"/>
        <w:adjustRightInd w:val="0"/>
        <w:ind w:left="0" w:firstLine="567"/>
        <w:jc w:val="both"/>
        <w:rPr>
          <w:lang w:val="bg-BG"/>
        </w:rPr>
      </w:pPr>
      <w:r w:rsidRPr="00E53170">
        <w:rPr>
          <w:lang w:val="bg-BG"/>
        </w:rPr>
        <w:t>площадки за складиране на строителни отпадъци;</w:t>
      </w:r>
    </w:p>
    <w:p w:rsidR="00525828" w:rsidRPr="00E53170" w:rsidRDefault="00525828" w:rsidP="00525828">
      <w:pPr>
        <w:widowControl w:val="0"/>
        <w:numPr>
          <w:ilvl w:val="0"/>
          <w:numId w:val="22"/>
        </w:numPr>
        <w:tabs>
          <w:tab w:val="clear" w:pos="1608"/>
          <w:tab w:val="num" w:pos="0"/>
          <w:tab w:val="left" w:pos="851"/>
        </w:tabs>
        <w:autoSpaceDE w:val="0"/>
        <w:autoSpaceDN w:val="0"/>
        <w:adjustRightInd w:val="0"/>
        <w:ind w:left="0" w:firstLine="567"/>
        <w:jc w:val="both"/>
        <w:rPr>
          <w:lang w:val="bg-BG"/>
        </w:rPr>
      </w:pPr>
      <w:r w:rsidRPr="00E53170">
        <w:rPr>
          <w:lang w:val="bg-BG"/>
        </w:rPr>
        <w:t>офиси за представители на консултанта и координатора по безопасност и здраве;</w:t>
      </w:r>
    </w:p>
    <w:p w:rsidR="00525828" w:rsidRPr="00E53170" w:rsidRDefault="00525828" w:rsidP="00525828">
      <w:pPr>
        <w:widowControl w:val="0"/>
        <w:numPr>
          <w:ilvl w:val="0"/>
          <w:numId w:val="22"/>
        </w:numPr>
        <w:tabs>
          <w:tab w:val="clear" w:pos="1608"/>
          <w:tab w:val="num" w:pos="0"/>
          <w:tab w:val="left" w:pos="851"/>
        </w:tabs>
        <w:autoSpaceDE w:val="0"/>
        <w:autoSpaceDN w:val="0"/>
        <w:adjustRightInd w:val="0"/>
        <w:ind w:left="0" w:firstLine="567"/>
        <w:jc w:val="both"/>
        <w:rPr>
          <w:lang w:val="bg-BG"/>
        </w:rPr>
      </w:pPr>
      <w:r w:rsidRPr="00E53170">
        <w:rPr>
          <w:lang w:val="bg-BG"/>
        </w:rPr>
        <w:t>офиси и битови помещения за персонала на Изпълнителя</w:t>
      </w:r>
      <w:r w:rsidRPr="00E53170">
        <w:rPr>
          <w:caps/>
          <w:lang w:val="bg-BG"/>
        </w:rPr>
        <w:t>.</w:t>
      </w:r>
    </w:p>
    <w:p w:rsidR="00525828" w:rsidRPr="00E53170" w:rsidRDefault="00525828" w:rsidP="00525828">
      <w:pPr>
        <w:shd w:val="clear" w:color="auto" w:fill="FFFFFF"/>
        <w:ind w:right="86"/>
        <w:jc w:val="both"/>
        <w:rPr>
          <w:color w:val="000000"/>
          <w:spacing w:val="-4"/>
          <w:lang w:val="bg-BG"/>
        </w:rPr>
      </w:pPr>
      <w:r w:rsidRPr="00E53170">
        <w:rPr>
          <w:color w:val="000000"/>
          <w:spacing w:val="5"/>
          <w:lang w:val="bg-BG"/>
        </w:rPr>
        <w:tab/>
        <w:t xml:space="preserve">В случай, че се налага да бъдат наети терени, извън строителната площадка за изграждане на временната база, Изпълнителят трябва да ги </w:t>
      </w:r>
      <w:r w:rsidRPr="00E53170">
        <w:rPr>
          <w:color w:val="000000"/>
          <w:spacing w:val="-4"/>
          <w:lang w:val="bg-BG"/>
        </w:rPr>
        <w:t xml:space="preserve">наеме за </w:t>
      </w:r>
      <w:r w:rsidRPr="00E53170">
        <w:rPr>
          <w:b/>
          <w:color w:val="000000"/>
          <w:spacing w:val="-4"/>
          <w:lang w:val="bg-BG"/>
        </w:rPr>
        <w:t>своя</w:t>
      </w:r>
      <w:r w:rsidRPr="00E53170">
        <w:rPr>
          <w:color w:val="000000"/>
          <w:spacing w:val="-4"/>
          <w:lang w:val="bg-BG"/>
        </w:rPr>
        <w:t xml:space="preserve"> сметка.</w:t>
      </w:r>
    </w:p>
    <w:p w:rsidR="00525828" w:rsidRPr="00E53170" w:rsidRDefault="00525828" w:rsidP="00525828">
      <w:pPr>
        <w:tabs>
          <w:tab w:val="left" w:pos="0"/>
        </w:tabs>
        <w:ind w:firstLine="567"/>
        <w:jc w:val="both"/>
        <w:rPr>
          <w:lang w:val="bg-BG"/>
        </w:rPr>
      </w:pPr>
      <w:r w:rsidRPr="00E53170">
        <w:rPr>
          <w:lang w:val="bg-BG"/>
        </w:rPr>
        <w:t>След приключване на работите по предмета на договора, Изпълнителят своевременно ще демонтира от временната си база всичките си съоръжения (складове, офиси и битови помещения), ще изтегли цялата си механизация и невложени материали и ще я разчисти за с</w:t>
      </w:r>
      <w:r w:rsidRPr="00E53170">
        <w:rPr>
          <w:b/>
          <w:lang w:val="bg-BG"/>
        </w:rPr>
        <w:t xml:space="preserve">воя </w:t>
      </w:r>
      <w:r w:rsidRPr="00E53170">
        <w:rPr>
          <w:lang w:val="bg-BG"/>
        </w:rPr>
        <w:t>сметка.</w:t>
      </w:r>
    </w:p>
    <w:p w:rsidR="00525828" w:rsidRPr="00E53170" w:rsidRDefault="00525828" w:rsidP="00525828">
      <w:pPr>
        <w:pStyle w:val="ac"/>
        <w:rPr>
          <w:rFonts w:ascii="Times New Roman" w:hAnsi="Times New Roman"/>
          <w:bCs/>
          <w:sz w:val="24"/>
          <w:szCs w:val="24"/>
          <w:lang w:val="bg-BG"/>
        </w:rPr>
      </w:pPr>
      <w:r w:rsidRPr="00E53170">
        <w:rPr>
          <w:rFonts w:ascii="Times New Roman" w:hAnsi="Times New Roman"/>
          <w:b/>
          <w:bCs/>
          <w:sz w:val="24"/>
          <w:szCs w:val="24"/>
          <w:lang w:val="bg-BG"/>
        </w:rPr>
        <w:tab/>
      </w:r>
      <w:r w:rsidRPr="00E53170">
        <w:rPr>
          <w:rFonts w:ascii="Times New Roman" w:hAnsi="Times New Roman"/>
          <w:bCs/>
          <w:sz w:val="24"/>
          <w:szCs w:val="24"/>
          <w:lang w:val="bg-BG"/>
        </w:rPr>
        <w:t xml:space="preserve">Преди </w:t>
      </w:r>
      <w:r w:rsidR="00AC0933" w:rsidRPr="00E53170">
        <w:rPr>
          <w:rFonts w:ascii="Times New Roman" w:hAnsi="Times New Roman"/>
          <w:bCs/>
          <w:sz w:val="24"/>
          <w:szCs w:val="24"/>
          <w:lang w:val="bg-BG"/>
        </w:rPr>
        <w:t>започване на СМР</w:t>
      </w:r>
      <w:r w:rsidRPr="00E53170">
        <w:rPr>
          <w:rFonts w:ascii="Times New Roman" w:hAnsi="Times New Roman"/>
          <w:bCs/>
          <w:sz w:val="24"/>
          <w:szCs w:val="24"/>
          <w:lang w:val="bg-BG"/>
        </w:rPr>
        <w:t xml:space="preserve"> за строежа, Изпълнителят </w:t>
      </w:r>
      <w:r w:rsidRPr="00E53170">
        <w:rPr>
          <w:rFonts w:ascii="Times New Roman" w:hAnsi="Times New Roman"/>
          <w:sz w:val="24"/>
          <w:szCs w:val="24"/>
          <w:lang w:val="bg-BG"/>
        </w:rPr>
        <w:t xml:space="preserve">за </w:t>
      </w:r>
      <w:r w:rsidRPr="00E53170">
        <w:rPr>
          <w:rFonts w:ascii="Times New Roman" w:hAnsi="Times New Roman"/>
          <w:b/>
          <w:sz w:val="24"/>
          <w:szCs w:val="24"/>
          <w:lang w:val="bg-BG"/>
        </w:rPr>
        <w:t>своя</w:t>
      </w:r>
      <w:r w:rsidRPr="00E53170">
        <w:rPr>
          <w:rFonts w:ascii="Times New Roman" w:hAnsi="Times New Roman"/>
          <w:sz w:val="24"/>
          <w:szCs w:val="24"/>
          <w:lang w:val="bg-BG"/>
        </w:rPr>
        <w:t xml:space="preserve"> сметка</w:t>
      </w:r>
      <w:r w:rsidRPr="00E53170">
        <w:rPr>
          <w:rFonts w:ascii="Times New Roman" w:hAnsi="Times New Roman"/>
          <w:bCs/>
          <w:sz w:val="24"/>
          <w:szCs w:val="24"/>
          <w:lang w:val="bg-BG"/>
        </w:rPr>
        <w:t xml:space="preserve"> трябва да изготви информационна табела съгласно чл. 13 от Наредба № 2 от 2004 г. за минимални изисквания за здравословни и безопасни условия на труд при извършване на строителни и монтажни работи.</w:t>
      </w:r>
    </w:p>
    <w:p w:rsidR="00525828" w:rsidRPr="00E53170" w:rsidRDefault="00525828" w:rsidP="00525828">
      <w:pPr>
        <w:pStyle w:val="ac"/>
        <w:rPr>
          <w:rFonts w:ascii="Times New Roman" w:hAnsi="Times New Roman"/>
          <w:b/>
          <w:bCs/>
          <w:sz w:val="24"/>
          <w:szCs w:val="24"/>
          <w:lang w:val="bg-BG"/>
        </w:rPr>
      </w:pPr>
    </w:p>
    <w:p w:rsidR="00525828" w:rsidRPr="00E53170" w:rsidRDefault="00525828" w:rsidP="00525828">
      <w:pPr>
        <w:pStyle w:val="ac"/>
        <w:rPr>
          <w:rFonts w:ascii="Times New Roman" w:hAnsi="Times New Roman"/>
          <w:b/>
          <w:bCs/>
          <w:sz w:val="24"/>
          <w:szCs w:val="24"/>
          <w:lang w:val="bg-BG"/>
        </w:rPr>
      </w:pPr>
      <w:r w:rsidRPr="00E53170">
        <w:rPr>
          <w:rFonts w:ascii="Times New Roman" w:hAnsi="Times New Roman"/>
          <w:b/>
          <w:bCs/>
          <w:sz w:val="24"/>
          <w:szCs w:val="24"/>
          <w:lang w:val="bg-BG"/>
        </w:rPr>
        <w:lastRenderedPageBreak/>
        <w:t>5.3. Изисквания относно изпълнение на строителните и монтажните работи.</w:t>
      </w:r>
    </w:p>
    <w:p w:rsidR="00525828" w:rsidRPr="00E53170" w:rsidRDefault="00525828" w:rsidP="00525828">
      <w:pPr>
        <w:jc w:val="both"/>
        <w:rPr>
          <w:lang w:val="bg-BG"/>
        </w:rPr>
      </w:pPr>
      <w:r w:rsidRPr="00E53170">
        <w:rPr>
          <w:color w:val="2F2F2F"/>
          <w:spacing w:val="-2"/>
          <w:lang w:val="bg-BG"/>
        </w:rPr>
        <w:tab/>
      </w:r>
      <w:r w:rsidRPr="00E53170">
        <w:rPr>
          <w:lang w:val="bg-BG"/>
        </w:rPr>
        <w:t>Преди започване на строителни и монтажни работи, Изпълнителят трябва да предостави на Възложителя подробен план за изпълнението на СМР за одобрение, който да съдържа:</w:t>
      </w:r>
    </w:p>
    <w:p w:rsidR="00525828" w:rsidRPr="00E53170" w:rsidRDefault="00525828" w:rsidP="00525828">
      <w:pPr>
        <w:numPr>
          <w:ilvl w:val="0"/>
          <w:numId w:val="24"/>
        </w:numPr>
        <w:autoSpaceDE w:val="0"/>
        <w:autoSpaceDN w:val="0"/>
        <w:adjustRightInd w:val="0"/>
        <w:jc w:val="both"/>
        <w:rPr>
          <w:lang w:val="bg-BG"/>
        </w:rPr>
      </w:pPr>
      <w:r w:rsidRPr="00E53170">
        <w:rPr>
          <w:lang w:val="bg-BG"/>
        </w:rPr>
        <w:t>Общ план за СМР на строежа,</w:t>
      </w:r>
    </w:p>
    <w:p w:rsidR="00525828" w:rsidRPr="00E53170" w:rsidRDefault="00525828" w:rsidP="00525828">
      <w:pPr>
        <w:numPr>
          <w:ilvl w:val="0"/>
          <w:numId w:val="24"/>
        </w:numPr>
        <w:autoSpaceDE w:val="0"/>
        <w:autoSpaceDN w:val="0"/>
        <w:adjustRightInd w:val="0"/>
        <w:jc w:val="both"/>
        <w:rPr>
          <w:lang w:val="bg-BG"/>
        </w:rPr>
      </w:pPr>
      <w:r w:rsidRPr="00E53170">
        <w:rPr>
          <w:lang w:val="bg-BG"/>
        </w:rPr>
        <w:t>График за изпълнение на СМР и съгласуванията,</w:t>
      </w:r>
    </w:p>
    <w:p w:rsidR="00525828" w:rsidRPr="00E53170" w:rsidRDefault="00525828" w:rsidP="00525828">
      <w:pPr>
        <w:numPr>
          <w:ilvl w:val="0"/>
          <w:numId w:val="24"/>
        </w:numPr>
        <w:autoSpaceDE w:val="0"/>
        <w:autoSpaceDN w:val="0"/>
        <w:adjustRightInd w:val="0"/>
        <w:jc w:val="both"/>
        <w:rPr>
          <w:lang w:val="bg-BG"/>
        </w:rPr>
      </w:pPr>
      <w:r w:rsidRPr="00E53170">
        <w:rPr>
          <w:lang w:val="bg-BG"/>
        </w:rPr>
        <w:t>Работен проект за организация и изпълнение на строителството във всяка фаза на СМР;</w:t>
      </w:r>
    </w:p>
    <w:p w:rsidR="00525828" w:rsidRPr="00E53170" w:rsidRDefault="00525828" w:rsidP="00525828">
      <w:pPr>
        <w:numPr>
          <w:ilvl w:val="0"/>
          <w:numId w:val="24"/>
        </w:numPr>
        <w:autoSpaceDE w:val="0"/>
        <w:autoSpaceDN w:val="0"/>
        <w:adjustRightInd w:val="0"/>
        <w:jc w:val="both"/>
        <w:rPr>
          <w:lang w:val="bg-BG"/>
        </w:rPr>
      </w:pPr>
      <w:r w:rsidRPr="00E53170">
        <w:rPr>
          <w:lang w:val="bg-BG"/>
        </w:rPr>
        <w:t>Количествата и реда на изпълнение на СМР,</w:t>
      </w:r>
    </w:p>
    <w:p w:rsidR="00525828" w:rsidRPr="00E53170" w:rsidRDefault="00525828" w:rsidP="00525828">
      <w:pPr>
        <w:numPr>
          <w:ilvl w:val="0"/>
          <w:numId w:val="24"/>
        </w:numPr>
        <w:autoSpaceDE w:val="0"/>
        <w:autoSpaceDN w:val="0"/>
        <w:adjustRightInd w:val="0"/>
        <w:jc w:val="both"/>
        <w:rPr>
          <w:lang w:val="bg-BG"/>
        </w:rPr>
      </w:pPr>
      <w:r w:rsidRPr="00E53170">
        <w:rPr>
          <w:lang w:val="bg-BG"/>
        </w:rPr>
        <w:t>План за необходимостта от материали, конструкции и заготовки,</w:t>
      </w:r>
    </w:p>
    <w:p w:rsidR="00525828" w:rsidRPr="00E53170" w:rsidRDefault="00525828" w:rsidP="00525828">
      <w:pPr>
        <w:numPr>
          <w:ilvl w:val="0"/>
          <w:numId w:val="24"/>
        </w:numPr>
        <w:autoSpaceDE w:val="0"/>
        <w:autoSpaceDN w:val="0"/>
        <w:adjustRightInd w:val="0"/>
        <w:jc w:val="both"/>
        <w:rPr>
          <w:lang w:val="bg-BG"/>
        </w:rPr>
      </w:pPr>
      <w:r w:rsidRPr="00E53170">
        <w:rPr>
          <w:lang w:val="bg-BG"/>
        </w:rPr>
        <w:t>График за използването на строителни машини, съоръжения и превозни средства,</w:t>
      </w:r>
    </w:p>
    <w:p w:rsidR="00525828" w:rsidRPr="00E53170" w:rsidRDefault="00525828" w:rsidP="00525828">
      <w:pPr>
        <w:numPr>
          <w:ilvl w:val="0"/>
          <w:numId w:val="24"/>
        </w:numPr>
        <w:autoSpaceDE w:val="0"/>
        <w:autoSpaceDN w:val="0"/>
        <w:adjustRightInd w:val="0"/>
        <w:jc w:val="both"/>
        <w:rPr>
          <w:lang w:val="bg-BG"/>
        </w:rPr>
      </w:pPr>
      <w:r w:rsidRPr="00E53170">
        <w:rPr>
          <w:lang w:val="bg-BG"/>
        </w:rPr>
        <w:t>План за необходимостта от работна ръка за изпълнение на СМР,</w:t>
      </w:r>
    </w:p>
    <w:p w:rsidR="00525828" w:rsidRPr="00E53170" w:rsidRDefault="00525828" w:rsidP="00525828">
      <w:pPr>
        <w:numPr>
          <w:ilvl w:val="0"/>
          <w:numId w:val="24"/>
        </w:numPr>
        <w:autoSpaceDE w:val="0"/>
        <w:autoSpaceDN w:val="0"/>
        <w:adjustRightInd w:val="0"/>
        <w:jc w:val="both"/>
        <w:rPr>
          <w:lang w:val="bg-BG"/>
        </w:rPr>
      </w:pPr>
      <w:r w:rsidRPr="00E53170">
        <w:rPr>
          <w:lang w:val="bg-BG"/>
        </w:rPr>
        <w:t>Финансов план.</w:t>
      </w:r>
    </w:p>
    <w:p w:rsidR="00525828" w:rsidRPr="00E53170" w:rsidRDefault="00525828" w:rsidP="00525828">
      <w:pPr>
        <w:jc w:val="both"/>
        <w:rPr>
          <w:lang w:val="bg-BG"/>
        </w:rPr>
      </w:pPr>
      <w:r w:rsidRPr="00E53170">
        <w:rPr>
          <w:lang w:val="bg-BG"/>
        </w:rPr>
        <w:tab/>
        <w:t>Необходимите за цялостното изграждане на строежа механизация, ръчни инструменти и помощни материали са задължение на Изпълнителя.</w:t>
      </w:r>
    </w:p>
    <w:p w:rsidR="00525828" w:rsidRPr="00E53170" w:rsidRDefault="00525828" w:rsidP="00525828">
      <w:pPr>
        <w:jc w:val="both"/>
        <w:rPr>
          <w:lang w:val="bg-BG"/>
        </w:rPr>
      </w:pPr>
      <w:r w:rsidRPr="00E53170">
        <w:rPr>
          <w:lang w:val="bg-BG"/>
        </w:rPr>
        <w:tab/>
        <w:t>Всички строителни и монтажни работи трябва да се изпълняват съобразно изискванията на ПИПСМР и фирмените технологии на фирмите доставчици.</w:t>
      </w:r>
    </w:p>
    <w:p w:rsidR="00525828" w:rsidRPr="00E53170" w:rsidRDefault="00525828" w:rsidP="00525828">
      <w:pPr>
        <w:ind w:firstLine="720"/>
        <w:jc w:val="both"/>
        <w:rPr>
          <w:lang w:val="bg-BG"/>
        </w:rPr>
      </w:pPr>
      <w:r w:rsidRPr="00E53170">
        <w:rPr>
          <w:lang w:val="bg-BG"/>
        </w:rPr>
        <w:t xml:space="preserve">Изпълнителят е длъжен да изпълни всички СМР за изграждането на строежа със собствени сили и средства в съответствие </w:t>
      </w:r>
      <w:r w:rsidR="0095064A" w:rsidRPr="00E53170">
        <w:rPr>
          <w:lang w:val="bg-BG"/>
        </w:rPr>
        <w:t>с изготвената Обяснителна записка по част Архитектура, настоящото техническо задание и количествените сметки</w:t>
      </w:r>
      <w:r w:rsidRPr="00E53170">
        <w:rPr>
          <w:color w:val="FF0000"/>
          <w:lang w:val="bg-BG"/>
        </w:rPr>
        <w:t>.</w:t>
      </w:r>
    </w:p>
    <w:p w:rsidR="00525828" w:rsidRPr="00E53170" w:rsidRDefault="00525828" w:rsidP="00525828">
      <w:pPr>
        <w:ind w:firstLine="720"/>
        <w:jc w:val="both"/>
        <w:rPr>
          <w:lang w:val="bg-BG"/>
        </w:rPr>
      </w:pPr>
      <w:r w:rsidRPr="00E53170">
        <w:rPr>
          <w:lang w:val="bg-BG"/>
        </w:rPr>
        <w:t xml:space="preserve">Изпълнителят отговаря за изпълнението на СМР в съответствие </w:t>
      </w:r>
      <w:r w:rsidR="0095064A" w:rsidRPr="00E53170">
        <w:rPr>
          <w:lang w:val="bg-BG"/>
        </w:rPr>
        <w:t>с изготвената Обяснителна записка по част Архитектура, настоящото техническо задание и количествените сметки</w:t>
      </w:r>
      <w:r w:rsidRPr="00E53170">
        <w:rPr>
          <w:lang w:val="bg-BG"/>
        </w:rPr>
        <w:t>, основните изисквания за този тип строежи, нормите за извършване на СМР и с мерките за безопасност на работниците на строителната площадка.</w:t>
      </w:r>
    </w:p>
    <w:p w:rsidR="00525828" w:rsidRPr="00E53170" w:rsidRDefault="00525828" w:rsidP="00525828">
      <w:pPr>
        <w:jc w:val="both"/>
        <w:rPr>
          <w:lang w:val="bg-BG"/>
        </w:rPr>
      </w:pPr>
      <w:r w:rsidRPr="00E53170">
        <w:rPr>
          <w:lang w:val="bg-BG"/>
        </w:rPr>
        <w:tab/>
        <w:t>Изпълнителят трябва да вземе всички мерки, за да осигури безопасността на строителната площадка според законодателството и да носи пълната отговорност за всякакви злополуки, които се случват там.</w:t>
      </w:r>
    </w:p>
    <w:p w:rsidR="00525828" w:rsidRPr="00E53170" w:rsidRDefault="00525828" w:rsidP="00525828">
      <w:pPr>
        <w:jc w:val="both"/>
        <w:rPr>
          <w:lang w:val="bg-BG"/>
        </w:rPr>
      </w:pPr>
      <w:r w:rsidRPr="00E53170">
        <w:rPr>
          <w:lang w:val="bg-BG"/>
        </w:rPr>
        <w:tab/>
        <w:t>Изпълнителят е задължен да изпълни възложените работи и да осигури работна ръка, материали, строителни съоръжения, заготовки, изделия и всичко друго необходимо за изпълнение на строежа.</w:t>
      </w:r>
    </w:p>
    <w:p w:rsidR="00525828" w:rsidRPr="00E53170" w:rsidRDefault="00525828" w:rsidP="00525828">
      <w:pPr>
        <w:ind w:firstLine="720"/>
        <w:jc w:val="both"/>
        <w:rPr>
          <w:lang w:val="bg-BG"/>
        </w:rPr>
      </w:pPr>
      <w:r w:rsidRPr="00E53170">
        <w:rPr>
          <w:lang w:val="bg-BG"/>
        </w:rPr>
        <w:t>Изпълнителят точно и надлежно да изпълни договорените работи според одобрения от Възложителя инвестиционен проект и качество, съответстващо на БДС или еквивалент. Да съблюдава и спазва всички норми за предаване и приемане на СМР и всички други нормативни изисквания. При възникнали грешки от страна на Изпълнителя, същият да ги отстранява за своя сметка до задоволяване исканията на възложителя и до приемане на работите от негова страна и от съответните държавни институции.</w:t>
      </w:r>
    </w:p>
    <w:p w:rsidR="00525828" w:rsidRPr="00E53170" w:rsidRDefault="00525828" w:rsidP="00525828">
      <w:pPr>
        <w:jc w:val="both"/>
        <w:rPr>
          <w:lang w:val="bg-BG"/>
        </w:rPr>
      </w:pPr>
      <w:r w:rsidRPr="00E53170">
        <w:rPr>
          <w:lang w:val="bg-BG"/>
        </w:rPr>
        <w:tab/>
        <w:t xml:space="preserve">Всяко намаление или увеличение в обемите, посочени в договора, ще се обявява писмено и съгласува </w:t>
      </w:r>
      <w:r w:rsidRPr="00E53170">
        <w:rPr>
          <w:b/>
          <w:lang w:val="bg-BG"/>
        </w:rPr>
        <w:t>преди</w:t>
      </w:r>
      <w:r w:rsidRPr="00E53170">
        <w:rPr>
          <w:lang w:val="bg-BG"/>
        </w:rPr>
        <w:t xml:space="preserve"> каквато и да е промяна в проекта и по-нататъшното изпълнение на поръчката и строителството.</w:t>
      </w:r>
    </w:p>
    <w:p w:rsidR="00525828" w:rsidRPr="00E53170" w:rsidRDefault="00525828" w:rsidP="00525828">
      <w:pPr>
        <w:jc w:val="both"/>
        <w:rPr>
          <w:lang w:val="bg-BG"/>
        </w:rPr>
      </w:pPr>
    </w:p>
    <w:p w:rsidR="00525828" w:rsidRPr="00E53170" w:rsidRDefault="00525828" w:rsidP="00525828">
      <w:pPr>
        <w:pStyle w:val="ac"/>
        <w:rPr>
          <w:rFonts w:ascii="Times New Roman" w:hAnsi="Times New Roman"/>
          <w:b/>
          <w:bCs/>
          <w:sz w:val="24"/>
          <w:szCs w:val="24"/>
          <w:lang w:val="bg-BG"/>
        </w:rPr>
      </w:pPr>
      <w:r w:rsidRPr="00E53170">
        <w:rPr>
          <w:rFonts w:ascii="Times New Roman" w:hAnsi="Times New Roman"/>
          <w:b/>
          <w:bCs/>
          <w:sz w:val="24"/>
          <w:szCs w:val="24"/>
          <w:lang w:val="bg-BG"/>
        </w:rPr>
        <w:t>5.4. Изисквания относно осигуряване на безопасни и здравословни условия на труд. План за безопасност и здраве.</w:t>
      </w:r>
    </w:p>
    <w:p w:rsidR="00525828" w:rsidRPr="00E53170" w:rsidRDefault="00525828" w:rsidP="00525828">
      <w:pPr>
        <w:pStyle w:val="ac"/>
        <w:ind w:firstLine="720"/>
        <w:rPr>
          <w:rFonts w:ascii="Times New Roman" w:hAnsi="Times New Roman"/>
          <w:bCs/>
          <w:sz w:val="24"/>
          <w:szCs w:val="24"/>
          <w:lang w:val="bg-BG"/>
        </w:rPr>
      </w:pPr>
      <w:r w:rsidRPr="00E53170">
        <w:rPr>
          <w:rFonts w:ascii="Times New Roman" w:hAnsi="Times New Roman"/>
          <w:sz w:val="24"/>
          <w:szCs w:val="24"/>
          <w:lang w:val="bg-BG"/>
        </w:rPr>
        <w:t xml:space="preserve">По време на изпълнение на строителните и монтажните работи Изпълнителят трябва да спазва изискванията на Наредба № 2 от 2004 г. за минимални изисквания за здравословни и безопасни условия на труд при извършване на строителни и монтажни работи, както и по всички други действащи нормативни актове и стандарти относно безопасността и хигиената на труда, техническата и пожарната безопасност при </w:t>
      </w:r>
      <w:r w:rsidRPr="00E53170">
        <w:rPr>
          <w:rFonts w:ascii="Times New Roman" w:hAnsi="Times New Roman"/>
          <w:sz w:val="24"/>
          <w:szCs w:val="24"/>
          <w:lang w:val="bg-BG"/>
        </w:rPr>
        <w:lastRenderedPageBreak/>
        <w:t>строителство и експлоатация на подобни обекти, а също и да се грижи за сигурността на всички лица, които се намират на строителната площадка.</w:t>
      </w:r>
    </w:p>
    <w:p w:rsidR="00525828" w:rsidRPr="00E53170" w:rsidRDefault="00525828" w:rsidP="00525828">
      <w:pPr>
        <w:pStyle w:val="ac"/>
        <w:rPr>
          <w:rFonts w:ascii="Times New Roman" w:hAnsi="Times New Roman"/>
          <w:sz w:val="24"/>
          <w:szCs w:val="24"/>
          <w:lang w:val="bg-BG"/>
        </w:rPr>
      </w:pPr>
      <w:r w:rsidRPr="00E53170">
        <w:rPr>
          <w:rFonts w:ascii="Times New Roman" w:hAnsi="Times New Roman"/>
          <w:sz w:val="24"/>
          <w:szCs w:val="24"/>
          <w:lang w:val="bg-BG"/>
        </w:rPr>
        <w:tab/>
        <w:t>Изпълнителят е длъжен да спазва изискванията на нормативните документи в страната по безопасност и хигиена на труда, пожарна безопасност, екологични изисквания и други свързани със строителството по действащите в страната стандарти и технически нормативни документи за строителство.</w:t>
      </w:r>
    </w:p>
    <w:p w:rsidR="00525828" w:rsidRPr="00E53170" w:rsidRDefault="00525828" w:rsidP="00525828">
      <w:pPr>
        <w:autoSpaceDE w:val="0"/>
        <w:autoSpaceDN w:val="0"/>
        <w:jc w:val="both"/>
        <w:rPr>
          <w:lang w:val="bg-BG"/>
        </w:rPr>
      </w:pPr>
      <w:r w:rsidRPr="00E53170">
        <w:rPr>
          <w:lang w:val="bg-BG"/>
        </w:rPr>
        <w:tab/>
      </w:r>
    </w:p>
    <w:p w:rsidR="00525828" w:rsidRPr="00E53170" w:rsidRDefault="00525828" w:rsidP="00525828">
      <w:pPr>
        <w:pStyle w:val="ac"/>
        <w:rPr>
          <w:rFonts w:ascii="Times New Roman" w:hAnsi="Times New Roman"/>
          <w:b/>
          <w:bCs/>
          <w:sz w:val="24"/>
          <w:szCs w:val="24"/>
          <w:lang w:val="bg-BG"/>
        </w:rPr>
      </w:pPr>
      <w:r w:rsidRPr="00E53170">
        <w:rPr>
          <w:rFonts w:ascii="Times New Roman" w:hAnsi="Times New Roman"/>
          <w:b/>
          <w:bCs/>
          <w:sz w:val="24"/>
          <w:szCs w:val="24"/>
          <w:lang w:val="bg-BG"/>
        </w:rPr>
        <w:t>5.5. Изисквания относно опазване на околната среда.</w:t>
      </w:r>
    </w:p>
    <w:p w:rsidR="00525828" w:rsidRPr="00E53170" w:rsidRDefault="00525828" w:rsidP="00525828">
      <w:pPr>
        <w:autoSpaceDE w:val="0"/>
        <w:autoSpaceDN w:val="0"/>
        <w:ind w:firstLine="720"/>
        <w:jc w:val="both"/>
        <w:rPr>
          <w:lang w:val="bg-BG"/>
        </w:rPr>
      </w:pPr>
      <w:r w:rsidRPr="00E53170">
        <w:rPr>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w:t>
      </w:r>
    </w:p>
    <w:p w:rsidR="00525828" w:rsidRPr="00E53170" w:rsidRDefault="00525828" w:rsidP="00525828">
      <w:pPr>
        <w:autoSpaceDE w:val="0"/>
        <w:autoSpaceDN w:val="0"/>
        <w:jc w:val="both"/>
        <w:rPr>
          <w:lang w:val="bg-BG"/>
        </w:rPr>
      </w:pPr>
      <w:r w:rsidRPr="00E53170">
        <w:rPr>
          <w:lang w:val="bg-BG"/>
        </w:rPr>
        <w:tab/>
        <w:t>След приключване на строителните и  монтажните</w:t>
      </w:r>
      <w:r w:rsidRPr="00E53170" w:rsidDel="00060748">
        <w:rPr>
          <w:lang w:val="bg-BG"/>
        </w:rPr>
        <w:t xml:space="preserve"> </w:t>
      </w:r>
      <w:r w:rsidRPr="00E53170">
        <w:rPr>
          <w:lang w:val="bg-BG"/>
        </w:rPr>
        <w:t>работи Изпълнителят е длъжен да възстанови строителната площадка в първоначалния вид - да изтегли цялата си механизация и невложените материали и да остави площадката чиста от отпадъци.</w:t>
      </w:r>
    </w:p>
    <w:p w:rsidR="00525828" w:rsidRPr="00E53170" w:rsidRDefault="00525828" w:rsidP="00525828">
      <w:pPr>
        <w:autoSpaceDE w:val="0"/>
        <w:autoSpaceDN w:val="0"/>
        <w:jc w:val="both"/>
        <w:rPr>
          <w:lang w:val="bg-BG"/>
        </w:rPr>
      </w:pPr>
    </w:p>
    <w:p w:rsidR="00525828" w:rsidRPr="00E53170" w:rsidRDefault="00525828" w:rsidP="00525828">
      <w:pPr>
        <w:pStyle w:val="ac"/>
        <w:rPr>
          <w:rFonts w:ascii="Times New Roman" w:hAnsi="Times New Roman"/>
          <w:b/>
          <w:bCs/>
          <w:sz w:val="24"/>
          <w:szCs w:val="24"/>
          <w:lang w:val="bg-BG"/>
        </w:rPr>
      </w:pPr>
      <w:r w:rsidRPr="00E53170">
        <w:rPr>
          <w:rFonts w:ascii="Times New Roman" w:hAnsi="Times New Roman"/>
          <w:b/>
          <w:bCs/>
          <w:sz w:val="24"/>
          <w:szCs w:val="24"/>
          <w:lang w:val="bg-BG"/>
        </w:rPr>
        <w:t>5.6. Системи за проверка и контрол на работите в процеса на тяхното изпълнение.</w:t>
      </w:r>
    </w:p>
    <w:p w:rsidR="00525828" w:rsidRPr="00E53170" w:rsidRDefault="00525828" w:rsidP="00525828">
      <w:pPr>
        <w:ind w:firstLine="720"/>
        <w:jc w:val="both"/>
        <w:rPr>
          <w:lang w:val="bg-BG"/>
        </w:rPr>
      </w:pPr>
      <w:r w:rsidRPr="00E53170">
        <w:rPr>
          <w:lang w:val="bg-BG"/>
        </w:rPr>
        <w:t>Възложителят може по всяко време да инспектира работите, да контролира</w:t>
      </w:r>
      <w:r w:rsidR="0095064A" w:rsidRPr="00E53170">
        <w:rPr>
          <w:lang w:val="bg-BG"/>
        </w:rPr>
        <w:t xml:space="preserve"> </w:t>
      </w:r>
      <w:r w:rsidRPr="00E53170">
        <w:rPr>
          <w:lang w:val="bg-BG"/>
        </w:rPr>
        <w:t>технологията на изпълнението и да издават инструкции за отстраняване на дефекти, съобразно изискванията на специфицираната технология и начин на изпълнение. В случай на констатирани сериозни дефекти, отклонения и ниско качествено изпълнение, работите се спират и Възложителят уведомява Изпълнителя за нарушения в договора.</w:t>
      </w:r>
    </w:p>
    <w:p w:rsidR="00525828" w:rsidRPr="00E53170" w:rsidRDefault="00525828" w:rsidP="00525828">
      <w:pPr>
        <w:jc w:val="both"/>
        <w:rPr>
          <w:lang w:val="bg-BG"/>
        </w:rPr>
      </w:pPr>
      <w:r w:rsidRPr="00E53170">
        <w:rPr>
          <w:lang w:val="bg-BG"/>
        </w:rPr>
        <w:tab/>
        <w:t>Всички дефектни материали и оборудване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съответните изпитания.</w:t>
      </w:r>
    </w:p>
    <w:p w:rsidR="00525828" w:rsidRPr="00E53170" w:rsidRDefault="00525828" w:rsidP="00525828">
      <w:pPr>
        <w:jc w:val="both"/>
        <w:rPr>
          <w:b/>
          <w:bCs/>
          <w:lang w:val="bg-BG"/>
        </w:rPr>
      </w:pPr>
    </w:p>
    <w:p w:rsidR="00525828" w:rsidRPr="00E53170" w:rsidRDefault="00525828" w:rsidP="00525828">
      <w:pPr>
        <w:jc w:val="both"/>
        <w:rPr>
          <w:b/>
          <w:bCs/>
          <w:lang w:val="bg-BG"/>
        </w:rPr>
      </w:pPr>
      <w:r w:rsidRPr="00E53170">
        <w:rPr>
          <w:b/>
          <w:bCs/>
          <w:lang w:val="bg-BG"/>
        </w:rPr>
        <w:t>5.7. Проверки и изпитвания.</w:t>
      </w:r>
    </w:p>
    <w:p w:rsidR="00525828" w:rsidRPr="00E53170" w:rsidRDefault="00525828" w:rsidP="00525828">
      <w:pPr>
        <w:ind w:right="-51"/>
        <w:jc w:val="both"/>
        <w:rPr>
          <w:lang w:val="bg-BG"/>
        </w:rPr>
      </w:pPr>
      <w:r w:rsidRPr="00E53170">
        <w:rPr>
          <w:lang w:val="bg-BG"/>
        </w:rPr>
        <w:tab/>
        <w:t>Изпълнителят е длъжен да осигурява винаги достъп до строителната площадка на упълномощени представители на Възложителя.</w:t>
      </w:r>
    </w:p>
    <w:p w:rsidR="00525828" w:rsidRPr="00E53170" w:rsidRDefault="00525828" w:rsidP="0095064A">
      <w:pPr>
        <w:ind w:right="-51"/>
        <w:jc w:val="both"/>
        <w:rPr>
          <w:lang w:val="bg-BG"/>
        </w:rPr>
      </w:pPr>
      <w:r w:rsidRPr="00E53170">
        <w:rPr>
          <w:lang w:val="bg-BG"/>
        </w:rPr>
        <w:tab/>
        <w:t>Текущият контрол от Изпълнителя на строително-монтажните работи следва да се извършва по начин, осигуряващ необходимото качество на изпълнение и да бъде осъществяван съобразно предложените от Изпълнителя в Техническото му предложение от офертата Методи и организация на текущ контрол.</w:t>
      </w:r>
    </w:p>
    <w:p w:rsidR="00525828" w:rsidRPr="00E53170" w:rsidRDefault="00525828" w:rsidP="00525828">
      <w:pPr>
        <w:jc w:val="both"/>
        <w:rPr>
          <w:lang w:val="bg-BG"/>
        </w:rPr>
      </w:pPr>
      <w:r w:rsidRPr="00E53170">
        <w:rPr>
          <w:lang w:val="bg-BG"/>
        </w:rPr>
        <w:tab/>
      </w:r>
    </w:p>
    <w:p w:rsidR="00525828" w:rsidRPr="00E53170" w:rsidRDefault="00525828" w:rsidP="00525828">
      <w:pPr>
        <w:shd w:val="clear" w:color="auto" w:fill="FFFFFF"/>
        <w:ind w:right="68"/>
        <w:jc w:val="both"/>
        <w:rPr>
          <w:b/>
          <w:lang w:val="bg-BG"/>
        </w:rPr>
      </w:pPr>
      <w:r w:rsidRPr="00E53170">
        <w:rPr>
          <w:b/>
          <w:lang w:val="bg-BG"/>
        </w:rPr>
        <w:t>5.</w:t>
      </w:r>
      <w:r w:rsidR="00D65DB8" w:rsidRPr="00E53170">
        <w:rPr>
          <w:b/>
          <w:lang w:val="bg-BG"/>
        </w:rPr>
        <w:t>8</w:t>
      </w:r>
      <w:r w:rsidRPr="00E53170">
        <w:rPr>
          <w:b/>
          <w:lang w:val="bg-BG"/>
        </w:rPr>
        <w:t>. Дейности по приемане на строежите.</w:t>
      </w:r>
    </w:p>
    <w:p w:rsidR="00525828" w:rsidRPr="00E53170" w:rsidRDefault="00525828" w:rsidP="00525828">
      <w:pPr>
        <w:shd w:val="clear" w:color="auto" w:fill="FFFFFF"/>
        <w:ind w:right="68"/>
        <w:jc w:val="both"/>
        <w:rPr>
          <w:lang w:val="bg-BG"/>
        </w:rPr>
      </w:pPr>
      <w:r w:rsidRPr="00E53170">
        <w:rPr>
          <w:lang w:val="bg-BG"/>
        </w:rPr>
        <w:tab/>
        <w:t xml:space="preserve">Строежите ще се приемат </w:t>
      </w:r>
      <w:r w:rsidR="00D65DB8" w:rsidRPr="00E53170">
        <w:rPr>
          <w:lang w:val="bg-BG"/>
        </w:rPr>
        <w:t>с Протокол за приемане на СМР придружен от документ</w:t>
      </w:r>
      <w:r w:rsidR="00F75F6B" w:rsidRPr="00E53170">
        <w:rPr>
          <w:lang w:val="bg-BG"/>
        </w:rPr>
        <w:t>и доказващи, че вложените строителни материали съответстват на НАРЕДБА РД-02-20-1 от 5.02.2015 г. за условията и реда за влагане на строителни продукти в строежите на Република България.</w:t>
      </w:r>
    </w:p>
    <w:p w:rsidR="00525828" w:rsidRPr="00E53170" w:rsidRDefault="00525828" w:rsidP="00525828">
      <w:pPr>
        <w:autoSpaceDE w:val="0"/>
        <w:autoSpaceDN w:val="0"/>
        <w:jc w:val="both"/>
        <w:rPr>
          <w:lang w:val="bg-BG"/>
        </w:rPr>
      </w:pPr>
      <w:r w:rsidRPr="00E53170">
        <w:rPr>
          <w:lang w:val="bg-BG"/>
        </w:rPr>
        <w:tab/>
        <w:t>Всички такси за издаването на окончателни становища за въвеждане на строежите в експлоатация са за сметка на Възложителя.</w:t>
      </w:r>
    </w:p>
    <w:p w:rsidR="00525828" w:rsidRPr="00E53170" w:rsidRDefault="00525828" w:rsidP="00525828">
      <w:pPr>
        <w:pStyle w:val="ac"/>
        <w:ind w:firstLine="567"/>
        <w:rPr>
          <w:rFonts w:ascii="Times New Roman" w:hAnsi="Times New Roman"/>
          <w:sz w:val="24"/>
          <w:szCs w:val="24"/>
          <w:lang w:val="bg-BG"/>
        </w:rPr>
      </w:pPr>
    </w:p>
    <w:p w:rsidR="00525828" w:rsidRPr="00E53170" w:rsidRDefault="00525828" w:rsidP="00525828">
      <w:pPr>
        <w:pStyle w:val="ac"/>
        <w:rPr>
          <w:rFonts w:ascii="Times New Roman" w:hAnsi="Times New Roman"/>
          <w:b/>
          <w:color w:val="auto"/>
          <w:sz w:val="24"/>
          <w:szCs w:val="24"/>
          <w:lang w:val="bg-BG"/>
        </w:rPr>
      </w:pPr>
      <w:r w:rsidRPr="00E53170">
        <w:rPr>
          <w:rFonts w:ascii="Times New Roman" w:hAnsi="Times New Roman"/>
          <w:b/>
          <w:color w:val="auto"/>
          <w:sz w:val="24"/>
          <w:szCs w:val="24"/>
          <w:lang w:val="bg-BG"/>
        </w:rPr>
        <w:t>5.</w:t>
      </w:r>
      <w:r w:rsidR="00D65DB8" w:rsidRPr="00E53170">
        <w:rPr>
          <w:rFonts w:ascii="Times New Roman" w:hAnsi="Times New Roman"/>
          <w:b/>
          <w:color w:val="auto"/>
          <w:sz w:val="24"/>
          <w:szCs w:val="24"/>
          <w:lang w:val="bg-BG"/>
        </w:rPr>
        <w:t>9</w:t>
      </w:r>
      <w:r w:rsidRPr="00E53170">
        <w:rPr>
          <w:rFonts w:ascii="Times New Roman" w:hAnsi="Times New Roman"/>
          <w:b/>
          <w:color w:val="auto"/>
          <w:sz w:val="24"/>
          <w:szCs w:val="24"/>
          <w:lang w:val="bg-BG"/>
        </w:rPr>
        <w:t>. Нормативни документи, които следва да се спазват при строителството.</w:t>
      </w:r>
    </w:p>
    <w:p w:rsidR="00525828" w:rsidRPr="00E53170" w:rsidRDefault="00525828" w:rsidP="00525828">
      <w:pPr>
        <w:ind w:firstLine="601"/>
        <w:jc w:val="both"/>
        <w:rPr>
          <w:lang w:val="bg-BG"/>
        </w:rPr>
      </w:pPr>
      <w:r w:rsidRPr="00E53170">
        <w:rPr>
          <w:lang w:val="bg-BG"/>
        </w:rPr>
        <w:t>1. Закон за устройство на територията</w:t>
      </w:r>
    </w:p>
    <w:p w:rsidR="00525828" w:rsidRPr="00E53170" w:rsidRDefault="00AE6641" w:rsidP="00525828">
      <w:pPr>
        <w:ind w:firstLine="601"/>
        <w:jc w:val="both"/>
        <w:rPr>
          <w:lang w:val="bg-BG"/>
        </w:rPr>
      </w:pPr>
      <w:r w:rsidRPr="00E53170">
        <w:rPr>
          <w:lang w:val="bg-BG"/>
        </w:rPr>
        <w:t>2</w:t>
      </w:r>
      <w:r w:rsidR="00525828" w:rsidRPr="00E53170">
        <w:rPr>
          <w:lang w:val="bg-BG"/>
        </w:rPr>
        <w:t>. Наредба № 49 от 18.10.2010г. за основните изисквания, на които трябва да отговарят устройството, дейността и вътрешния ред на лечебните заведения за болнична помощ и домовете за медико-социални грижи на МЗ, ДВ бр.3/2010г., изм. и доп. бр.93/2010г. и бр. 53/2011г</w:t>
      </w:r>
    </w:p>
    <w:p w:rsidR="00525828" w:rsidRPr="00E53170" w:rsidRDefault="00AE6641" w:rsidP="00525828">
      <w:pPr>
        <w:ind w:firstLine="601"/>
        <w:jc w:val="both"/>
        <w:rPr>
          <w:lang w:val="bg-BG"/>
        </w:rPr>
      </w:pPr>
      <w:r w:rsidRPr="00E53170">
        <w:rPr>
          <w:lang w:val="bg-BG"/>
        </w:rPr>
        <w:t>3</w:t>
      </w:r>
      <w:r w:rsidR="00525828" w:rsidRPr="00E53170">
        <w:rPr>
          <w:lang w:val="bg-BG"/>
        </w:rPr>
        <w:t xml:space="preserve">. Наредба № Із-1971 от 2009 г. за строително-технически правила и норми за осигуряване на безопасност при пожар </w:t>
      </w:r>
    </w:p>
    <w:p w:rsidR="00525828" w:rsidRPr="00E53170" w:rsidRDefault="00AE6641" w:rsidP="00525828">
      <w:pPr>
        <w:pStyle w:val="aa"/>
        <w:ind w:firstLine="601"/>
        <w:jc w:val="both"/>
        <w:rPr>
          <w:b w:val="0"/>
          <w:sz w:val="24"/>
          <w:szCs w:val="24"/>
          <w:lang w:val="bg-BG"/>
        </w:rPr>
      </w:pPr>
      <w:r w:rsidRPr="00E53170">
        <w:rPr>
          <w:b w:val="0"/>
          <w:sz w:val="24"/>
          <w:szCs w:val="24"/>
          <w:lang w:val="bg-BG"/>
        </w:rPr>
        <w:t>4</w:t>
      </w:r>
      <w:r w:rsidR="00525828" w:rsidRPr="00E53170">
        <w:rPr>
          <w:b w:val="0"/>
          <w:sz w:val="24"/>
          <w:szCs w:val="24"/>
          <w:lang w:val="bg-BG"/>
        </w:rPr>
        <w:t xml:space="preserve">. Наредба № 2 от 2008 г. за проектиране, изпълнение, контрол и приемане на хидроизолации и хидроизолационни системи на сгради и съоръжения </w:t>
      </w:r>
    </w:p>
    <w:p w:rsidR="00525828" w:rsidRPr="00E53170" w:rsidRDefault="00AE6641" w:rsidP="00525828">
      <w:pPr>
        <w:ind w:firstLine="601"/>
        <w:jc w:val="both"/>
        <w:rPr>
          <w:lang w:val="bg-BG"/>
        </w:rPr>
      </w:pPr>
      <w:r w:rsidRPr="00E53170">
        <w:rPr>
          <w:lang w:val="bg-BG"/>
        </w:rPr>
        <w:lastRenderedPageBreak/>
        <w:t>5</w:t>
      </w:r>
      <w:r w:rsidR="00525828" w:rsidRPr="00E53170">
        <w:rPr>
          <w:lang w:val="bg-BG"/>
        </w:rPr>
        <w:t>. “Защита на строителните конструкции от корозия. Норми и правила за проектиране”</w:t>
      </w:r>
    </w:p>
    <w:p w:rsidR="00525828" w:rsidRPr="00E53170" w:rsidRDefault="00AE6641" w:rsidP="00525828">
      <w:pPr>
        <w:ind w:firstLine="601"/>
        <w:jc w:val="both"/>
        <w:rPr>
          <w:lang w:val="bg-BG"/>
        </w:rPr>
      </w:pPr>
      <w:r w:rsidRPr="00E53170">
        <w:rPr>
          <w:lang w:val="bg-BG"/>
        </w:rPr>
        <w:t>6</w:t>
      </w:r>
      <w:r w:rsidR="00525828" w:rsidRPr="00E53170">
        <w:rPr>
          <w:lang w:val="bg-BG"/>
        </w:rPr>
        <w:t>. Правилник за изпълнение на защита от корозия на строителните конструкции и съоръжения</w:t>
      </w:r>
    </w:p>
    <w:p w:rsidR="00525828" w:rsidRPr="00E53170" w:rsidRDefault="00AE6641" w:rsidP="00525828">
      <w:pPr>
        <w:ind w:firstLine="601"/>
        <w:jc w:val="both"/>
        <w:rPr>
          <w:lang w:val="bg-BG"/>
        </w:rPr>
      </w:pPr>
      <w:r w:rsidRPr="00E53170">
        <w:rPr>
          <w:lang w:val="bg-BG"/>
        </w:rPr>
        <w:t>7</w:t>
      </w:r>
      <w:r w:rsidR="00525828" w:rsidRPr="00E53170">
        <w:rPr>
          <w:lang w:val="bg-BG"/>
        </w:rPr>
        <w:t xml:space="preserve">. Правила за приемане на хидроизолации, пароизолации и топлоизолации в строителството </w:t>
      </w:r>
    </w:p>
    <w:p w:rsidR="00525828" w:rsidRPr="00E53170" w:rsidRDefault="00AE6641" w:rsidP="00525828">
      <w:pPr>
        <w:ind w:firstLine="601"/>
        <w:jc w:val="both"/>
        <w:rPr>
          <w:lang w:val="bg-BG"/>
        </w:rPr>
      </w:pPr>
      <w:r w:rsidRPr="00E53170">
        <w:rPr>
          <w:lang w:val="bg-BG"/>
        </w:rPr>
        <w:t>8</w:t>
      </w:r>
      <w:r w:rsidR="00525828" w:rsidRPr="00E53170">
        <w:rPr>
          <w:lang w:val="bg-BG"/>
        </w:rPr>
        <w:t>. Правилник за изпълнение и приемане на мазилки, облицовки, бояджийски и тапетни работи</w:t>
      </w:r>
    </w:p>
    <w:p w:rsidR="00525828" w:rsidRPr="00E53170" w:rsidRDefault="00AE6641" w:rsidP="00525828">
      <w:pPr>
        <w:ind w:firstLine="601"/>
        <w:jc w:val="both"/>
        <w:rPr>
          <w:lang w:val="bg-BG"/>
        </w:rPr>
      </w:pPr>
      <w:r w:rsidRPr="00E53170">
        <w:rPr>
          <w:lang w:val="bg-BG"/>
        </w:rPr>
        <w:t>9</w:t>
      </w:r>
      <w:r w:rsidR="00525828" w:rsidRPr="00E53170">
        <w:rPr>
          <w:lang w:val="bg-BG"/>
        </w:rPr>
        <w:t>. Наредба № 4 от 2003 г. за проектиране, изграждане и експлоатация на електрически уредби в сгради</w:t>
      </w:r>
    </w:p>
    <w:p w:rsidR="00525828" w:rsidRPr="00E53170" w:rsidRDefault="00525828" w:rsidP="00525828">
      <w:pPr>
        <w:ind w:firstLine="601"/>
        <w:jc w:val="both"/>
        <w:rPr>
          <w:lang w:val="bg-BG"/>
        </w:rPr>
      </w:pPr>
      <w:r w:rsidRPr="00E53170">
        <w:rPr>
          <w:lang w:val="bg-BG"/>
        </w:rPr>
        <w:t>1</w:t>
      </w:r>
      <w:r w:rsidR="00AE6641" w:rsidRPr="00E53170">
        <w:rPr>
          <w:lang w:val="bg-BG"/>
        </w:rPr>
        <w:t>0</w:t>
      </w:r>
      <w:r w:rsidRPr="00E53170">
        <w:rPr>
          <w:lang w:val="bg-BG"/>
        </w:rPr>
        <w:t xml:space="preserve">. Наредба № 16-116 от 2008 г. за техническа експлоатация на енергообзавеждането </w:t>
      </w:r>
    </w:p>
    <w:p w:rsidR="00525828" w:rsidRPr="00E53170" w:rsidRDefault="00525828" w:rsidP="00525828">
      <w:pPr>
        <w:ind w:firstLine="601"/>
        <w:jc w:val="both"/>
        <w:rPr>
          <w:lang w:val="bg-BG"/>
        </w:rPr>
      </w:pPr>
      <w:r w:rsidRPr="00E53170">
        <w:rPr>
          <w:lang w:val="bg-BG"/>
        </w:rPr>
        <w:t>1</w:t>
      </w:r>
      <w:r w:rsidR="00AE6641" w:rsidRPr="00E53170">
        <w:rPr>
          <w:lang w:val="bg-BG"/>
        </w:rPr>
        <w:t>1</w:t>
      </w:r>
      <w:r w:rsidRPr="00E53170">
        <w:rPr>
          <w:lang w:val="bg-BG"/>
        </w:rPr>
        <w:t xml:space="preserve">. Наредба № 8 от 2004 г. за мълниезащитата на сгради, външни съоръжения и открити пространства </w:t>
      </w:r>
    </w:p>
    <w:p w:rsidR="00525828" w:rsidRPr="00E53170" w:rsidRDefault="00525828" w:rsidP="00525828">
      <w:pPr>
        <w:ind w:firstLine="601"/>
        <w:jc w:val="both"/>
        <w:rPr>
          <w:lang w:val="bg-BG"/>
        </w:rPr>
      </w:pPr>
      <w:r w:rsidRPr="00E53170">
        <w:rPr>
          <w:lang w:val="bg-BG"/>
        </w:rPr>
        <w:t>1</w:t>
      </w:r>
      <w:r w:rsidR="00AE6641" w:rsidRPr="00E53170">
        <w:rPr>
          <w:lang w:val="bg-BG"/>
        </w:rPr>
        <w:t>2</w:t>
      </w:r>
      <w:r w:rsidRPr="00E53170">
        <w:rPr>
          <w:lang w:val="bg-BG"/>
        </w:rPr>
        <w:t xml:space="preserve">. Наредба № 3 от 2007 г. за технически правила и нормативи за контрол и приемане на електромонтажните работи </w:t>
      </w:r>
    </w:p>
    <w:p w:rsidR="00525828" w:rsidRPr="00E53170" w:rsidRDefault="00525828" w:rsidP="00525828">
      <w:pPr>
        <w:ind w:firstLine="601"/>
        <w:jc w:val="both"/>
        <w:rPr>
          <w:lang w:val="bg-BG"/>
        </w:rPr>
      </w:pPr>
      <w:r w:rsidRPr="00E53170">
        <w:rPr>
          <w:lang w:val="bg-BG"/>
        </w:rPr>
        <w:t>1</w:t>
      </w:r>
      <w:r w:rsidR="00AE6641" w:rsidRPr="00E53170">
        <w:rPr>
          <w:lang w:val="bg-BG"/>
        </w:rPr>
        <w:t>3</w:t>
      </w:r>
      <w:r w:rsidRPr="00E53170">
        <w:rPr>
          <w:lang w:val="bg-BG"/>
        </w:rPr>
        <w:t xml:space="preserve">. Наредба № 2 от 2004 г. за минималните изисквания за здравословни и безопасни условия на труд при извършване на строителни и монтажни работи </w:t>
      </w:r>
    </w:p>
    <w:p w:rsidR="00525828" w:rsidRPr="00E53170" w:rsidRDefault="00525828" w:rsidP="00525828">
      <w:pPr>
        <w:ind w:firstLine="601"/>
        <w:jc w:val="both"/>
        <w:rPr>
          <w:lang w:val="bg-BG"/>
        </w:rPr>
      </w:pPr>
      <w:r w:rsidRPr="00E53170">
        <w:rPr>
          <w:lang w:val="bg-BG"/>
        </w:rPr>
        <w:t>1</w:t>
      </w:r>
      <w:r w:rsidR="00AE6641" w:rsidRPr="00E53170">
        <w:rPr>
          <w:lang w:val="bg-BG"/>
        </w:rPr>
        <w:t>4</w:t>
      </w:r>
      <w:r w:rsidRPr="00E53170">
        <w:rPr>
          <w:lang w:val="bg-BG"/>
        </w:rPr>
        <w:t>. Закон за техническите изисквания към продуктите</w:t>
      </w:r>
    </w:p>
    <w:p w:rsidR="00525828" w:rsidRPr="00E53170" w:rsidRDefault="00525828" w:rsidP="00525828">
      <w:pPr>
        <w:ind w:firstLine="601"/>
        <w:jc w:val="both"/>
        <w:rPr>
          <w:lang w:val="bg-BG"/>
        </w:rPr>
      </w:pPr>
      <w:r w:rsidRPr="00E53170">
        <w:rPr>
          <w:lang w:val="bg-BG"/>
        </w:rPr>
        <w:t>1</w:t>
      </w:r>
      <w:r w:rsidR="00AE6641" w:rsidRPr="00E53170">
        <w:rPr>
          <w:lang w:val="bg-BG"/>
        </w:rPr>
        <w:t>5</w:t>
      </w:r>
      <w:r w:rsidRPr="00E53170">
        <w:rPr>
          <w:lang w:val="bg-BG"/>
        </w:rPr>
        <w:t>. Наредба за съществените изисквания и оценяване на съответствието на електрически съоръжения, предназначени за използване в определени граници на напрежението</w:t>
      </w:r>
    </w:p>
    <w:p w:rsidR="00525828" w:rsidRPr="00E53170" w:rsidRDefault="00525828" w:rsidP="00525828">
      <w:pPr>
        <w:ind w:firstLine="601"/>
        <w:jc w:val="both"/>
        <w:rPr>
          <w:lang w:val="bg-BG"/>
        </w:rPr>
      </w:pPr>
      <w:r w:rsidRPr="00E53170">
        <w:rPr>
          <w:lang w:val="bg-BG"/>
        </w:rPr>
        <w:t>1</w:t>
      </w:r>
      <w:r w:rsidR="00AE6641" w:rsidRPr="00E53170">
        <w:rPr>
          <w:lang w:val="bg-BG"/>
        </w:rPr>
        <w:t>6</w:t>
      </w:r>
      <w:r w:rsidRPr="00E53170">
        <w:rPr>
          <w:lang w:val="bg-BG"/>
        </w:rPr>
        <w:t>. Наредба за съществените изисквания и оценяване съответствието на машините</w:t>
      </w:r>
    </w:p>
    <w:p w:rsidR="00525828" w:rsidRPr="00E53170" w:rsidRDefault="00525828" w:rsidP="00525828">
      <w:pPr>
        <w:ind w:firstLine="601"/>
        <w:jc w:val="both"/>
        <w:rPr>
          <w:lang w:val="bg-BG"/>
        </w:rPr>
      </w:pPr>
      <w:r w:rsidRPr="00E53170">
        <w:rPr>
          <w:lang w:val="bg-BG"/>
        </w:rPr>
        <w:t>1</w:t>
      </w:r>
      <w:r w:rsidR="00AE6641" w:rsidRPr="00E53170">
        <w:rPr>
          <w:lang w:val="bg-BG"/>
        </w:rPr>
        <w:t>7</w:t>
      </w:r>
      <w:r w:rsidRPr="00E53170">
        <w:rPr>
          <w:lang w:val="bg-BG"/>
        </w:rPr>
        <w:t>. Наредба за съществените изисквания към строежите и оценяване съответствието на строителните продукти</w:t>
      </w:r>
    </w:p>
    <w:p w:rsidR="00525828" w:rsidRPr="00E53170" w:rsidRDefault="00525828" w:rsidP="00525828">
      <w:pPr>
        <w:ind w:firstLine="601"/>
        <w:jc w:val="both"/>
        <w:rPr>
          <w:lang w:val="bg-BG"/>
        </w:rPr>
      </w:pPr>
      <w:r w:rsidRPr="00E53170">
        <w:rPr>
          <w:lang w:val="bg-BG"/>
        </w:rPr>
        <w:t>1</w:t>
      </w:r>
      <w:r w:rsidR="00AE6641" w:rsidRPr="00E53170">
        <w:rPr>
          <w:lang w:val="bg-BG"/>
        </w:rPr>
        <w:t>8</w:t>
      </w:r>
      <w:r w:rsidRPr="00E53170">
        <w:rPr>
          <w:lang w:val="bg-BG"/>
        </w:rPr>
        <w:t xml:space="preserve">. Наредба 7 от 2004 г. </w:t>
      </w:r>
      <w:r w:rsidRPr="00E53170">
        <w:rPr>
          <w:bCs/>
          <w:lang w:val="bg-BG"/>
        </w:rPr>
        <w:t>(изм. ДВ, бр. 2 от 08.01.2010 г.) за енергийна ефективност, топлосъхранение и икономия на енергия в сгради.</w:t>
      </w:r>
    </w:p>
    <w:p w:rsidR="00525828" w:rsidRPr="00E53170" w:rsidRDefault="00AE6641" w:rsidP="00525828">
      <w:pPr>
        <w:ind w:firstLine="601"/>
        <w:jc w:val="both"/>
        <w:rPr>
          <w:lang w:val="bg-BG"/>
        </w:rPr>
      </w:pPr>
      <w:r w:rsidRPr="00E53170">
        <w:rPr>
          <w:lang w:val="bg-BG"/>
        </w:rPr>
        <w:t>19</w:t>
      </w:r>
      <w:r w:rsidR="00525828" w:rsidRPr="00E53170">
        <w:rPr>
          <w:lang w:val="bg-BG"/>
        </w:rPr>
        <w:t>. Други действащи нормативни документи, имащи отношение към предмета на поръчката.</w:t>
      </w:r>
    </w:p>
    <w:p w:rsidR="00525828" w:rsidRPr="00E53170" w:rsidRDefault="00525828" w:rsidP="00525828">
      <w:pPr>
        <w:pStyle w:val="ac"/>
        <w:rPr>
          <w:rFonts w:ascii="Times New Roman" w:hAnsi="Times New Roman"/>
          <w:b/>
          <w:bCs/>
          <w:color w:val="auto"/>
          <w:sz w:val="24"/>
          <w:szCs w:val="24"/>
          <w:lang w:val="bg-BG"/>
        </w:rPr>
      </w:pPr>
    </w:p>
    <w:p w:rsidR="00525828" w:rsidRPr="00E53170" w:rsidRDefault="00525828" w:rsidP="00525828">
      <w:pPr>
        <w:pStyle w:val="ac"/>
        <w:ind w:firstLine="601"/>
        <w:rPr>
          <w:rFonts w:ascii="Times New Roman" w:hAnsi="Times New Roman"/>
          <w:b/>
          <w:bCs/>
          <w:color w:val="auto"/>
          <w:sz w:val="24"/>
          <w:szCs w:val="24"/>
          <w:lang w:val="bg-BG"/>
        </w:rPr>
      </w:pPr>
      <w:r w:rsidRPr="00E53170">
        <w:rPr>
          <w:rFonts w:ascii="Times New Roman" w:hAnsi="Times New Roman"/>
          <w:b/>
          <w:bCs/>
          <w:color w:val="auto"/>
          <w:sz w:val="24"/>
          <w:szCs w:val="24"/>
          <w:lang w:val="bg-BG"/>
        </w:rPr>
        <w:t xml:space="preserve">Приложения: </w:t>
      </w:r>
      <w:r w:rsidR="0095064A" w:rsidRPr="00E53170">
        <w:rPr>
          <w:rFonts w:ascii="Times New Roman" w:hAnsi="Times New Roman"/>
          <w:b/>
          <w:bCs/>
          <w:color w:val="auto"/>
          <w:sz w:val="24"/>
          <w:szCs w:val="24"/>
          <w:lang w:val="bg-BG"/>
        </w:rPr>
        <w:t>Обяснителна записка по част Архитектура</w:t>
      </w:r>
      <w:r w:rsidRPr="00E53170">
        <w:rPr>
          <w:rFonts w:ascii="Times New Roman" w:hAnsi="Times New Roman"/>
          <w:b/>
          <w:bCs/>
          <w:color w:val="auto"/>
          <w:sz w:val="24"/>
          <w:szCs w:val="24"/>
          <w:lang w:val="bg-BG"/>
        </w:rPr>
        <w:t>.</w:t>
      </w:r>
    </w:p>
    <w:p w:rsidR="00525828" w:rsidRPr="00E53170" w:rsidRDefault="00525828" w:rsidP="00525828">
      <w:pPr>
        <w:ind w:right="-49" w:firstLine="741"/>
        <w:jc w:val="both"/>
        <w:rPr>
          <w:lang w:val="bg-BG"/>
        </w:rPr>
      </w:pPr>
    </w:p>
    <w:p w:rsidR="00525828" w:rsidRPr="00E53170" w:rsidRDefault="00525828" w:rsidP="00525828">
      <w:pPr>
        <w:autoSpaceDE w:val="0"/>
        <w:autoSpaceDN w:val="0"/>
        <w:adjustRightInd w:val="0"/>
        <w:ind w:right="-49" w:firstLine="741"/>
        <w:jc w:val="both"/>
        <w:rPr>
          <w:b/>
          <w:i/>
          <w:lang w:val="bg-BG"/>
        </w:rPr>
      </w:pPr>
      <w:r w:rsidRPr="00E53170">
        <w:rPr>
          <w:b/>
          <w:i/>
          <w:lang w:val="bg-BG"/>
        </w:rPr>
        <w:t>6. Стойност на поръчката</w:t>
      </w:r>
    </w:p>
    <w:p w:rsidR="00525828" w:rsidRPr="00E53170" w:rsidRDefault="00525828" w:rsidP="00525828">
      <w:pPr>
        <w:tabs>
          <w:tab w:val="left" w:pos="2565"/>
        </w:tabs>
        <w:ind w:firstLine="708"/>
        <w:jc w:val="both"/>
        <w:rPr>
          <w:b/>
          <w:bCs/>
          <w:i/>
          <w:iCs/>
          <w:color w:val="000000"/>
          <w:lang w:val="bg-BG"/>
        </w:rPr>
      </w:pPr>
      <w:r w:rsidRPr="00E53170">
        <w:rPr>
          <w:lang w:val="bg-BG"/>
        </w:rPr>
        <w:t xml:space="preserve">Стойността без ДДС на настоящата обществена поръчка не може да надхвърля </w:t>
      </w:r>
      <w:r w:rsidR="00BF01A5" w:rsidRPr="00E53170">
        <w:rPr>
          <w:b/>
          <w:bCs/>
          <w:lang w:val="bg-BG"/>
        </w:rPr>
        <w:t>135 274,80</w:t>
      </w:r>
      <w:r w:rsidRPr="00E53170">
        <w:rPr>
          <w:b/>
          <w:bCs/>
          <w:lang w:val="bg-BG"/>
        </w:rPr>
        <w:t xml:space="preserve"> лв. </w:t>
      </w:r>
      <w:r w:rsidRPr="00E53170">
        <w:rPr>
          <w:bCs/>
          <w:i/>
          <w:iCs/>
          <w:lang w:val="bg-BG"/>
        </w:rPr>
        <w:t>(</w:t>
      </w:r>
      <w:r w:rsidR="00BF01A5" w:rsidRPr="00E53170">
        <w:rPr>
          <w:bCs/>
          <w:i/>
          <w:iCs/>
          <w:lang w:val="bg-BG"/>
        </w:rPr>
        <w:t>сто тридесет и пет хиляди двеста седемдесет и четири лева и осемдесет стотинки</w:t>
      </w:r>
      <w:r w:rsidRPr="00E53170">
        <w:rPr>
          <w:bCs/>
          <w:i/>
          <w:iCs/>
          <w:lang w:val="bg-BG"/>
        </w:rPr>
        <w:t>)</w:t>
      </w:r>
      <w:r w:rsidRPr="00E53170">
        <w:rPr>
          <w:b/>
          <w:bCs/>
          <w:iCs/>
          <w:lang w:val="bg-BG"/>
        </w:rPr>
        <w:t xml:space="preserve"> </w:t>
      </w:r>
      <w:r w:rsidRPr="00E53170">
        <w:rPr>
          <w:b/>
          <w:bCs/>
          <w:i/>
          <w:iCs/>
          <w:lang w:val="bg-BG"/>
        </w:rPr>
        <w:t>лв.</w:t>
      </w:r>
      <w:r w:rsidRPr="00E53170">
        <w:rPr>
          <w:bCs/>
          <w:iCs/>
          <w:lang w:val="bg-BG"/>
        </w:rPr>
        <w:t xml:space="preserve"> </w:t>
      </w:r>
      <w:r w:rsidRPr="00E53170">
        <w:rPr>
          <w:b/>
          <w:bCs/>
          <w:i/>
          <w:iCs/>
          <w:color w:val="000000"/>
          <w:lang w:val="bg-BG"/>
        </w:rPr>
        <w:t>без включен ДДС</w:t>
      </w:r>
      <w:r w:rsidRPr="00E53170">
        <w:rPr>
          <w:i/>
          <w:color w:val="000000"/>
          <w:lang w:val="bg-BG"/>
        </w:rPr>
        <w:t xml:space="preserve"> </w:t>
      </w:r>
      <w:r w:rsidRPr="00E53170">
        <w:rPr>
          <w:color w:val="000000"/>
          <w:lang w:val="bg-BG"/>
        </w:rPr>
        <w:t xml:space="preserve">или </w:t>
      </w:r>
      <w:r w:rsidR="00BF01A5" w:rsidRPr="00E53170">
        <w:rPr>
          <w:b/>
          <w:color w:val="000000"/>
          <w:lang w:val="bg-BG"/>
        </w:rPr>
        <w:t>162 329,76</w:t>
      </w:r>
      <w:r w:rsidRPr="00E53170">
        <w:rPr>
          <w:b/>
          <w:bCs/>
          <w:i/>
          <w:iCs/>
          <w:color w:val="000000"/>
          <w:lang w:val="bg-BG"/>
        </w:rPr>
        <w:t xml:space="preserve"> лв.</w:t>
      </w:r>
      <w:r w:rsidRPr="00E53170">
        <w:rPr>
          <w:bCs/>
          <w:i/>
          <w:iCs/>
          <w:color w:val="000000"/>
          <w:lang w:val="bg-BG"/>
        </w:rPr>
        <w:t xml:space="preserve"> (</w:t>
      </w:r>
      <w:r w:rsidR="00BF01A5" w:rsidRPr="00E53170">
        <w:rPr>
          <w:bCs/>
          <w:i/>
          <w:iCs/>
          <w:color w:val="000000"/>
          <w:lang w:val="bg-BG"/>
        </w:rPr>
        <w:t xml:space="preserve">сто шестдесет и две хиляди триста двадесет и девет хиляди </w:t>
      </w:r>
      <w:r w:rsidR="0031306E" w:rsidRPr="00E53170">
        <w:rPr>
          <w:bCs/>
          <w:i/>
          <w:iCs/>
          <w:color w:val="000000"/>
          <w:lang w:val="bg-BG"/>
        </w:rPr>
        <w:t>лева и седемдесет и шест стотинки</w:t>
      </w:r>
      <w:r w:rsidRPr="00E53170">
        <w:rPr>
          <w:bCs/>
          <w:i/>
          <w:iCs/>
          <w:color w:val="000000"/>
          <w:lang w:val="bg-BG"/>
        </w:rPr>
        <w:t>)</w:t>
      </w:r>
      <w:r w:rsidRPr="00E53170">
        <w:rPr>
          <w:b/>
          <w:bCs/>
          <w:i/>
          <w:iCs/>
          <w:color w:val="000000"/>
          <w:lang w:val="bg-BG"/>
        </w:rPr>
        <w:t xml:space="preserve"> с вкл. ДДС.</w:t>
      </w:r>
    </w:p>
    <w:p w:rsidR="00525828" w:rsidRPr="00E53170" w:rsidRDefault="00525828" w:rsidP="00525828">
      <w:pPr>
        <w:tabs>
          <w:tab w:val="left" w:pos="2565"/>
        </w:tabs>
        <w:ind w:firstLine="708"/>
        <w:jc w:val="both"/>
        <w:rPr>
          <w:b/>
          <w:i/>
          <w:lang w:val="bg-BG"/>
        </w:rPr>
      </w:pPr>
    </w:p>
    <w:p w:rsidR="00525828" w:rsidRPr="00E53170" w:rsidRDefault="00525828" w:rsidP="00062F6D">
      <w:pPr>
        <w:ind w:firstLine="708"/>
        <w:jc w:val="both"/>
        <w:rPr>
          <w:b/>
          <w:lang w:val="bg-BG"/>
        </w:rPr>
      </w:pPr>
      <w:r w:rsidRPr="00E53170">
        <w:rPr>
          <w:b/>
          <w:i/>
          <w:lang w:val="bg-BG"/>
        </w:rPr>
        <w:t>7.</w:t>
      </w:r>
      <w:r w:rsidRPr="00E53170">
        <w:rPr>
          <w:i/>
          <w:lang w:val="bg-BG"/>
        </w:rPr>
        <w:t xml:space="preserve"> </w:t>
      </w:r>
      <w:r w:rsidRPr="00E53170">
        <w:rPr>
          <w:b/>
          <w:lang w:val="bg-BG"/>
        </w:rPr>
        <w:t xml:space="preserve">Начин на образуване на цената </w:t>
      </w:r>
    </w:p>
    <w:p w:rsidR="00525828" w:rsidRPr="00E53170" w:rsidRDefault="00525828" w:rsidP="00525828">
      <w:pPr>
        <w:ind w:firstLine="708"/>
        <w:jc w:val="both"/>
        <w:rPr>
          <w:lang w:val="bg-BG"/>
        </w:rPr>
      </w:pPr>
      <w:r w:rsidRPr="00E53170">
        <w:rPr>
          <w:lang w:val="bg-BG"/>
        </w:rPr>
        <w:t xml:space="preserve">Единичните цени следва да бъдат в </w:t>
      </w:r>
      <w:r w:rsidRPr="00E53170">
        <w:rPr>
          <w:b/>
          <w:bCs/>
          <w:lang w:val="bg-BG"/>
        </w:rPr>
        <w:t>български лева</w:t>
      </w:r>
      <w:r w:rsidRPr="00E53170">
        <w:rPr>
          <w:lang w:val="bg-BG"/>
        </w:rPr>
        <w:t xml:space="preserve"> и да включват всички разходи за реализацията на проекта без включен ДДС.</w:t>
      </w:r>
    </w:p>
    <w:p w:rsidR="00525828" w:rsidRPr="00E53170" w:rsidRDefault="00525828" w:rsidP="00525828">
      <w:pPr>
        <w:ind w:firstLine="708"/>
        <w:jc w:val="both"/>
        <w:rPr>
          <w:lang w:val="bg-BG"/>
        </w:rPr>
      </w:pPr>
      <w:r w:rsidRPr="00E53170">
        <w:rPr>
          <w:lang w:val="bg-BG"/>
        </w:rPr>
        <w:t>Единичните цени в количествено-стойностните сметки, следва да се формират на база Анализ на цените по ресурси по № според номенклатурата (по УСН, ТНС или СЕК) и включващ следните елементи на ценообразуване:</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480"/>
        <w:gridCol w:w="1980"/>
      </w:tblGrid>
      <w:tr w:rsidR="00AB070E" w:rsidRPr="00E53170" w:rsidTr="004E237A">
        <w:tc>
          <w:tcPr>
            <w:tcW w:w="828" w:type="dxa"/>
          </w:tcPr>
          <w:p w:rsidR="00525828" w:rsidRPr="00E53170" w:rsidRDefault="00525828" w:rsidP="00EB7DD0">
            <w:pPr>
              <w:tabs>
                <w:tab w:val="left" w:pos="0"/>
              </w:tabs>
              <w:jc w:val="both"/>
              <w:rPr>
                <w:lang w:val="bg-BG"/>
              </w:rPr>
            </w:pPr>
            <w:r w:rsidRPr="00E53170">
              <w:rPr>
                <w:lang w:val="bg-BG"/>
              </w:rPr>
              <w:t>1.</w:t>
            </w:r>
          </w:p>
        </w:tc>
        <w:tc>
          <w:tcPr>
            <w:tcW w:w="6480" w:type="dxa"/>
          </w:tcPr>
          <w:p w:rsidR="00525828" w:rsidRPr="00E53170" w:rsidRDefault="00EB7DD0" w:rsidP="004E237A">
            <w:pPr>
              <w:tabs>
                <w:tab w:val="left" w:pos="0"/>
              </w:tabs>
              <w:jc w:val="both"/>
              <w:rPr>
                <w:lang w:val="bg-BG"/>
              </w:rPr>
            </w:pPr>
            <w:r w:rsidRPr="00E53170">
              <w:rPr>
                <w:rFonts w:eastAsia="Times New Roman"/>
                <w:lang w:val="bg-BG" w:eastAsia="bg-BG"/>
              </w:rPr>
              <w:t>часова ставка</w:t>
            </w:r>
          </w:p>
        </w:tc>
        <w:tc>
          <w:tcPr>
            <w:tcW w:w="1980" w:type="dxa"/>
          </w:tcPr>
          <w:p w:rsidR="00525828" w:rsidRPr="00E53170" w:rsidRDefault="00525828" w:rsidP="004E237A">
            <w:pPr>
              <w:tabs>
                <w:tab w:val="left" w:pos="0"/>
              </w:tabs>
              <w:jc w:val="right"/>
              <w:rPr>
                <w:lang w:val="bg-BG"/>
              </w:rPr>
            </w:pPr>
            <w:r w:rsidRPr="00E53170">
              <w:rPr>
                <w:lang w:val="bg-BG"/>
              </w:rPr>
              <w:t>______  лв./ч.ч.</w:t>
            </w:r>
          </w:p>
        </w:tc>
      </w:tr>
      <w:tr w:rsidR="00AB070E" w:rsidRPr="00E53170" w:rsidTr="004E237A">
        <w:tc>
          <w:tcPr>
            <w:tcW w:w="828" w:type="dxa"/>
          </w:tcPr>
          <w:p w:rsidR="00525828" w:rsidRPr="00E53170" w:rsidRDefault="00EB7DD0" w:rsidP="004E237A">
            <w:pPr>
              <w:tabs>
                <w:tab w:val="left" w:pos="0"/>
              </w:tabs>
              <w:jc w:val="both"/>
              <w:rPr>
                <w:lang w:val="bg-BG"/>
              </w:rPr>
            </w:pPr>
            <w:r w:rsidRPr="00E53170">
              <w:rPr>
                <w:lang w:val="bg-BG"/>
              </w:rPr>
              <w:t>2</w:t>
            </w:r>
            <w:r w:rsidR="00525828" w:rsidRPr="00E53170">
              <w:rPr>
                <w:lang w:val="bg-BG"/>
              </w:rPr>
              <w:t>.</w:t>
            </w:r>
          </w:p>
        </w:tc>
        <w:tc>
          <w:tcPr>
            <w:tcW w:w="6480" w:type="dxa"/>
          </w:tcPr>
          <w:p w:rsidR="00525828" w:rsidRPr="00E53170" w:rsidRDefault="00525828" w:rsidP="004E237A">
            <w:pPr>
              <w:tabs>
                <w:tab w:val="left" w:pos="0"/>
              </w:tabs>
              <w:jc w:val="both"/>
              <w:rPr>
                <w:lang w:val="bg-BG"/>
              </w:rPr>
            </w:pPr>
            <w:r w:rsidRPr="00E53170">
              <w:rPr>
                <w:lang w:val="bg-BG"/>
              </w:rPr>
              <w:t>Допълнителни разходи върху труда</w:t>
            </w:r>
          </w:p>
        </w:tc>
        <w:tc>
          <w:tcPr>
            <w:tcW w:w="1980" w:type="dxa"/>
          </w:tcPr>
          <w:p w:rsidR="00525828" w:rsidRPr="00E53170" w:rsidRDefault="00525828" w:rsidP="004E237A">
            <w:pPr>
              <w:tabs>
                <w:tab w:val="left" w:pos="0"/>
              </w:tabs>
              <w:rPr>
                <w:lang w:val="bg-BG"/>
              </w:rPr>
            </w:pPr>
            <w:r w:rsidRPr="00E53170">
              <w:rPr>
                <w:lang w:val="bg-BG"/>
              </w:rPr>
              <w:t xml:space="preserve">    ______  %</w:t>
            </w:r>
          </w:p>
        </w:tc>
      </w:tr>
      <w:tr w:rsidR="00AB070E" w:rsidRPr="00E53170" w:rsidTr="004E237A">
        <w:tc>
          <w:tcPr>
            <w:tcW w:w="828" w:type="dxa"/>
          </w:tcPr>
          <w:p w:rsidR="00525828" w:rsidRPr="00E53170" w:rsidRDefault="00EB7DD0" w:rsidP="004E237A">
            <w:pPr>
              <w:tabs>
                <w:tab w:val="left" w:pos="0"/>
              </w:tabs>
              <w:jc w:val="both"/>
              <w:rPr>
                <w:lang w:val="bg-BG"/>
              </w:rPr>
            </w:pPr>
            <w:r w:rsidRPr="00E53170">
              <w:rPr>
                <w:lang w:val="bg-BG"/>
              </w:rPr>
              <w:t>3</w:t>
            </w:r>
            <w:r w:rsidR="00525828" w:rsidRPr="00E53170">
              <w:rPr>
                <w:lang w:val="bg-BG"/>
              </w:rPr>
              <w:t>.</w:t>
            </w:r>
          </w:p>
        </w:tc>
        <w:tc>
          <w:tcPr>
            <w:tcW w:w="6480" w:type="dxa"/>
          </w:tcPr>
          <w:p w:rsidR="00525828" w:rsidRPr="00E53170" w:rsidRDefault="00EB7DD0" w:rsidP="004E237A">
            <w:pPr>
              <w:tabs>
                <w:tab w:val="left" w:pos="0"/>
              </w:tabs>
              <w:jc w:val="both"/>
              <w:rPr>
                <w:lang w:val="bg-BG"/>
              </w:rPr>
            </w:pPr>
            <w:r w:rsidRPr="00E53170">
              <w:rPr>
                <w:rFonts w:eastAsia="Times New Roman"/>
                <w:lang w:val="bg-BG" w:eastAsia="bg-BG"/>
              </w:rPr>
              <w:t>Допълнителни разходи за механизация</w:t>
            </w:r>
          </w:p>
        </w:tc>
        <w:tc>
          <w:tcPr>
            <w:tcW w:w="1980" w:type="dxa"/>
          </w:tcPr>
          <w:p w:rsidR="00525828" w:rsidRPr="00E53170" w:rsidRDefault="00525828" w:rsidP="004E237A">
            <w:pPr>
              <w:tabs>
                <w:tab w:val="left" w:pos="0"/>
              </w:tabs>
              <w:rPr>
                <w:lang w:val="bg-BG"/>
              </w:rPr>
            </w:pPr>
            <w:r w:rsidRPr="00E53170">
              <w:rPr>
                <w:lang w:val="bg-BG"/>
              </w:rPr>
              <w:t xml:space="preserve">    ______  %</w:t>
            </w:r>
          </w:p>
        </w:tc>
      </w:tr>
      <w:tr w:rsidR="00AB070E" w:rsidRPr="00E53170" w:rsidTr="004E237A">
        <w:tc>
          <w:tcPr>
            <w:tcW w:w="828" w:type="dxa"/>
          </w:tcPr>
          <w:p w:rsidR="00525828" w:rsidRPr="00E53170" w:rsidRDefault="009052FB" w:rsidP="004E237A">
            <w:pPr>
              <w:tabs>
                <w:tab w:val="left" w:pos="0"/>
              </w:tabs>
              <w:jc w:val="both"/>
              <w:rPr>
                <w:lang w:val="bg-BG"/>
              </w:rPr>
            </w:pPr>
            <w:r w:rsidRPr="00E53170">
              <w:rPr>
                <w:lang w:val="bg-BG"/>
              </w:rPr>
              <w:t>4</w:t>
            </w:r>
            <w:r w:rsidR="00525828" w:rsidRPr="00E53170">
              <w:rPr>
                <w:lang w:val="bg-BG"/>
              </w:rPr>
              <w:t>.</w:t>
            </w:r>
          </w:p>
        </w:tc>
        <w:tc>
          <w:tcPr>
            <w:tcW w:w="6480" w:type="dxa"/>
          </w:tcPr>
          <w:p w:rsidR="00525828" w:rsidRPr="00E53170" w:rsidRDefault="00525828" w:rsidP="004E237A">
            <w:pPr>
              <w:tabs>
                <w:tab w:val="left" w:pos="0"/>
              </w:tabs>
              <w:jc w:val="both"/>
              <w:rPr>
                <w:lang w:val="bg-BG"/>
              </w:rPr>
            </w:pPr>
            <w:r w:rsidRPr="00E53170">
              <w:rPr>
                <w:lang w:val="bg-BG"/>
              </w:rPr>
              <w:t xml:space="preserve">Доставно – складови разходи </w:t>
            </w:r>
          </w:p>
        </w:tc>
        <w:tc>
          <w:tcPr>
            <w:tcW w:w="1980" w:type="dxa"/>
          </w:tcPr>
          <w:p w:rsidR="00525828" w:rsidRPr="00E53170" w:rsidRDefault="00525828" w:rsidP="004E237A">
            <w:pPr>
              <w:tabs>
                <w:tab w:val="left" w:pos="0"/>
              </w:tabs>
              <w:rPr>
                <w:lang w:val="bg-BG"/>
              </w:rPr>
            </w:pPr>
            <w:r w:rsidRPr="00E53170">
              <w:rPr>
                <w:lang w:val="bg-BG"/>
              </w:rPr>
              <w:t xml:space="preserve">    ______  %</w:t>
            </w:r>
          </w:p>
        </w:tc>
      </w:tr>
      <w:tr w:rsidR="00AB070E" w:rsidRPr="00E53170" w:rsidTr="004E237A">
        <w:tc>
          <w:tcPr>
            <w:tcW w:w="828" w:type="dxa"/>
          </w:tcPr>
          <w:p w:rsidR="00525828" w:rsidRPr="00E53170" w:rsidRDefault="009052FB" w:rsidP="004E237A">
            <w:pPr>
              <w:tabs>
                <w:tab w:val="left" w:pos="0"/>
              </w:tabs>
              <w:jc w:val="both"/>
              <w:rPr>
                <w:lang w:val="bg-BG"/>
              </w:rPr>
            </w:pPr>
            <w:r w:rsidRPr="00E53170">
              <w:rPr>
                <w:lang w:val="bg-BG"/>
              </w:rPr>
              <w:t>5</w:t>
            </w:r>
            <w:r w:rsidR="00525828" w:rsidRPr="00E53170">
              <w:rPr>
                <w:lang w:val="bg-BG"/>
              </w:rPr>
              <w:t>.</w:t>
            </w:r>
          </w:p>
        </w:tc>
        <w:tc>
          <w:tcPr>
            <w:tcW w:w="6480" w:type="dxa"/>
          </w:tcPr>
          <w:p w:rsidR="00525828" w:rsidRPr="00E53170" w:rsidRDefault="00525828" w:rsidP="004E237A">
            <w:pPr>
              <w:tabs>
                <w:tab w:val="left" w:pos="0"/>
              </w:tabs>
              <w:jc w:val="both"/>
              <w:rPr>
                <w:lang w:val="bg-BG"/>
              </w:rPr>
            </w:pPr>
            <w:r w:rsidRPr="00E53170">
              <w:rPr>
                <w:lang w:val="bg-BG"/>
              </w:rPr>
              <w:t xml:space="preserve">Печалба </w:t>
            </w:r>
          </w:p>
        </w:tc>
        <w:tc>
          <w:tcPr>
            <w:tcW w:w="1980" w:type="dxa"/>
          </w:tcPr>
          <w:p w:rsidR="00525828" w:rsidRPr="00E53170" w:rsidRDefault="00525828" w:rsidP="004E237A">
            <w:pPr>
              <w:tabs>
                <w:tab w:val="left" w:pos="0"/>
              </w:tabs>
              <w:jc w:val="both"/>
              <w:rPr>
                <w:lang w:val="bg-BG"/>
              </w:rPr>
            </w:pPr>
            <w:r w:rsidRPr="00E53170">
              <w:rPr>
                <w:lang w:val="bg-BG"/>
              </w:rPr>
              <w:t xml:space="preserve">    ______  %</w:t>
            </w:r>
          </w:p>
        </w:tc>
      </w:tr>
    </w:tbl>
    <w:p w:rsidR="00525828" w:rsidRPr="00E53170" w:rsidRDefault="00525828" w:rsidP="00525828">
      <w:pPr>
        <w:ind w:firstLine="709"/>
        <w:jc w:val="both"/>
        <w:rPr>
          <w:lang w:val="bg-BG"/>
        </w:rPr>
      </w:pPr>
    </w:p>
    <w:p w:rsidR="00525828" w:rsidRPr="00E53170" w:rsidRDefault="00525828" w:rsidP="00525828">
      <w:pPr>
        <w:ind w:firstLine="709"/>
        <w:jc w:val="both"/>
        <w:rPr>
          <w:lang w:val="bg-BG"/>
        </w:rPr>
      </w:pPr>
      <w:r w:rsidRPr="00E53170">
        <w:rPr>
          <w:lang w:val="bg-BG"/>
        </w:rPr>
        <w:t xml:space="preserve">Участникът следва да използва като метод за калкулиране на печалба начисляването на печалбата като процент върху себестойността на СМР. </w:t>
      </w:r>
    </w:p>
    <w:p w:rsidR="00525828" w:rsidRPr="00E53170" w:rsidRDefault="00525828" w:rsidP="00525828">
      <w:pPr>
        <w:ind w:right="-49" w:firstLine="741"/>
        <w:jc w:val="both"/>
        <w:rPr>
          <w:b/>
          <w:lang w:val="bg-BG"/>
        </w:rPr>
      </w:pPr>
      <w:r w:rsidRPr="00E53170">
        <w:rPr>
          <w:lang w:val="bg-BG"/>
        </w:rPr>
        <w:t xml:space="preserve"> </w:t>
      </w:r>
      <w:r w:rsidRPr="00E53170">
        <w:rPr>
          <w:b/>
          <w:lang w:val="bg-BG"/>
        </w:rPr>
        <w:t>Когато в дадена позиция от количествената сметка не са изрично упоменати „доставка и монтаж”, при условие, че няма друга подобна такава позиция, се приема, че в единичната цена са включени всички видове и количества за материали, труд, механизация, допълнителни разходи и печалба, необходими за окончателното изпълнение на този вид работа.</w:t>
      </w:r>
    </w:p>
    <w:p w:rsidR="00525828" w:rsidRPr="00E53170" w:rsidRDefault="00525828" w:rsidP="00525828">
      <w:pPr>
        <w:ind w:right="-49" w:firstLine="741"/>
        <w:jc w:val="both"/>
        <w:rPr>
          <w:i/>
          <w:lang w:val="bg-BG"/>
        </w:rPr>
      </w:pPr>
    </w:p>
    <w:p w:rsidR="00525828" w:rsidRPr="00E53170" w:rsidRDefault="00525828" w:rsidP="00525828">
      <w:pPr>
        <w:ind w:right="-49" w:firstLine="741"/>
        <w:jc w:val="both"/>
        <w:rPr>
          <w:b/>
          <w:i/>
          <w:lang w:val="bg-BG"/>
        </w:rPr>
      </w:pPr>
      <w:r w:rsidRPr="00E53170">
        <w:rPr>
          <w:b/>
          <w:i/>
          <w:lang w:val="bg-BG"/>
        </w:rPr>
        <w:t>8. Начин на плащане:</w:t>
      </w:r>
    </w:p>
    <w:p w:rsidR="00525828" w:rsidRPr="00E53170" w:rsidRDefault="00525828" w:rsidP="00525828">
      <w:pPr>
        <w:pStyle w:val="ac"/>
        <w:ind w:firstLine="567"/>
        <w:rPr>
          <w:rFonts w:ascii="Times New Roman" w:hAnsi="Times New Roman"/>
          <w:color w:val="auto"/>
          <w:sz w:val="24"/>
          <w:szCs w:val="24"/>
          <w:lang w:val="bg-BG"/>
        </w:rPr>
      </w:pPr>
      <w:r w:rsidRPr="00E53170">
        <w:rPr>
          <w:rFonts w:ascii="Times New Roman" w:hAnsi="Times New Roman"/>
          <w:noProof/>
          <w:color w:val="auto"/>
          <w:sz w:val="24"/>
          <w:szCs w:val="24"/>
          <w:lang w:val="bg-BG"/>
        </w:rPr>
        <w:t>8.</w:t>
      </w:r>
      <w:r w:rsidR="0031306E" w:rsidRPr="00E53170">
        <w:rPr>
          <w:rFonts w:ascii="Times New Roman" w:hAnsi="Times New Roman"/>
          <w:noProof/>
          <w:color w:val="auto"/>
          <w:sz w:val="24"/>
          <w:szCs w:val="24"/>
          <w:lang w:val="bg-BG"/>
        </w:rPr>
        <w:t>1</w:t>
      </w:r>
      <w:r w:rsidRPr="00E53170">
        <w:rPr>
          <w:rFonts w:ascii="Times New Roman" w:hAnsi="Times New Roman"/>
          <w:noProof/>
          <w:color w:val="auto"/>
          <w:sz w:val="24"/>
          <w:szCs w:val="24"/>
          <w:lang w:val="bg-BG"/>
        </w:rPr>
        <w:t xml:space="preserve">. </w:t>
      </w:r>
      <w:r w:rsidR="005F3D69" w:rsidRPr="00E53170">
        <w:rPr>
          <w:rFonts w:ascii="Times New Roman" w:eastAsia="Times New Roman" w:hAnsi="Times New Roman"/>
          <w:b/>
          <w:color w:val="auto"/>
          <w:sz w:val="24"/>
          <w:szCs w:val="24"/>
          <w:lang w:val="bg-BG"/>
        </w:rPr>
        <w:t>Авансово плащане</w:t>
      </w:r>
      <w:r w:rsidR="005F3D69" w:rsidRPr="00E53170">
        <w:rPr>
          <w:rFonts w:ascii="Times New Roman" w:eastAsia="Times New Roman" w:hAnsi="Times New Roman"/>
          <w:color w:val="auto"/>
          <w:sz w:val="24"/>
          <w:szCs w:val="24"/>
          <w:lang w:val="bg-BG"/>
        </w:rPr>
        <w:t xml:space="preserve"> в размер на </w:t>
      </w:r>
      <w:r w:rsidR="005F3D69" w:rsidRPr="00E53170">
        <w:rPr>
          <w:rFonts w:ascii="Times New Roman" w:eastAsia="Times New Roman" w:hAnsi="Times New Roman"/>
          <w:b/>
          <w:color w:val="auto"/>
          <w:sz w:val="24"/>
          <w:szCs w:val="24"/>
          <w:lang w:val="bg-BG"/>
        </w:rPr>
        <w:t>……………лв.,</w:t>
      </w:r>
      <w:r w:rsidR="005F3D69" w:rsidRPr="00E53170">
        <w:rPr>
          <w:rFonts w:ascii="Times New Roman" w:eastAsia="Times New Roman" w:hAnsi="Times New Roman"/>
          <w:color w:val="auto"/>
          <w:sz w:val="24"/>
          <w:szCs w:val="24"/>
          <w:lang w:val="bg-BG"/>
        </w:rPr>
        <w:t xml:space="preserve"> представляващи 50 % (петдесет на сто) от стойността на предвидените за изпълнение СМР на обекта в срок до </w:t>
      </w:r>
      <w:r w:rsidR="005F3D69" w:rsidRPr="00E53170">
        <w:rPr>
          <w:rFonts w:ascii="Times New Roman" w:eastAsia="Times New Roman" w:hAnsi="Times New Roman"/>
          <w:i/>
          <w:color w:val="auto"/>
          <w:sz w:val="24"/>
          <w:szCs w:val="24"/>
          <w:lang w:val="bg-BG"/>
        </w:rPr>
        <w:t>20 (двадесет)</w:t>
      </w:r>
      <w:r w:rsidR="005F3D69" w:rsidRPr="00E53170">
        <w:rPr>
          <w:rFonts w:ascii="Times New Roman" w:eastAsia="Times New Roman" w:hAnsi="Times New Roman"/>
          <w:color w:val="auto"/>
          <w:sz w:val="24"/>
          <w:szCs w:val="24"/>
          <w:lang w:val="bg-BG"/>
        </w:rPr>
        <w:t xml:space="preserve"> дни, считано от датата на получаване на Възлагателно писмо и след представяне на следните документи:</w:t>
      </w:r>
    </w:p>
    <w:p w:rsidR="00525828" w:rsidRPr="00E53170" w:rsidRDefault="00525828" w:rsidP="00525828">
      <w:pPr>
        <w:shd w:val="clear" w:color="auto" w:fill="FFFFFF"/>
        <w:ind w:firstLine="567"/>
        <w:jc w:val="both"/>
        <w:rPr>
          <w:lang w:val="bg-BG"/>
        </w:rPr>
      </w:pPr>
      <w:r w:rsidRPr="00E53170">
        <w:rPr>
          <w:lang w:val="bg-BG"/>
        </w:rPr>
        <w:t>- оригинална фактура за дължимата сума.</w:t>
      </w:r>
    </w:p>
    <w:p w:rsidR="00525828" w:rsidRPr="00E53170" w:rsidRDefault="00525828" w:rsidP="00525828">
      <w:pPr>
        <w:shd w:val="clear" w:color="auto" w:fill="FFFFFF"/>
        <w:ind w:firstLine="567"/>
        <w:jc w:val="both"/>
        <w:rPr>
          <w:lang w:val="bg-BG"/>
        </w:rPr>
      </w:pPr>
      <w:r w:rsidRPr="00E53170">
        <w:rPr>
          <w:lang w:val="bg-BG"/>
        </w:rPr>
        <w:t>Авансът се приспада пропорционално от всяко следващо плащане дължимо от Възложителя на Изпълнителя.</w:t>
      </w:r>
    </w:p>
    <w:p w:rsidR="00525828" w:rsidRPr="00E53170" w:rsidRDefault="005F3D69" w:rsidP="00525828">
      <w:pPr>
        <w:tabs>
          <w:tab w:val="left" w:pos="0"/>
        </w:tabs>
        <w:ind w:firstLine="709"/>
        <w:jc w:val="both"/>
        <w:rPr>
          <w:lang w:val="bg-BG"/>
        </w:rPr>
      </w:pPr>
      <w:r w:rsidRPr="00E53170">
        <w:rPr>
          <w:lang w:val="bg-BG"/>
        </w:rPr>
        <w:t xml:space="preserve">8.2 </w:t>
      </w:r>
      <w:r w:rsidRPr="00E53170">
        <w:rPr>
          <w:b/>
          <w:lang w:val="bg-BG"/>
        </w:rPr>
        <w:t>Окончателно плащане</w:t>
      </w:r>
      <w:r w:rsidRPr="00E53170">
        <w:rPr>
          <w:lang w:val="bg-BG"/>
        </w:rPr>
        <w:t xml:space="preserve"> в размер на останалата част от договорените и реално изпълнени СМР на обекта. Изплаща се в срок до 20 (двадесет) календарни дни, след подписване на Окончателен Протокол за действително извършени и подлежащи на заплащане видове СМР за пълния обем на извършените работи, съставен от ИЗПЪЛНИТЕЛЯ и подписан от ВЪЗЛОЖИТЕЛ, придружен от документи доказващи, че вложените строителни материали съответстват на НАРЕДБА РД-02-20-1 от 5.02.2015 г. за условията и реда за влагане на строителни продукти в строежите на Република България;</w:t>
      </w:r>
      <w:r w:rsidR="00525828" w:rsidRPr="00E53170">
        <w:rPr>
          <w:lang w:val="bg-BG"/>
        </w:rPr>
        <w:t xml:space="preserve"> оригинална фактура за дължимата стойност</w:t>
      </w:r>
      <w:r w:rsidRPr="00E53170">
        <w:rPr>
          <w:lang w:val="bg-BG"/>
        </w:rPr>
        <w:t>, както и други документи описани в проекта на договор към настоящата документация</w:t>
      </w:r>
      <w:r w:rsidR="00525828" w:rsidRPr="00E53170">
        <w:rPr>
          <w:lang w:val="bg-BG"/>
        </w:rPr>
        <w:t>.</w:t>
      </w:r>
    </w:p>
    <w:p w:rsidR="00525828" w:rsidRPr="00E53170" w:rsidRDefault="00525828" w:rsidP="00525828">
      <w:pPr>
        <w:ind w:right="-49" w:firstLine="741"/>
        <w:jc w:val="both"/>
        <w:rPr>
          <w:b/>
          <w:lang w:val="bg-BG"/>
        </w:rPr>
      </w:pPr>
    </w:p>
    <w:p w:rsidR="00525828" w:rsidRPr="00E53170" w:rsidRDefault="00525828" w:rsidP="00525828">
      <w:pPr>
        <w:ind w:right="-49" w:firstLine="741"/>
        <w:jc w:val="both"/>
        <w:rPr>
          <w:b/>
          <w:i/>
          <w:lang w:val="bg-BG"/>
        </w:rPr>
      </w:pPr>
      <w:r w:rsidRPr="00E53170">
        <w:rPr>
          <w:b/>
          <w:i/>
          <w:lang w:val="bg-BG"/>
        </w:rPr>
        <w:t>9. Начин, срок и място на изпълнение</w:t>
      </w:r>
    </w:p>
    <w:p w:rsidR="00525828" w:rsidRPr="00E53170" w:rsidRDefault="00E83F40" w:rsidP="00525828">
      <w:pPr>
        <w:numPr>
          <w:ilvl w:val="1"/>
          <w:numId w:val="38"/>
        </w:numPr>
        <w:jc w:val="both"/>
        <w:rPr>
          <w:lang w:val="bg-BG"/>
        </w:rPr>
      </w:pPr>
      <w:r w:rsidRPr="00E53170">
        <w:rPr>
          <w:lang w:val="bg-BG"/>
        </w:rPr>
        <w:t xml:space="preserve"> </w:t>
      </w:r>
      <w:r w:rsidR="00525828" w:rsidRPr="00E53170">
        <w:rPr>
          <w:lang w:val="bg-BG"/>
        </w:rPr>
        <w:t xml:space="preserve">Начин на изпълнение - </w:t>
      </w:r>
      <w:r w:rsidR="00525828" w:rsidRPr="00E53170">
        <w:rPr>
          <w:color w:val="000000"/>
          <w:lang w:val="bg-BG"/>
        </w:rPr>
        <w:t xml:space="preserve">от датата на </w:t>
      </w:r>
      <w:r w:rsidRPr="00E53170">
        <w:rPr>
          <w:color w:val="000000"/>
          <w:lang w:val="bg-BG"/>
        </w:rPr>
        <w:t>получаване на</w:t>
      </w:r>
      <w:r w:rsidRPr="00E53170">
        <w:rPr>
          <w:lang w:val="bg-BG"/>
        </w:rPr>
        <w:t xml:space="preserve"> Възлагателно писмо</w:t>
      </w:r>
      <w:r w:rsidR="00525828" w:rsidRPr="00E53170">
        <w:rPr>
          <w:b/>
          <w:bCs/>
          <w:lang w:val="bg-BG"/>
        </w:rPr>
        <w:t>.</w:t>
      </w:r>
    </w:p>
    <w:p w:rsidR="00525828" w:rsidRPr="00E53170" w:rsidRDefault="00E83F40" w:rsidP="00525828">
      <w:pPr>
        <w:numPr>
          <w:ilvl w:val="1"/>
          <w:numId w:val="38"/>
        </w:numPr>
        <w:jc w:val="both"/>
        <w:rPr>
          <w:lang w:val="bg-BG"/>
        </w:rPr>
      </w:pPr>
      <w:r w:rsidRPr="00E53170">
        <w:rPr>
          <w:lang w:val="bg-BG"/>
        </w:rPr>
        <w:t xml:space="preserve"> </w:t>
      </w:r>
      <w:r w:rsidR="00525828" w:rsidRPr="00E53170">
        <w:rPr>
          <w:lang w:val="bg-BG"/>
        </w:rPr>
        <w:t>Мястото на изпълнение е МБАЛ Балчик – гр. Балчик, ул. „Зл. Петков” № 1.</w:t>
      </w:r>
    </w:p>
    <w:p w:rsidR="00525828" w:rsidRPr="00E53170" w:rsidRDefault="00E83F40" w:rsidP="00525828">
      <w:pPr>
        <w:numPr>
          <w:ilvl w:val="1"/>
          <w:numId w:val="38"/>
        </w:numPr>
        <w:jc w:val="both"/>
        <w:rPr>
          <w:lang w:val="bg-BG"/>
        </w:rPr>
      </w:pPr>
      <w:r w:rsidRPr="00E53170">
        <w:rPr>
          <w:lang w:val="bg-BG"/>
        </w:rPr>
        <w:t xml:space="preserve"> </w:t>
      </w:r>
      <w:r w:rsidR="00525828" w:rsidRPr="00E53170">
        <w:rPr>
          <w:lang w:val="bg-BG"/>
        </w:rPr>
        <w:t xml:space="preserve">Срок на изпълнение – </w:t>
      </w:r>
      <w:r w:rsidR="00525828" w:rsidRPr="00E53170">
        <w:rPr>
          <w:b/>
          <w:lang w:val="bg-BG"/>
        </w:rPr>
        <w:t>срок до</w:t>
      </w:r>
      <w:r w:rsidR="00525828" w:rsidRPr="00E53170">
        <w:rPr>
          <w:lang w:val="bg-BG"/>
        </w:rPr>
        <w:t xml:space="preserve"> </w:t>
      </w:r>
      <w:r w:rsidRPr="00E53170">
        <w:rPr>
          <w:b/>
          <w:lang w:val="bg-BG"/>
        </w:rPr>
        <w:t>4</w:t>
      </w:r>
      <w:r w:rsidR="00525828" w:rsidRPr="00E53170">
        <w:rPr>
          <w:b/>
          <w:lang w:val="bg-BG"/>
        </w:rPr>
        <w:t xml:space="preserve"> месеца.</w:t>
      </w:r>
    </w:p>
    <w:p w:rsidR="00525828" w:rsidRPr="00E53170" w:rsidRDefault="00525828" w:rsidP="00525828">
      <w:pPr>
        <w:jc w:val="both"/>
        <w:rPr>
          <w:b/>
          <w:lang w:val="bg-BG"/>
        </w:rPr>
      </w:pPr>
    </w:p>
    <w:p w:rsidR="00525828" w:rsidRPr="00E53170" w:rsidRDefault="00525828" w:rsidP="00525828">
      <w:pPr>
        <w:jc w:val="both"/>
        <w:rPr>
          <w:b/>
          <w:i/>
          <w:lang w:val="bg-BG"/>
        </w:rPr>
      </w:pPr>
      <w:r w:rsidRPr="00E53170">
        <w:rPr>
          <w:b/>
          <w:i/>
          <w:lang w:val="bg-BG"/>
        </w:rPr>
        <w:t>10. Изисквани</w:t>
      </w:r>
      <w:r w:rsidR="00BA307F" w:rsidRPr="00E53170">
        <w:rPr>
          <w:b/>
          <w:i/>
          <w:lang w:val="bg-BG"/>
        </w:rPr>
        <w:t>я</w:t>
      </w:r>
      <w:r w:rsidRPr="00E53170">
        <w:rPr>
          <w:b/>
          <w:i/>
          <w:lang w:val="bg-BG"/>
        </w:rPr>
        <w:t xml:space="preserve"> за качество. </w:t>
      </w:r>
    </w:p>
    <w:p w:rsidR="00525828" w:rsidRPr="00E53170" w:rsidRDefault="00525828" w:rsidP="00525828">
      <w:pPr>
        <w:numPr>
          <w:ilvl w:val="0"/>
          <w:numId w:val="37"/>
        </w:numPr>
        <w:jc w:val="both"/>
        <w:rPr>
          <w:lang w:val="bg-BG"/>
        </w:rPr>
      </w:pPr>
      <w:r w:rsidRPr="00E53170">
        <w:rPr>
          <w:lang w:val="bg-BG"/>
        </w:rPr>
        <w:t>Качеството на извършените СМР/СРР трябва да отговаря на всички изисквания на действащата в момента нормативна уредба.</w:t>
      </w:r>
    </w:p>
    <w:p w:rsidR="00525828" w:rsidRPr="00E53170" w:rsidRDefault="00525828" w:rsidP="00525828">
      <w:pPr>
        <w:numPr>
          <w:ilvl w:val="0"/>
          <w:numId w:val="37"/>
        </w:numPr>
        <w:jc w:val="both"/>
        <w:rPr>
          <w:lang w:val="bg-BG"/>
        </w:rPr>
      </w:pPr>
      <w:r w:rsidRPr="00E53170">
        <w:rPr>
          <w:lang w:val="bg-BG"/>
        </w:rPr>
        <w:t>Минималните гаранционни срокове на отделните видове СМР/СРР, които участникът ще изпълни, не може да бъде по-кратък от посочения в НАРЕДБА № 2.</w:t>
      </w:r>
    </w:p>
    <w:p w:rsidR="00525828" w:rsidRPr="00E53170" w:rsidRDefault="00525828" w:rsidP="00525828">
      <w:pPr>
        <w:ind w:right="-49" w:firstLine="741"/>
        <w:jc w:val="both"/>
        <w:rPr>
          <w:i/>
          <w:lang w:val="bg-BG"/>
        </w:rPr>
      </w:pPr>
    </w:p>
    <w:p w:rsidR="00525828" w:rsidRPr="00E53170" w:rsidRDefault="00525828" w:rsidP="00525828">
      <w:pPr>
        <w:ind w:right="-49" w:firstLine="741"/>
        <w:jc w:val="both"/>
        <w:rPr>
          <w:i/>
          <w:lang w:val="bg-BG"/>
        </w:rPr>
      </w:pPr>
      <w:r w:rsidRPr="00E53170">
        <w:rPr>
          <w:b/>
          <w:i/>
          <w:lang w:val="bg-BG"/>
        </w:rPr>
        <w:t>11. Изисквания за публичност</w:t>
      </w:r>
      <w:r w:rsidRPr="00E53170">
        <w:rPr>
          <w:i/>
          <w:lang w:val="bg-BG"/>
        </w:rPr>
        <w:t xml:space="preserve"> </w:t>
      </w:r>
    </w:p>
    <w:p w:rsidR="00525828" w:rsidRPr="00E53170" w:rsidRDefault="00525828" w:rsidP="00525828">
      <w:pPr>
        <w:ind w:right="-51" w:firstLine="741"/>
        <w:jc w:val="both"/>
        <w:rPr>
          <w:lang w:val="bg-BG"/>
        </w:rPr>
      </w:pPr>
      <w:r w:rsidRPr="00E53170">
        <w:rPr>
          <w:lang w:val="bg-BG"/>
        </w:rPr>
        <w:t xml:space="preserve">При изпълнение на обществената поръчка, Изпълнителят трябва да предприеме всички необходими мерки, за да осигури публичност на финансирането от страна на Европейския Съюз. Тези мерки трябва да са в съответствие с приложимите правила за информиране и публичност, предвидени в </w:t>
      </w:r>
      <w:r w:rsidR="001F135F" w:rsidRPr="00E53170">
        <w:rPr>
          <w:lang w:val="bg-BG"/>
        </w:rPr>
        <w:t>Единен наръчник на бенефициента за прилагане на правилата за информация и комуникация</w:t>
      </w:r>
      <w:r w:rsidR="004377F1" w:rsidRPr="00E53170">
        <w:rPr>
          <w:lang w:val="bg-BG"/>
        </w:rPr>
        <w:t xml:space="preserve"> </w:t>
      </w:r>
      <w:r w:rsidR="001F135F" w:rsidRPr="00E53170">
        <w:rPr>
          <w:lang w:val="bg-BG"/>
        </w:rPr>
        <w:t>2014-2020 г.</w:t>
      </w:r>
    </w:p>
    <w:p w:rsidR="00525828" w:rsidRPr="00E53170" w:rsidRDefault="00525828" w:rsidP="00525828">
      <w:pPr>
        <w:ind w:right="-51" w:firstLine="741"/>
        <w:jc w:val="both"/>
        <w:rPr>
          <w:i/>
          <w:iCs/>
          <w:lang w:val="bg-BG"/>
        </w:rPr>
      </w:pPr>
    </w:p>
    <w:p w:rsidR="00525828" w:rsidRPr="00E53170" w:rsidRDefault="00525828" w:rsidP="00525828">
      <w:pPr>
        <w:ind w:right="-51" w:firstLine="741"/>
        <w:jc w:val="both"/>
        <w:rPr>
          <w:rStyle w:val="FontStyle122"/>
          <w:sz w:val="24"/>
          <w:lang w:val="bg-BG"/>
        </w:rPr>
      </w:pPr>
      <w:r w:rsidRPr="00E53170">
        <w:rPr>
          <w:rStyle w:val="FontStyle122"/>
          <w:sz w:val="24"/>
          <w:lang w:val="bg-BG"/>
        </w:rPr>
        <w:t xml:space="preserve">Конкретният Изпълнител е длъжен да прилага изискванията за публичност и визуализация. </w:t>
      </w:r>
      <w:r w:rsidRPr="00E53170">
        <w:rPr>
          <w:lang w:val="bg-BG"/>
        </w:rPr>
        <w:t xml:space="preserve">Всяко едно средство за визуализация на проекта (анализи и списък с мерки и годишните им актуализации) </w:t>
      </w:r>
      <w:r w:rsidRPr="00E53170">
        <w:rPr>
          <w:rStyle w:val="FontStyle122"/>
          <w:sz w:val="24"/>
          <w:lang w:val="bg-BG"/>
        </w:rPr>
        <w:t xml:space="preserve">трябва да съдържа логото на ЕС, номера и наименованието на проекта, и да посочва, че проектът е получил финансиране от </w:t>
      </w:r>
      <w:r w:rsidRPr="00E53170">
        <w:rPr>
          <w:rStyle w:val="FontStyle122"/>
          <w:sz w:val="24"/>
          <w:lang w:val="bg-BG"/>
        </w:rPr>
        <w:lastRenderedPageBreak/>
        <w:t xml:space="preserve">Европейския фонд за регионално развитие чрез </w:t>
      </w:r>
      <w:r w:rsidR="0031306E" w:rsidRPr="00E53170">
        <w:rPr>
          <w:rStyle w:val="FontStyle122"/>
          <w:sz w:val="24"/>
          <w:lang w:val="bg-BG"/>
        </w:rPr>
        <w:t>Оперативна програма „Региони в растеж“ 2014-2020</w:t>
      </w:r>
      <w:r w:rsidRPr="00E53170">
        <w:rPr>
          <w:rStyle w:val="FontStyle122"/>
          <w:sz w:val="24"/>
          <w:lang w:val="bg-BG"/>
        </w:rPr>
        <w:t xml:space="preserve">, на английски и български език. </w:t>
      </w:r>
    </w:p>
    <w:p w:rsidR="00525828" w:rsidRPr="00E53170" w:rsidRDefault="00525828" w:rsidP="00525828">
      <w:pPr>
        <w:ind w:right="-51" w:firstLine="741"/>
        <w:jc w:val="both"/>
        <w:rPr>
          <w:rStyle w:val="FontStyle122"/>
          <w:sz w:val="24"/>
          <w:lang w:val="bg-BG"/>
        </w:rPr>
      </w:pPr>
    </w:p>
    <w:p w:rsidR="00525828" w:rsidRPr="00E53170" w:rsidRDefault="00525828" w:rsidP="00525828">
      <w:pPr>
        <w:tabs>
          <w:tab w:val="num" w:pos="993"/>
        </w:tabs>
        <w:ind w:right="-51" w:firstLine="741"/>
        <w:jc w:val="both"/>
        <w:rPr>
          <w:lang w:val="bg-BG"/>
        </w:rPr>
      </w:pPr>
      <w:r w:rsidRPr="00E53170">
        <w:rPr>
          <w:lang w:val="bg-BG"/>
        </w:rPr>
        <w:t>При изпълнение на задълженията си по този договор ИЗПЪЛНИТЕЛЯТ се задължава:</w:t>
      </w:r>
    </w:p>
    <w:p w:rsidR="00525828" w:rsidRPr="00E53170" w:rsidRDefault="00525828" w:rsidP="00525828">
      <w:pPr>
        <w:numPr>
          <w:ilvl w:val="0"/>
          <w:numId w:val="20"/>
        </w:numPr>
        <w:tabs>
          <w:tab w:val="clear" w:pos="1461"/>
        </w:tabs>
        <w:ind w:left="360" w:right="-51" w:hanging="21"/>
        <w:jc w:val="both"/>
        <w:rPr>
          <w:color w:val="000000"/>
          <w:lang w:val="bg-BG"/>
        </w:rPr>
      </w:pPr>
      <w:r w:rsidRPr="00E53170">
        <w:rPr>
          <w:lang w:val="bg-BG"/>
        </w:rPr>
        <w:t xml:space="preserve">Да поддържа точно и систематизирано деловодство, архив, счетоводство и </w:t>
      </w:r>
      <w:r w:rsidRPr="00E53170">
        <w:rPr>
          <w:color w:val="000000"/>
          <w:lang w:val="bg-BG"/>
        </w:rPr>
        <w:t xml:space="preserve">отчетност и друга документация във връзка с извършваните услуги по този договор в съответствие с изискванията на европейското и национално законодателство и които да подлежат на точно идентифициране и проверка; </w:t>
      </w:r>
    </w:p>
    <w:p w:rsidR="00525828" w:rsidRPr="00E53170" w:rsidRDefault="00525828" w:rsidP="00525828">
      <w:pPr>
        <w:numPr>
          <w:ilvl w:val="0"/>
          <w:numId w:val="20"/>
        </w:numPr>
        <w:tabs>
          <w:tab w:val="clear" w:pos="1461"/>
        </w:tabs>
        <w:ind w:left="360" w:right="-51" w:hanging="21"/>
        <w:jc w:val="both"/>
        <w:rPr>
          <w:color w:val="000000"/>
          <w:lang w:val="bg-BG"/>
        </w:rPr>
      </w:pPr>
      <w:r w:rsidRPr="00E53170">
        <w:rPr>
          <w:color w:val="000000"/>
          <w:lang w:val="bg-BG"/>
        </w:rPr>
        <w:t xml:space="preserve">Да поддържа пълни, точни и систематични записи по отношение на извършваните дейности, които да са достатъчни, за да се установи точно, че действителните разходи, посочени във фактурите на ИЗПЪЛНИТЕЛЯ, са надлежно възникнали при изпълнението на услугите по чл. 1 от договора. Необходимите документи по отношение на тези записи обхващат всички документи, касаещи приходи и разходи, включително графици на работата на експертите, самолетни и други билети, фишове за възнагражденията, изплатени на експертите, фактури, касови бележки и др. </w:t>
      </w:r>
    </w:p>
    <w:p w:rsidR="00525828" w:rsidRPr="00E53170" w:rsidRDefault="00525828" w:rsidP="00525828">
      <w:pPr>
        <w:ind w:left="339" w:right="-51"/>
        <w:jc w:val="both"/>
        <w:rPr>
          <w:color w:val="000000"/>
          <w:lang w:val="bg-BG"/>
        </w:rPr>
      </w:pPr>
    </w:p>
    <w:p w:rsidR="00525828" w:rsidRPr="00E53170" w:rsidRDefault="00525828" w:rsidP="00525828">
      <w:pPr>
        <w:ind w:right="-49" w:firstLine="709"/>
        <w:jc w:val="both"/>
        <w:rPr>
          <w:color w:val="000000"/>
          <w:lang w:val="bg-BG"/>
        </w:rPr>
      </w:pPr>
      <w:r w:rsidRPr="00E53170">
        <w:rPr>
          <w:color w:val="000000"/>
          <w:lang w:val="bg-BG"/>
        </w:rPr>
        <w:t xml:space="preserve">Да съхранява записите и документите за период от 5 (пет) години от предаването им на ВЪЗЛОЖИТЕЛЯ, но не по-малко от 3 (три) години след приключването на </w:t>
      </w:r>
      <w:r w:rsidR="006E39F2" w:rsidRPr="00E53170">
        <w:rPr>
          <w:color w:val="000000"/>
          <w:lang w:val="bg-BG"/>
        </w:rPr>
        <w:t>Оперативна програма „Региони в растеж“ 2014-2020</w:t>
      </w:r>
      <w:r w:rsidRPr="00E53170">
        <w:rPr>
          <w:color w:val="000000"/>
          <w:lang w:val="bg-BG"/>
        </w:rPr>
        <w:t>.</w:t>
      </w:r>
    </w:p>
    <w:p w:rsidR="004E237A" w:rsidRPr="00E53170" w:rsidRDefault="004E237A">
      <w:pPr>
        <w:rPr>
          <w:lang w:val="bg-BG"/>
        </w:rPr>
      </w:pPr>
    </w:p>
    <w:p w:rsidR="008A46A3" w:rsidRPr="00E53170" w:rsidRDefault="008A46A3">
      <w:pPr>
        <w:rPr>
          <w:b/>
          <w:i/>
          <w:lang w:val="bg-BG"/>
        </w:rPr>
      </w:pPr>
      <w:r w:rsidRPr="00E53170">
        <w:rPr>
          <w:b/>
          <w:i/>
          <w:lang w:val="bg-BG"/>
        </w:rPr>
        <w:t>12.</w:t>
      </w:r>
      <w:r w:rsidRPr="00E53170">
        <w:rPr>
          <w:lang w:val="bg-BG"/>
        </w:rPr>
        <w:t xml:space="preserve"> </w:t>
      </w:r>
      <w:r w:rsidRPr="00E53170">
        <w:rPr>
          <w:b/>
          <w:i/>
          <w:lang w:val="bg-BG"/>
        </w:rPr>
        <w:t>Други изисквания към участниците, относно изготвянето на предложението за изпълнение на поръчката.</w:t>
      </w:r>
    </w:p>
    <w:p w:rsidR="008A46A3" w:rsidRPr="00E53170" w:rsidRDefault="008A46A3" w:rsidP="008A46A3">
      <w:pPr>
        <w:autoSpaceDE w:val="0"/>
        <w:autoSpaceDN w:val="0"/>
        <w:adjustRightInd w:val="0"/>
        <w:ind w:firstLine="567"/>
        <w:jc w:val="both"/>
        <w:rPr>
          <w:rFonts w:eastAsia="Calibri"/>
          <w:b/>
          <w:bCs/>
          <w:lang w:val="bg-BG"/>
        </w:rPr>
      </w:pPr>
    </w:p>
    <w:p w:rsidR="008A46A3" w:rsidRPr="00E53170" w:rsidRDefault="008A46A3" w:rsidP="008A46A3">
      <w:pPr>
        <w:autoSpaceDE w:val="0"/>
        <w:autoSpaceDN w:val="0"/>
        <w:adjustRightInd w:val="0"/>
        <w:ind w:firstLine="567"/>
        <w:jc w:val="both"/>
        <w:rPr>
          <w:rFonts w:eastAsia="Calibri"/>
          <w:b/>
          <w:bCs/>
          <w:lang w:val="bg-BG"/>
        </w:rPr>
      </w:pPr>
      <w:r w:rsidRPr="00E53170">
        <w:rPr>
          <w:rFonts w:eastAsia="Calibri"/>
          <w:b/>
          <w:bCs/>
          <w:lang w:val="bg-BG"/>
        </w:rPr>
        <w:t>Всеки участник в настоящата обществена поръчка следва да приложи към Предложението си за изпълнение на поръчката, следните приложения:</w:t>
      </w:r>
    </w:p>
    <w:p w:rsidR="008A46A3" w:rsidRPr="00E53170" w:rsidRDefault="008A46A3" w:rsidP="008A46A3">
      <w:pPr>
        <w:autoSpaceDE w:val="0"/>
        <w:autoSpaceDN w:val="0"/>
        <w:adjustRightInd w:val="0"/>
        <w:ind w:firstLine="567"/>
        <w:jc w:val="both"/>
        <w:rPr>
          <w:rFonts w:eastAsia="Calibri"/>
          <w:b/>
          <w:bCs/>
          <w:lang w:val="bg-BG"/>
        </w:rPr>
      </w:pPr>
    </w:p>
    <w:p w:rsidR="008A46A3" w:rsidRPr="00E53170" w:rsidRDefault="008A46A3" w:rsidP="008A46A3">
      <w:pPr>
        <w:autoSpaceDE w:val="0"/>
        <w:autoSpaceDN w:val="0"/>
        <w:adjustRightInd w:val="0"/>
        <w:ind w:firstLine="567"/>
        <w:jc w:val="both"/>
        <w:rPr>
          <w:rFonts w:eastAsia="Calibri"/>
          <w:lang w:val="bg-BG"/>
        </w:rPr>
      </w:pPr>
      <w:r w:rsidRPr="00E53170">
        <w:rPr>
          <w:rFonts w:eastAsia="Calibri"/>
          <w:b/>
          <w:bCs/>
          <w:lang w:val="bg-BG"/>
        </w:rPr>
        <w:t xml:space="preserve">1. Строителна програма </w:t>
      </w:r>
      <w:r w:rsidRPr="00E53170">
        <w:rPr>
          <w:rFonts w:eastAsia="Calibri"/>
          <w:lang w:val="bg-BG"/>
        </w:rPr>
        <w:t xml:space="preserve">- Строителна програма за организация и изпълнение на договора - </w:t>
      </w:r>
      <w:r w:rsidRPr="00E53170">
        <w:rPr>
          <w:rFonts w:eastAsia="MS Mincho"/>
          <w:lang w:val="bg-BG" w:eastAsia="bg-BG"/>
        </w:rPr>
        <w:t>представя се от участника в свободна форма.</w:t>
      </w:r>
      <w:r w:rsidRPr="00E53170">
        <w:rPr>
          <w:rFonts w:eastAsia="Calibri"/>
          <w:lang w:val="bg-BG"/>
        </w:rPr>
        <w:t xml:space="preserve"> Строителната програма </w:t>
      </w:r>
      <w:r w:rsidRPr="00E53170">
        <w:rPr>
          <w:rFonts w:eastAsia="Calibri"/>
          <w:u w:val="single"/>
          <w:lang w:val="bg-BG"/>
        </w:rPr>
        <w:t>НЕ подлежи на оценка</w:t>
      </w:r>
      <w:r w:rsidRPr="00E53170">
        <w:rPr>
          <w:rFonts w:eastAsia="Calibri"/>
          <w:lang w:val="bg-BG"/>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w:t>
      </w:r>
    </w:p>
    <w:p w:rsidR="008A46A3" w:rsidRPr="00E53170" w:rsidRDefault="008A46A3" w:rsidP="008A46A3">
      <w:pPr>
        <w:autoSpaceDE w:val="0"/>
        <w:autoSpaceDN w:val="0"/>
        <w:adjustRightInd w:val="0"/>
        <w:ind w:firstLine="567"/>
        <w:jc w:val="both"/>
        <w:rPr>
          <w:rFonts w:eastAsia="Calibri"/>
          <w:lang w:val="bg-BG"/>
        </w:rPr>
      </w:pPr>
    </w:p>
    <w:p w:rsidR="008A46A3" w:rsidRPr="00E53170" w:rsidRDefault="008A46A3" w:rsidP="008A46A3">
      <w:pPr>
        <w:autoSpaceDE w:val="0"/>
        <w:autoSpaceDN w:val="0"/>
        <w:adjustRightInd w:val="0"/>
        <w:ind w:firstLine="567"/>
        <w:jc w:val="both"/>
        <w:rPr>
          <w:rFonts w:eastAsia="Calibri"/>
          <w:lang w:val="bg-BG"/>
        </w:rPr>
      </w:pPr>
      <w:r w:rsidRPr="00E53170">
        <w:rPr>
          <w:rFonts w:eastAsia="Calibri"/>
          <w:lang w:val="bg-BG"/>
        </w:rPr>
        <w:t>Съдържанието на Строителната програма следва да съответства на следните минимални изисквания:</w:t>
      </w:r>
    </w:p>
    <w:p w:rsidR="008A46A3" w:rsidRPr="00E53170" w:rsidRDefault="008A46A3" w:rsidP="008A46A3">
      <w:pPr>
        <w:autoSpaceDE w:val="0"/>
        <w:autoSpaceDN w:val="0"/>
        <w:adjustRightInd w:val="0"/>
        <w:ind w:firstLine="567"/>
        <w:jc w:val="both"/>
        <w:rPr>
          <w:rFonts w:eastAsia="Calibri"/>
          <w:lang w:val="bg-BG"/>
        </w:rPr>
      </w:pPr>
    </w:p>
    <w:p w:rsidR="008A46A3" w:rsidRPr="00E53170" w:rsidRDefault="008A46A3" w:rsidP="008A46A3">
      <w:pPr>
        <w:autoSpaceDE w:val="0"/>
        <w:autoSpaceDN w:val="0"/>
        <w:adjustRightInd w:val="0"/>
        <w:ind w:firstLine="567"/>
        <w:jc w:val="both"/>
        <w:rPr>
          <w:rFonts w:eastAsia="Calibri"/>
          <w:lang w:val="bg-BG"/>
        </w:rPr>
      </w:pPr>
      <w:r w:rsidRPr="00E53170">
        <w:rPr>
          <w:rFonts w:eastAsia="Calibri"/>
          <w:b/>
          <w:bCs/>
          <w:lang w:val="bg-BG"/>
        </w:rPr>
        <w:t xml:space="preserve">1.1. Технологична последователност на строителните процеси </w:t>
      </w:r>
      <w:r w:rsidRPr="00E53170">
        <w:rPr>
          <w:rFonts w:eastAsia="Calibri"/>
          <w:lang w:val="bg-BG"/>
        </w:rPr>
        <w:t xml:space="preserve">- </w:t>
      </w:r>
      <w:r w:rsidRPr="00E53170">
        <w:rPr>
          <w:rFonts w:eastAsia="Calibri"/>
          <w:b/>
          <w:bCs/>
          <w:lang w:val="bg-BG"/>
        </w:rPr>
        <w:t xml:space="preserve">в тази част от строителната програма, участникът трябва подробно да опише предложенията си относно: </w:t>
      </w:r>
    </w:p>
    <w:p w:rsidR="008A46A3" w:rsidRPr="00E53170" w:rsidRDefault="008A46A3" w:rsidP="008A46A3">
      <w:pPr>
        <w:autoSpaceDE w:val="0"/>
        <w:autoSpaceDN w:val="0"/>
        <w:adjustRightInd w:val="0"/>
        <w:ind w:firstLine="567"/>
        <w:jc w:val="both"/>
        <w:rPr>
          <w:rFonts w:eastAsia="Calibri"/>
          <w:lang w:val="bg-BG"/>
        </w:rPr>
      </w:pPr>
      <w:r w:rsidRPr="00E53170">
        <w:rPr>
          <w:rFonts w:eastAsia="Calibri"/>
          <w:lang w:val="bg-BG"/>
        </w:rPr>
        <w:t xml:space="preserve">- Обхват и дейности, съобразно виждането му за изпълнение на предмета на поръчката - следва да се опишат отделните етапи на изпълнение, на поръчката, да се обхванат и опишат всички дейности, необходими за изпълнението предмета на поръчката, отчитайки времето за подготвителните дейности, дейностите по изпълнението на строително-монтажните работи, тествания (при необходимост), предаване на обекта на възложителя, както и всички други дейности и поддейности, необходими за постигане целите на договора; </w:t>
      </w:r>
    </w:p>
    <w:p w:rsidR="008A46A3" w:rsidRPr="00E53170" w:rsidRDefault="008A46A3" w:rsidP="008A46A3">
      <w:pPr>
        <w:widowControl w:val="0"/>
        <w:ind w:firstLine="567"/>
        <w:jc w:val="both"/>
        <w:rPr>
          <w:rFonts w:eastAsia="Times New Roman"/>
          <w:lang w:val="bg-BG" w:eastAsia="bg-BG"/>
        </w:rPr>
      </w:pPr>
      <w:r w:rsidRPr="00E53170">
        <w:rPr>
          <w:rFonts w:eastAsia="Calibri"/>
          <w:lang w:val="bg-BG"/>
        </w:rPr>
        <w:t>- Описание на видовете СМР/</w:t>
      </w:r>
      <w:r w:rsidRPr="00E53170">
        <w:rPr>
          <w:rFonts w:eastAsia="Times New Roman"/>
          <w:bCs/>
          <w:lang w:val="bg-BG" w:eastAsia="ar-SA"/>
        </w:rPr>
        <w:t>строителните операции</w:t>
      </w:r>
      <w:r w:rsidRPr="00E53170">
        <w:rPr>
          <w:rFonts w:eastAsia="Calibri"/>
          <w:lang w:val="bg-BG"/>
        </w:rPr>
        <w:t xml:space="preserve"> и предлагана технология на изпълнението на видовете СМР</w:t>
      </w:r>
      <w:r w:rsidRPr="00E53170">
        <w:rPr>
          <w:rFonts w:eastAsia="Times New Roman"/>
          <w:bCs/>
          <w:lang w:val="bg-BG" w:eastAsia="ar-SA"/>
        </w:rPr>
        <w:t>/строителните операции</w:t>
      </w:r>
      <w:r w:rsidRPr="00E53170">
        <w:rPr>
          <w:rFonts w:eastAsia="Calibri"/>
          <w:lang w:val="bg-BG"/>
        </w:rPr>
        <w:t xml:space="preserve"> и тяхната последователност, продължителност и взаимообвързаност на изпълнение;</w:t>
      </w:r>
      <w:r w:rsidRPr="00E53170">
        <w:rPr>
          <w:rFonts w:eastAsia="Times New Roman"/>
          <w:lang w:val="bg-BG" w:eastAsia="ar-SA"/>
        </w:rPr>
        <w:t xml:space="preserve"> </w:t>
      </w:r>
      <w:r w:rsidRPr="00E53170">
        <w:rPr>
          <w:rFonts w:eastAsia="Calibri"/>
          <w:lang w:val="bg-BG"/>
        </w:rPr>
        <w:t xml:space="preserve">Следва да са изложени мотиви за предложената последователност на изпълнение на отделните видове </w:t>
      </w:r>
      <w:r w:rsidRPr="00E53170">
        <w:rPr>
          <w:rFonts w:eastAsia="Calibri"/>
          <w:lang w:val="bg-BG"/>
        </w:rPr>
        <w:lastRenderedPageBreak/>
        <w:t>СМР/</w:t>
      </w:r>
      <w:r w:rsidRPr="00E53170">
        <w:rPr>
          <w:rFonts w:eastAsia="Times New Roman"/>
          <w:bCs/>
          <w:lang w:val="bg-BG" w:eastAsia="ar-SA"/>
        </w:rPr>
        <w:t>строителни операции</w:t>
      </w:r>
      <w:r w:rsidRPr="00E53170">
        <w:rPr>
          <w:rFonts w:eastAsia="Calibri"/>
          <w:lang w:val="bg-BG"/>
        </w:rPr>
        <w:t>, както и мотиви относно избора на технологията за изпълнение на отделните видовете СМР/строителните операции. Тук е мястото да се опише и как ще се извършва доставката на материалите.</w:t>
      </w:r>
      <w:r w:rsidRPr="00E53170">
        <w:rPr>
          <w:rFonts w:eastAsia="Times New Roman"/>
          <w:lang w:val="bg-BG" w:eastAsia="bg-BG"/>
        </w:rPr>
        <w:t xml:space="preserve"> За всеки от видовете СМР/строителните операции, които се предвижда да бъдат изпълнени на строежа, съобразно предвижданията на инвестиционния проект и количествените сметки, следва да се дефинират необходимите материали и строителни продукти. Участникът следва да посочи конкретни мерки за осигуряване на своевременна доставка на необходимите материали, както й мерки за извършване на входящ контрол</w:t>
      </w:r>
      <w:r w:rsidRPr="00E53170">
        <w:rPr>
          <w:rFonts w:ascii="Calibri" w:eastAsia="Calibri" w:hAnsi="Calibri"/>
          <w:lang w:val="bg-BG"/>
        </w:rPr>
        <w:t xml:space="preserve"> </w:t>
      </w:r>
      <w:r w:rsidRPr="00E53170">
        <w:rPr>
          <w:rFonts w:eastAsia="Calibri"/>
          <w:lang w:val="bg-BG"/>
        </w:rPr>
        <w:t>при получаване на материали и други стоки на обекта</w:t>
      </w:r>
      <w:r w:rsidRPr="00E53170">
        <w:rPr>
          <w:rFonts w:eastAsia="Times New Roman"/>
          <w:lang w:val="bg-BG" w:eastAsia="bg-BG"/>
        </w:rPr>
        <w:t xml:space="preserve"> от страна на технически лица, отговарящи за качеството и съответствието на материалите с предвидените за използване.</w:t>
      </w:r>
      <w:r w:rsidRPr="00E53170">
        <w:rPr>
          <w:rFonts w:eastAsia="Calibri"/>
          <w:lang w:val="bg-BG"/>
        </w:rPr>
        <w:t xml:space="preserve"> </w:t>
      </w:r>
      <w:r w:rsidRPr="00E53170">
        <w:rPr>
          <w:rFonts w:eastAsia="Times New Roman"/>
          <w:lang w:val="bg-BG" w:eastAsia="bg-BG"/>
        </w:rPr>
        <w:t xml:space="preserve">За всяка една от мерките участникът следва да опише наименование, нейната същност и обхват, конкретните дейности, които се предвиждат за изпълнението й, конкретния експерт или служител, ангажиран с прякото й изпълнение, с посочване на техните конкретни задължения, както и посочване на експертите от ръководния състав на участника, които ще контролират изпълнението на мярката. </w:t>
      </w:r>
    </w:p>
    <w:p w:rsidR="008A46A3" w:rsidRPr="00E53170" w:rsidRDefault="008A46A3" w:rsidP="008A46A3">
      <w:pPr>
        <w:tabs>
          <w:tab w:val="left" w:pos="426"/>
          <w:tab w:val="left" w:pos="2835"/>
        </w:tabs>
        <w:ind w:firstLine="567"/>
        <w:jc w:val="both"/>
        <w:rPr>
          <w:rFonts w:eastAsia="Calibri"/>
          <w:lang w:val="bg-BG"/>
        </w:rPr>
      </w:pPr>
      <w:r w:rsidRPr="00E53170">
        <w:rPr>
          <w:rFonts w:eastAsia="Calibri"/>
          <w:lang w:val="bg-BG"/>
        </w:rPr>
        <w:t>- Организация и подход при изпълнение на поръчката с оглед наличните човешки и технически ресурси – тази част от строителната програма включва описание на ресурсната обезпеченост на участника за изпълнението на дейностите, предмет на поръчката в това число човешки и технически. Следва да се посочат работни звена за изпълнение на основните видове СМР/</w:t>
      </w:r>
      <w:r w:rsidRPr="00E53170">
        <w:rPr>
          <w:rFonts w:eastAsia="Calibri"/>
          <w:bCs/>
          <w:lang w:val="bg-BG"/>
        </w:rPr>
        <w:t>строителни операции</w:t>
      </w:r>
      <w:r w:rsidRPr="00E53170">
        <w:rPr>
          <w:rFonts w:eastAsia="Calibri"/>
          <w:lang w:val="bg-BG"/>
        </w:rPr>
        <w:t xml:space="preserve"> – вид и състав. За всеки от видовете СМР/</w:t>
      </w:r>
      <w:r w:rsidRPr="00E53170">
        <w:rPr>
          <w:rFonts w:eastAsia="Calibri"/>
          <w:bCs/>
          <w:lang w:val="bg-BG"/>
        </w:rPr>
        <w:t>строителните операции</w:t>
      </w:r>
      <w:r w:rsidRPr="00E53170">
        <w:rPr>
          <w:rFonts w:eastAsia="Calibri"/>
          <w:lang w:val="bg-BG"/>
        </w:rPr>
        <w:t xml:space="preserve"> </w:t>
      </w:r>
      <w:r w:rsidRPr="00E53170">
        <w:rPr>
          <w:rFonts w:eastAsia="Calibri"/>
          <w:bCs/>
          <w:lang w:val="bg-BG"/>
        </w:rPr>
        <w:t xml:space="preserve">следва да </w:t>
      </w:r>
      <w:r w:rsidRPr="00E53170">
        <w:rPr>
          <w:rFonts w:eastAsia="Calibri"/>
          <w:lang w:val="bg-BG"/>
        </w:rPr>
        <w:t xml:space="preserve">са дефинират необходимите човешки ресурси за тяхното изпълнение в т.ч.: експерти/технически лица и изпълнителски състав/строителни работници и задълженията на отговорния/те за изпълнението й експерти/технически лица и изпълнителски състав/строителни работници, съобразно тяхната предназначеност. </w:t>
      </w:r>
      <w:r w:rsidRPr="00E53170">
        <w:rPr>
          <w:rFonts w:eastAsia="Times New Roman"/>
          <w:lang w:val="bg-BG" w:eastAsia="ar-SA"/>
        </w:rPr>
        <w:t xml:space="preserve">За всеки от </w:t>
      </w:r>
      <w:r w:rsidRPr="00E53170">
        <w:rPr>
          <w:rFonts w:eastAsia="Calibri"/>
          <w:lang w:val="bg-BG"/>
        </w:rPr>
        <w:t>видовете СМР/</w:t>
      </w:r>
      <w:r w:rsidRPr="00E53170">
        <w:rPr>
          <w:rFonts w:eastAsia="Times New Roman"/>
          <w:bCs/>
          <w:lang w:val="bg-BG" w:eastAsia="ar-SA"/>
        </w:rPr>
        <w:t>строителните операции</w:t>
      </w:r>
      <w:r w:rsidRPr="00E53170">
        <w:rPr>
          <w:rFonts w:eastAsia="Calibri"/>
          <w:lang w:val="bg-BG"/>
        </w:rPr>
        <w:t xml:space="preserve"> </w:t>
      </w:r>
      <w:r w:rsidRPr="00E53170">
        <w:rPr>
          <w:rFonts w:eastAsia="Times New Roman"/>
          <w:bCs/>
          <w:lang w:val="bg-BG" w:eastAsia="ar-SA"/>
        </w:rPr>
        <w:t xml:space="preserve">следва да </w:t>
      </w:r>
      <w:r w:rsidRPr="00E53170">
        <w:rPr>
          <w:rFonts w:eastAsia="Times New Roman"/>
          <w:lang w:val="bg-BG" w:eastAsia="ar-SA"/>
        </w:rPr>
        <w:t>са дефинират необходимото оборудване, техника, транспорт и др.</w:t>
      </w:r>
      <w:r w:rsidRPr="00E53170">
        <w:rPr>
          <w:rFonts w:eastAsia="Calibri"/>
          <w:lang w:val="bg-BG"/>
        </w:rPr>
        <w:t xml:space="preserve"> </w:t>
      </w:r>
    </w:p>
    <w:p w:rsidR="008A46A3" w:rsidRPr="00E53170" w:rsidRDefault="008A46A3" w:rsidP="008A46A3">
      <w:pPr>
        <w:autoSpaceDE w:val="0"/>
        <w:autoSpaceDN w:val="0"/>
        <w:adjustRightInd w:val="0"/>
        <w:ind w:firstLine="567"/>
        <w:jc w:val="both"/>
        <w:rPr>
          <w:rFonts w:eastAsia="Calibri"/>
          <w:lang w:val="bg-BG"/>
        </w:rPr>
      </w:pPr>
      <w:r w:rsidRPr="00E53170">
        <w:rPr>
          <w:rFonts w:eastAsia="Calibri"/>
          <w:lang w:val="bg-BG"/>
        </w:rPr>
        <w:t xml:space="preserve">- Мерки за контрол с цел осигуряване на качеството. Участниците следва да направят пълно описание на мерките за осигуряване на качество по време на изпълнение на договора, както и описание на контрола за качество, който ще упражняват по време на изпълнението на договора. Всяка една от мерките за осигуряване на качеството следва да бъде съпроводена от: същност и обхват на мярката; описание на експертите, които са ангажирани с нейното изпълнение, както и описание на отделните техни задължения, свързани с конкретната мярка. </w:t>
      </w:r>
    </w:p>
    <w:p w:rsidR="008A46A3" w:rsidRPr="00E53170" w:rsidRDefault="008A46A3" w:rsidP="008A46A3">
      <w:pPr>
        <w:ind w:firstLine="567"/>
        <w:jc w:val="both"/>
        <w:rPr>
          <w:rFonts w:eastAsiaTheme="minorHAnsi" w:cstheme="minorBidi"/>
          <w:lang w:val="bg-BG"/>
        </w:rPr>
      </w:pPr>
      <w:r w:rsidRPr="00E53170">
        <w:rPr>
          <w:lang w:val="bg-BG"/>
        </w:rPr>
        <w:t xml:space="preserve">-  Организация на дейностите по отстраняване на гаранционни дефекти по време на гаранционния срок. Участникът следва да предложи своята организация за действие по повод на установяване и отстраняване на гаранционни дефекти в предложения от него гаранционен срок. Представената организацията на изпълнение следва да включва всички етапи, дейности и поддейности от изпълнението на това задължение, включително и отговорните експерти и техните конкретни задължения, взаимовръзката между тях, както и взаимовръзката с възложителя. Участникът следва и да предложи конкретен времеви - план за мобилизация и организация на изпълнението на гаранционните дейности в който да посочи конкретната времева продължителност и разпределение на дейностите, конкретните дейности, отговорните за изпълнение на всяка една от дейностите лица и техните конкретни задължения. Участникът следва да направи предложение и за мерки за обезпечаване на срочното и точно изпълнение на това задължение. За всяка една от мерките участникът следва да дефинира наименование, същност и обхват, конкретните дейности, които се предвиждат за изпълнението й, конкретния експерт или служител, ангажиран с прякото й изпълнение, както и посочване на експертите от ръководния състав на участника, които ще контролират изпълнението на мярката. </w:t>
      </w:r>
    </w:p>
    <w:p w:rsidR="008A46A3" w:rsidRPr="00E53170" w:rsidRDefault="008A46A3" w:rsidP="008A46A3">
      <w:pPr>
        <w:ind w:firstLine="567"/>
        <w:jc w:val="both"/>
        <w:rPr>
          <w:bCs/>
          <w:i/>
          <w:iCs/>
          <w:lang w:val="bg-BG" w:eastAsia="ar-SA"/>
        </w:rPr>
      </w:pPr>
      <w:r w:rsidRPr="00E53170">
        <w:rPr>
          <w:rFonts w:eastAsia="Calibri"/>
          <w:b/>
          <w:bCs/>
          <w:lang w:val="bg-BG"/>
        </w:rPr>
        <w:lastRenderedPageBreak/>
        <w:t xml:space="preserve">1.2. Опазване на околната среда по време на изпълнението на предмета на договора </w:t>
      </w:r>
      <w:r w:rsidRPr="00E53170">
        <w:rPr>
          <w:rFonts w:eastAsia="Calibri"/>
          <w:lang w:val="bg-BG"/>
        </w:rPr>
        <w:t xml:space="preserve">- този елемент от строителната програма включва предлаганите от участника мерки, свързани с опазване на околната среда, адекватни на конкретния предмет на поръчката. Всеки участник следва да направи подробно описание на възможните замърсители, както и на предлаганите от него мерки, свързани с опазването на околната среда по време на изпълнението на предмета на договора. </w:t>
      </w:r>
      <w:r w:rsidRPr="00E53170">
        <w:rPr>
          <w:bCs/>
          <w:iCs/>
          <w:lang w:val="bg-BG" w:eastAsia="ar-SA"/>
        </w:rPr>
        <w:t xml:space="preserve">Мерките следва да бъдат съпроводени от: описание на експертите, които са ангажирани с нейното изпълнение; описание на отделните техни задължения, свързани с конкретната мярка, както и описание на очакваното въздействие на конкретната мярка към изпълнението на договора като цяло. </w:t>
      </w:r>
    </w:p>
    <w:p w:rsidR="008A46A3" w:rsidRPr="00E53170" w:rsidRDefault="008A46A3" w:rsidP="008A46A3">
      <w:pPr>
        <w:autoSpaceDE w:val="0"/>
        <w:autoSpaceDN w:val="0"/>
        <w:adjustRightInd w:val="0"/>
        <w:ind w:firstLine="567"/>
        <w:jc w:val="both"/>
        <w:rPr>
          <w:rFonts w:eastAsia="Times New Roman"/>
          <w:b/>
          <w:lang w:val="bg-BG" w:eastAsia="fr-FR"/>
        </w:rPr>
      </w:pPr>
    </w:p>
    <w:p w:rsidR="008A46A3" w:rsidRPr="00E53170" w:rsidRDefault="008A46A3" w:rsidP="008A46A3">
      <w:pPr>
        <w:autoSpaceDE w:val="0"/>
        <w:autoSpaceDN w:val="0"/>
        <w:adjustRightInd w:val="0"/>
        <w:ind w:firstLine="567"/>
        <w:jc w:val="both"/>
        <w:rPr>
          <w:rFonts w:eastAsia="Century Gothic"/>
          <w:u w:val="single"/>
          <w:lang w:val="bg-BG"/>
        </w:rPr>
      </w:pPr>
      <w:r w:rsidRPr="00E53170">
        <w:rPr>
          <w:rFonts w:eastAsia="Times New Roman"/>
          <w:b/>
          <w:lang w:val="bg-BG" w:eastAsia="fr-FR"/>
        </w:rPr>
        <w:t>2. Линеен - календарен график за изпълнение на дейностите от предмета на поръчката - Приложение № 1 -</w:t>
      </w:r>
      <w:r w:rsidRPr="00E53170">
        <w:rPr>
          <w:rFonts w:eastAsia="Century Gothic"/>
          <w:i/>
          <w:lang w:val="bg-BG"/>
        </w:rPr>
        <w:t xml:space="preserve"> </w:t>
      </w:r>
      <w:r w:rsidRPr="00E53170">
        <w:rPr>
          <w:rFonts w:eastAsia="MS Mincho"/>
          <w:u w:val="single"/>
          <w:lang w:val="bg-BG" w:eastAsia="bg-BG"/>
        </w:rPr>
        <w:t>представя се от участника по образец - Приложение № 1</w:t>
      </w:r>
      <w:r w:rsidRPr="00E53170">
        <w:rPr>
          <w:rFonts w:eastAsia="MS Mincho"/>
          <w:lang w:val="bg-BG" w:eastAsia="bg-BG"/>
        </w:rPr>
        <w:t>.</w:t>
      </w:r>
      <w:r w:rsidRPr="00E53170">
        <w:rPr>
          <w:rFonts w:eastAsia="Century Gothic"/>
          <w:lang w:val="bg-BG"/>
        </w:rPr>
        <w:t xml:space="preserve"> Линейният - календарен график </w:t>
      </w:r>
      <w:r w:rsidRPr="00E53170">
        <w:rPr>
          <w:rFonts w:eastAsia="Century Gothic"/>
          <w:u w:val="single"/>
          <w:lang w:val="bg-BG"/>
        </w:rPr>
        <w:t>НЕ подлежи на оценка</w:t>
      </w:r>
      <w:r w:rsidRPr="00E53170">
        <w:rPr>
          <w:rFonts w:eastAsia="Century Gothic"/>
          <w:lang w:val="bg-BG"/>
        </w:rPr>
        <w:t xml:space="preserve">, но е елемент на техническото предложение на участника и е обвързващ за него по отношение на изложените в него обстоятелства. Същият поражда задължение за изпълнителя по договора за неговото спазване. </w:t>
      </w:r>
    </w:p>
    <w:p w:rsidR="008A46A3" w:rsidRPr="00E53170" w:rsidRDefault="008A46A3" w:rsidP="008A46A3">
      <w:pPr>
        <w:tabs>
          <w:tab w:val="left" w:pos="426"/>
          <w:tab w:val="left" w:pos="2835"/>
        </w:tabs>
        <w:ind w:firstLine="567"/>
        <w:jc w:val="both"/>
        <w:rPr>
          <w:rFonts w:eastAsia="Calibri"/>
          <w:bCs/>
          <w:lang w:val="bg-BG" w:eastAsia="bg-BG"/>
        </w:rPr>
      </w:pPr>
      <w:r w:rsidRPr="00E53170">
        <w:rPr>
          <w:rFonts w:eastAsia="Calibri"/>
          <w:lang w:val="bg-BG"/>
        </w:rPr>
        <w:t xml:space="preserve">Линейният - календарен график следва да представя строителната програма на участника, като прецизира съответните етапи/дейности/строителни операции и да е съобразен с технологичната последователност на строителните процеси. </w:t>
      </w:r>
      <w:r w:rsidRPr="00E53170">
        <w:rPr>
          <w:rFonts w:eastAsia="Calibri"/>
          <w:bCs/>
          <w:shd w:val="clear" w:color="auto" w:fill="FFFFFF"/>
          <w:lang w:val="bg-BG"/>
        </w:rPr>
        <w:t>Графикът следва да отразява всички предвидени в Количествената сметка (КС) и Техническата спецификация етапи/дейностите/строителните операции</w:t>
      </w:r>
      <w:r w:rsidRPr="00E53170">
        <w:rPr>
          <w:rFonts w:eastAsia="Calibri"/>
          <w:lang w:val="bg-BG"/>
        </w:rPr>
        <w:t xml:space="preserve">, </w:t>
      </w:r>
      <w:r w:rsidRPr="00E53170">
        <w:rPr>
          <w:rFonts w:eastAsia="Calibri"/>
          <w:bCs/>
          <w:lang w:val="bg-BG" w:eastAsia="bg-BG"/>
        </w:rPr>
        <w:t>тяхната последователност и продължителност, както и дни за неблагоприятни климатични условия.</w:t>
      </w:r>
    </w:p>
    <w:p w:rsidR="008A46A3" w:rsidRPr="00E53170" w:rsidRDefault="008A46A3" w:rsidP="008A46A3">
      <w:pPr>
        <w:shd w:val="clear" w:color="auto" w:fill="FFFFFF"/>
        <w:tabs>
          <w:tab w:val="left" w:pos="1440"/>
        </w:tabs>
        <w:spacing w:before="5"/>
        <w:ind w:firstLine="567"/>
        <w:jc w:val="both"/>
        <w:rPr>
          <w:rFonts w:eastAsia="Calibri"/>
          <w:lang w:val="bg-BG"/>
        </w:rPr>
      </w:pPr>
      <w:r w:rsidRPr="00E53170">
        <w:rPr>
          <w:rFonts w:eastAsia="Calibri"/>
          <w:bCs/>
          <w:shd w:val="clear" w:color="auto" w:fill="FFFFFF"/>
          <w:lang w:val="bg-BG"/>
        </w:rPr>
        <w:t xml:space="preserve">В графика следва да се посочи норма време за всяка една </w:t>
      </w:r>
      <w:r w:rsidRPr="00E53170">
        <w:rPr>
          <w:rFonts w:eastAsia="Calibri"/>
          <w:lang w:val="bg-BG"/>
        </w:rPr>
        <w:t>операция/дейност</w:t>
      </w:r>
      <w:r w:rsidRPr="00E53170">
        <w:rPr>
          <w:rFonts w:eastAsia="Calibri"/>
          <w:bCs/>
          <w:shd w:val="clear" w:color="auto" w:fill="FFFFFF"/>
          <w:lang w:val="bg-BG"/>
        </w:rPr>
        <w:t>, посочена в КС на проекта, броят</w:t>
      </w:r>
      <w:r w:rsidRPr="00E53170">
        <w:rPr>
          <w:rFonts w:eastAsia="Calibri"/>
          <w:lang w:val="bg-BG"/>
        </w:rPr>
        <w:t xml:space="preserve"> и квалификацията</w:t>
      </w:r>
      <w:r w:rsidRPr="00E53170">
        <w:rPr>
          <w:rFonts w:eastAsia="Calibri"/>
          <w:i/>
          <w:lang w:val="bg-BG"/>
        </w:rPr>
        <w:t xml:space="preserve"> </w:t>
      </w:r>
      <w:r w:rsidRPr="00E53170">
        <w:rPr>
          <w:rFonts w:eastAsia="Calibri"/>
          <w:bCs/>
          <w:shd w:val="clear" w:color="auto" w:fill="FFFFFF"/>
          <w:lang w:val="bg-BG"/>
        </w:rPr>
        <w:t xml:space="preserve">на необходимите строителни работници за всяка една от </w:t>
      </w:r>
      <w:r w:rsidRPr="00E53170">
        <w:rPr>
          <w:rFonts w:eastAsia="Calibri"/>
          <w:lang w:val="bg-BG"/>
        </w:rPr>
        <w:t xml:space="preserve">дейностите/строителните операции. </w:t>
      </w:r>
    </w:p>
    <w:p w:rsidR="008A46A3" w:rsidRPr="00E53170" w:rsidRDefault="008A46A3" w:rsidP="008A46A3">
      <w:pPr>
        <w:shd w:val="clear" w:color="auto" w:fill="FFFFFF"/>
        <w:tabs>
          <w:tab w:val="left" w:pos="1440"/>
        </w:tabs>
        <w:spacing w:before="5"/>
        <w:ind w:firstLine="567"/>
        <w:jc w:val="both"/>
        <w:rPr>
          <w:rFonts w:eastAsia="Calibri"/>
          <w:bCs/>
          <w:shd w:val="clear" w:color="auto" w:fill="FFFFFF"/>
          <w:lang w:val="bg-BG"/>
        </w:rPr>
      </w:pPr>
      <w:r w:rsidRPr="00E53170">
        <w:rPr>
          <w:rFonts w:eastAsia="Calibri"/>
          <w:bCs/>
          <w:shd w:val="clear" w:color="auto" w:fill="FFFFFF"/>
          <w:lang w:val="bg-BG"/>
        </w:rPr>
        <w:t xml:space="preserve">Участникът следва да посочи кои сметни норми е използвал – СЕК, УСН или други, или </w:t>
      </w:r>
      <w:r w:rsidRPr="00E53170">
        <w:rPr>
          <w:rFonts w:eastAsia="Times New Roman"/>
          <w:lang w:val="bg-BG"/>
        </w:rPr>
        <w:t>вътрешно фирмени сметни норми</w:t>
      </w:r>
      <w:r w:rsidRPr="00E53170">
        <w:rPr>
          <w:rFonts w:eastAsia="Calibri"/>
          <w:bCs/>
          <w:shd w:val="clear" w:color="auto" w:fill="FFFFFF"/>
          <w:lang w:val="bg-BG"/>
        </w:rPr>
        <w:t xml:space="preserve">. </w:t>
      </w:r>
    </w:p>
    <w:p w:rsidR="008A46A3" w:rsidRPr="00E53170" w:rsidRDefault="008A46A3" w:rsidP="008A46A3">
      <w:pPr>
        <w:shd w:val="clear" w:color="auto" w:fill="FFFFFF"/>
        <w:tabs>
          <w:tab w:val="left" w:pos="1440"/>
        </w:tabs>
        <w:spacing w:before="5"/>
        <w:ind w:firstLine="567"/>
        <w:jc w:val="both"/>
        <w:rPr>
          <w:rFonts w:eastAsia="Calibri"/>
          <w:bCs/>
          <w:shd w:val="clear" w:color="auto" w:fill="FFFFFF"/>
          <w:lang w:val="bg-BG"/>
        </w:rPr>
      </w:pPr>
      <w:r w:rsidRPr="00E53170">
        <w:rPr>
          <w:rFonts w:eastAsia="Calibri"/>
          <w:bCs/>
          <w:shd w:val="clear" w:color="auto" w:fill="FFFFFF"/>
          <w:lang w:val="bg-BG"/>
        </w:rPr>
        <w:t xml:space="preserve">Участник, чиито Линеен - календарен график показва технологична несъвместимост на дейностите/строителните операции се отстранява.  </w:t>
      </w:r>
    </w:p>
    <w:p w:rsidR="008A46A3" w:rsidRPr="00E53170" w:rsidRDefault="008A46A3" w:rsidP="008A46A3">
      <w:pPr>
        <w:tabs>
          <w:tab w:val="left" w:pos="426"/>
          <w:tab w:val="left" w:pos="2835"/>
        </w:tabs>
        <w:ind w:firstLine="567"/>
        <w:jc w:val="both"/>
        <w:rPr>
          <w:rFonts w:eastAsia="Calibri"/>
          <w:lang w:val="bg-BG"/>
        </w:rPr>
      </w:pPr>
      <w:r w:rsidRPr="00E53170">
        <w:rPr>
          <w:rFonts w:eastAsia="Calibri"/>
          <w:lang w:val="bg-BG"/>
        </w:rPr>
        <w:t xml:space="preserve">Линейният </w:t>
      </w:r>
      <w:r w:rsidRPr="00E53170">
        <w:rPr>
          <w:rFonts w:eastAsia="Calibri"/>
          <w:bCs/>
          <w:shd w:val="clear" w:color="auto" w:fill="FFFFFF"/>
          <w:lang w:val="bg-BG"/>
        </w:rPr>
        <w:t>- календарен график</w:t>
      </w:r>
      <w:r w:rsidRPr="00E53170">
        <w:rPr>
          <w:rFonts w:eastAsia="Calibri"/>
          <w:lang w:val="bg-BG"/>
        </w:rPr>
        <w:t xml:space="preserve"> трябва да е придружен с диаграма на работната ръка. </w:t>
      </w:r>
    </w:p>
    <w:p w:rsidR="008A46A3" w:rsidRPr="00E53170" w:rsidRDefault="008A46A3" w:rsidP="008A46A3">
      <w:pPr>
        <w:ind w:firstLine="567"/>
        <w:jc w:val="both"/>
        <w:rPr>
          <w:rFonts w:eastAsia="Times New Roman"/>
          <w:i/>
          <w:lang w:val="bg-BG" w:eastAsia="fr-FR"/>
        </w:rPr>
      </w:pPr>
      <w:r w:rsidRPr="00E53170">
        <w:rPr>
          <w:rFonts w:eastAsia="Calibri"/>
          <w:b/>
          <w:i/>
          <w:lang w:val="bg-BG"/>
        </w:rPr>
        <w:t>Забележка:</w:t>
      </w:r>
      <w:r w:rsidRPr="00E53170">
        <w:rPr>
          <w:rFonts w:eastAsia="Times New Roman"/>
          <w:i/>
          <w:lang w:val="bg-BG" w:eastAsia="fr-FR"/>
        </w:rPr>
        <w:t xml:space="preserve"> Всеки участник следва да посочи продължителността на работния ден в часове, като максимален брой човекочасове за 1 работник, за 1 календарен ден не може да надвишава максимално допустимите по Кодекса на труда. </w:t>
      </w:r>
    </w:p>
    <w:p w:rsidR="008A46A3" w:rsidRPr="00E53170" w:rsidRDefault="008A46A3" w:rsidP="008A46A3">
      <w:pPr>
        <w:ind w:firstLine="567"/>
        <w:jc w:val="both"/>
        <w:rPr>
          <w:rFonts w:eastAsia="Calibri"/>
          <w:b/>
          <w:i/>
          <w:lang w:val="bg-BG"/>
        </w:rPr>
      </w:pPr>
    </w:p>
    <w:p w:rsidR="008A46A3" w:rsidRPr="00E53170" w:rsidRDefault="008A46A3" w:rsidP="008A46A3">
      <w:pPr>
        <w:ind w:firstLine="567"/>
        <w:rPr>
          <w:lang w:val="bg-BG"/>
        </w:rPr>
      </w:pPr>
      <w:r w:rsidRPr="00E53170">
        <w:rPr>
          <w:rFonts w:eastAsia="Calibri"/>
          <w:b/>
          <w:bCs/>
          <w:lang w:val="bg-BG"/>
        </w:rPr>
        <w:t xml:space="preserve">3. </w:t>
      </w:r>
      <w:r w:rsidRPr="00E53170">
        <w:rPr>
          <w:rFonts w:eastAsia="Times New Roman"/>
          <w:b/>
          <w:lang w:val="bg-BG" w:eastAsia="fr-FR"/>
        </w:rPr>
        <w:t xml:space="preserve">Диаграма на работната ръка – Приложение </w:t>
      </w:r>
      <w:r w:rsidRPr="00E53170">
        <w:rPr>
          <w:rFonts w:eastAsia="Arial Narrow"/>
          <w:b/>
          <w:bCs/>
          <w:shd w:val="clear" w:color="auto" w:fill="FFFFFF"/>
          <w:lang w:val="bg-BG" w:eastAsia="fr-FR"/>
        </w:rPr>
        <w:t xml:space="preserve">№ </w:t>
      </w:r>
      <w:r w:rsidRPr="00E53170">
        <w:rPr>
          <w:rFonts w:eastAsia="Times New Roman"/>
          <w:b/>
          <w:lang w:val="bg-BG" w:eastAsia="fr-FR"/>
        </w:rPr>
        <w:t>2</w:t>
      </w:r>
      <w:r w:rsidRPr="00E53170">
        <w:rPr>
          <w:rFonts w:eastAsia="MS Mincho"/>
          <w:i/>
          <w:lang w:val="bg-BG" w:eastAsia="bg-BG"/>
        </w:rPr>
        <w:t xml:space="preserve"> - </w:t>
      </w:r>
      <w:r w:rsidRPr="00E53170">
        <w:rPr>
          <w:rFonts w:eastAsia="MS Mincho"/>
          <w:u w:val="single"/>
          <w:lang w:val="bg-BG" w:eastAsia="bg-BG"/>
        </w:rPr>
        <w:t>представя се от участника по образец - Приложение № 2</w:t>
      </w:r>
      <w:r w:rsidRPr="00E53170">
        <w:rPr>
          <w:rFonts w:eastAsia="MS Mincho"/>
          <w:lang w:val="bg-BG" w:eastAsia="bg-BG"/>
        </w:rPr>
        <w:t>.</w:t>
      </w:r>
      <w:r w:rsidRPr="00E53170">
        <w:rPr>
          <w:rFonts w:eastAsia="Century Gothic"/>
          <w:lang w:val="bg-BG"/>
        </w:rPr>
        <w:t xml:space="preserve"> Диаграмата на работната ръка </w:t>
      </w:r>
      <w:r w:rsidRPr="00E53170">
        <w:rPr>
          <w:rFonts w:eastAsia="Century Gothic"/>
          <w:u w:val="single"/>
          <w:lang w:val="bg-BG"/>
        </w:rPr>
        <w:t>НЕ подлежи на оценка</w:t>
      </w:r>
      <w:r w:rsidRPr="00E53170">
        <w:rPr>
          <w:rFonts w:eastAsia="Century Gothic"/>
          <w:lang w:val="bg-BG"/>
        </w:rPr>
        <w:t>,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w:t>
      </w:r>
      <w:bookmarkEnd w:id="0"/>
    </w:p>
    <w:sectPr w:rsidR="008A46A3" w:rsidRPr="00E53170" w:rsidSect="009052FB">
      <w:pgSz w:w="11906" w:h="16838"/>
      <w:pgMar w:top="1417"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6969"/>
    <w:multiLevelType w:val="hybridMultilevel"/>
    <w:tmpl w:val="3BF0EB9A"/>
    <w:lvl w:ilvl="0" w:tplc="BFAA8E20">
      <w:start w:val="1"/>
      <w:numFmt w:val="bullet"/>
      <w:lvlText w:val=""/>
      <w:lvlJc w:val="left"/>
      <w:pPr>
        <w:tabs>
          <w:tab w:val="num" w:pos="1461"/>
        </w:tabs>
        <w:ind w:left="1461" w:hanging="360"/>
      </w:pPr>
      <w:rPr>
        <w:rFonts w:ascii="Symbol" w:hAnsi="Symbol" w:hint="default"/>
        <w:color w:val="auto"/>
      </w:rPr>
    </w:lvl>
    <w:lvl w:ilvl="1" w:tplc="04020003" w:tentative="1">
      <w:start w:val="1"/>
      <w:numFmt w:val="bullet"/>
      <w:lvlText w:val="o"/>
      <w:lvlJc w:val="left"/>
      <w:pPr>
        <w:tabs>
          <w:tab w:val="num" w:pos="2181"/>
        </w:tabs>
        <w:ind w:left="2181" w:hanging="360"/>
      </w:pPr>
      <w:rPr>
        <w:rFonts w:ascii="Courier New" w:hAnsi="Courier New" w:cs="Courier New" w:hint="default"/>
      </w:rPr>
    </w:lvl>
    <w:lvl w:ilvl="2" w:tplc="04020005" w:tentative="1">
      <w:start w:val="1"/>
      <w:numFmt w:val="bullet"/>
      <w:lvlText w:val=""/>
      <w:lvlJc w:val="left"/>
      <w:pPr>
        <w:tabs>
          <w:tab w:val="num" w:pos="2901"/>
        </w:tabs>
        <w:ind w:left="2901" w:hanging="360"/>
      </w:pPr>
      <w:rPr>
        <w:rFonts w:ascii="Wingdings" w:hAnsi="Wingdings" w:hint="default"/>
      </w:rPr>
    </w:lvl>
    <w:lvl w:ilvl="3" w:tplc="04020001" w:tentative="1">
      <w:start w:val="1"/>
      <w:numFmt w:val="bullet"/>
      <w:lvlText w:val=""/>
      <w:lvlJc w:val="left"/>
      <w:pPr>
        <w:tabs>
          <w:tab w:val="num" w:pos="3621"/>
        </w:tabs>
        <w:ind w:left="3621" w:hanging="360"/>
      </w:pPr>
      <w:rPr>
        <w:rFonts w:ascii="Symbol" w:hAnsi="Symbol" w:hint="default"/>
      </w:rPr>
    </w:lvl>
    <w:lvl w:ilvl="4" w:tplc="04020003" w:tentative="1">
      <w:start w:val="1"/>
      <w:numFmt w:val="bullet"/>
      <w:lvlText w:val="o"/>
      <w:lvlJc w:val="left"/>
      <w:pPr>
        <w:tabs>
          <w:tab w:val="num" w:pos="4341"/>
        </w:tabs>
        <w:ind w:left="4341" w:hanging="360"/>
      </w:pPr>
      <w:rPr>
        <w:rFonts w:ascii="Courier New" w:hAnsi="Courier New" w:cs="Courier New" w:hint="default"/>
      </w:rPr>
    </w:lvl>
    <w:lvl w:ilvl="5" w:tplc="04020005" w:tentative="1">
      <w:start w:val="1"/>
      <w:numFmt w:val="bullet"/>
      <w:lvlText w:val=""/>
      <w:lvlJc w:val="left"/>
      <w:pPr>
        <w:tabs>
          <w:tab w:val="num" w:pos="5061"/>
        </w:tabs>
        <w:ind w:left="5061" w:hanging="360"/>
      </w:pPr>
      <w:rPr>
        <w:rFonts w:ascii="Wingdings" w:hAnsi="Wingdings" w:hint="default"/>
      </w:rPr>
    </w:lvl>
    <w:lvl w:ilvl="6" w:tplc="04020001" w:tentative="1">
      <w:start w:val="1"/>
      <w:numFmt w:val="bullet"/>
      <w:lvlText w:val=""/>
      <w:lvlJc w:val="left"/>
      <w:pPr>
        <w:tabs>
          <w:tab w:val="num" w:pos="5781"/>
        </w:tabs>
        <w:ind w:left="5781" w:hanging="360"/>
      </w:pPr>
      <w:rPr>
        <w:rFonts w:ascii="Symbol" w:hAnsi="Symbol" w:hint="default"/>
      </w:rPr>
    </w:lvl>
    <w:lvl w:ilvl="7" w:tplc="04020003" w:tentative="1">
      <w:start w:val="1"/>
      <w:numFmt w:val="bullet"/>
      <w:lvlText w:val="o"/>
      <w:lvlJc w:val="left"/>
      <w:pPr>
        <w:tabs>
          <w:tab w:val="num" w:pos="6501"/>
        </w:tabs>
        <w:ind w:left="6501" w:hanging="360"/>
      </w:pPr>
      <w:rPr>
        <w:rFonts w:ascii="Courier New" w:hAnsi="Courier New" w:cs="Courier New" w:hint="default"/>
      </w:rPr>
    </w:lvl>
    <w:lvl w:ilvl="8" w:tplc="04020005" w:tentative="1">
      <w:start w:val="1"/>
      <w:numFmt w:val="bullet"/>
      <w:lvlText w:val=""/>
      <w:lvlJc w:val="left"/>
      <w:pPr>
        <w:tabs>
          <w:tab w:val="num" w:pos="7221"/>
        </w:tabs>
        <w:ind w:left="7221" w:hanging="360"/>
      </w:pPr>
      <w:rPr>
        <w:rFonts w:ascii="Wingdings" w:hAnsi="Wingdings" w:hint="default"/>
      </w:rPr>
    </w:lvl>
  </w:abstractNum>
  <w:abstractNum w:abstractNumId="1">
    <w:nsid w:val="05CC2237"/>
    <w:multiLevelType w:val="multilevel"/>
    <w:tmpl w:val="94D89B9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7AC0DCF"/>
    <w:multiLevelType w:val="hybridMultilevel"/>
    <w:tmpl w:val="F19CB6AE"/>
    <w:lvl w:ilvl="0" w:tplc="0409000B">
      <w:start w:val="1"/>
      <w:numFmt w:val="bullet"/>
      <w:lvlText w:val=""/>
      <w:lvlJc w:val="left"/>
      <w:pPr>
        <w:tabs>
          <w:tab w:val="num" w:pos="1080"/>
        </w:tabs>
        <w:ind w:left="1080" w:hanging="360"/>
      </w:pPr>
      <w:rPr>
        <w:rFonts w:ascii="Wingdings" w:hAnsi="Wingdings" w:hint="default"/>
      </w:rPr>
    </w:lvl>
    <w:lvl w:ilvl="1" w:tplc="0402000F">
      <w:start w:val="1"/>
      <w:numFmt w:val="decimal"/>
      <w:lvlText w:val="%2."/>
      <w:lvlJc w:val="left"/>
      <w:pPr>
        <w:tabs>
          <w:tab w:val="num" w:pos="1800"/>
        </w:tabs>
        <w:ind w:left="1800" w:hanging="360"/>
      </w:pPr>
      <w:rPr>
        <w:rFonts w:hint="default"/>
      </w:rPr>
    </w:lvl>
    <w:lvl w:ilvl="2" w:tplc="0409000B">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7C663E0"/>
    <w:multiLevelType w:val="multilevel"/>
    <w:tmpl w:val="9A26198A"/>
    <w:lvl w:ilvl="0">
      <w:start w:val="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050"/>
        </w:tabs>
        <w:ind w:left="1050" w:hanging="480"/>
      </w:pPr>
      <w:rPr>
        <w:rFonts w:cs="Times New Roman" w:hint="default"/>
      </w:rPr>
    </w:lvl>
    <w:lvl w:ilvl="2">
      <w:start w:val="1"/>
      <w:numFmt w:val="decimal"/>
      <w:lvlText w:val="%1.%2.%3."/>
      <w:lvlJc w:val="left"/>
      <w:pPr>
        <w:tabs>
          <w:tab w:val="num" w:pos="1860"/>
        </w:tabs>
        <w:ind w:left="1860" w:hanging="720"/>
      </w:pPr>
      <w:rPr>
        <w:rFonts w:cs="Times New Roman" w:hint="default"/>
      </w:rPr>
    </w:lvl>
    <w:lvl w:ilvl="3">
      <w:start w:val="1"/>
      <w:numFmt w:val="decimal"/>
      <w:lvlText w:val="%1.%2.%3.%4."/>
      <w:lvlJc w:val="left"/>
      <w:pPr>
        <w:tabs>
          <w:tab w:val="num" w:pos="2430"/>
        </w:tabs>
        <w:ind w:left="2430" w:hanging="720"/>
      </w:pPr>
      <w:rPr>
        <w:rFonts w:cs="Times New Roman" w:hint="default"/>
      </w:rPr>
    </w:lvl>
    <w:lvl w:ilvl="4">
      <w:start w:val="1"/>
      <w:numFmt w:val="decimal"/>
      <w:lvlText w:val="%1.%2.%3.%4.%5."/>
      <w:lvlJc w:val="left"/>
      <w:pPr>
        <w:tabs>
          <w:tab w:val="num" w:pos="3360"/>
        </w:tabs>
        <w:ind w:left="3360" w:hanging="1080"/>
      </w:pPr>
      <w:rPr>
        <w:rFonts w:cs="Times New Roman" w:hint="default"/>
      </w:rPr>
    </w:lvl>
    <w:lvl w:ilvl="5">
      <w:start w:val="1"/>
      <w:numFmt w:val="decimal"/>
      <w:lvlText w:val="%1.%2.%3.%4.%5.%6."/>
      <w:lvlJc w:val="left"/>
      <w:pPr>
        <w:tabs>
          <w:tab w:val="num" w:pos="3930"/>
        </w:tabs>
        <w:ind w:left="3930" w:hanging="1080"/>
      </w:pPr>
      <w:rPr>
        <w:rFonts w:cs="Times New Roman" w:hint="default"/>
      </w:rPr>
    </w:lvl>
    <w:lvl w:ilvl="6">
      <w:start w:val="1"/>
      <w:numFmt w:val="decimal"/>
      <w:lvlText w:val="%1.%2.%3.%4.%5.%6.%7."/>
      <w:lvlJc w:val="left"/>
      <w:pPr>
        <w:tabs>
          <w:tab w:val="num" w:pos="4860"/>
        </w:tabs>
        <w:ind w:left="4860" w:hanging="1440"/>
      </w:pPr>
      <w:rPr>
        <w:rFonts w:cs="Times New Roman" w:hint="default"/>
      </w:rPr>
    </w:lvl>
    <w:lvl w:ilvl="7">
      <w:start w:val="1"/>
      <w:numFmt w:val="decimal"/>
      <w:lvlText w:val="%1.%2.%3.%4.%5.%6.%7.%8."/>
      <w:lvlJc w:val="left"/>
      <w:pPr>
        <w:tabs>
          <w:tab w:val="num" w:pos="5430"/>
        </w:tabs>
        <w:ind w:left="5430" w:hanging="1440"/>
      </w:pPr>
      <w:rPr>
        <w:rFonts w:cs="Times New Roman" w:hint="default"/>
      </w:rPr>
    </w:lvl>
    <w:lvl w:ilvl="8">
      <w:start w:val="1"/>
      <w:numFmt w:val="decimal"/>
      <w:lvlText w:val="%1.%2.%3.%4.%5.%6.%7.%8.%9."/>
      <w:lvlJc w:val="left"/>
      <w:pPr>
        <w:tabs>
          <w:tab w:val="num" w:pos="6360"/>
        </w:tabs>
        <w:ind w:left="6360" w:hanging="1800"/>
      </w:pPr>
      <w:rPr>
        <w:rFonts w:cs="Times New Roman" w:hint="default"/>
      </w:rPr>
    </w:lvl>
  </w:abstractNum>
  <w:abstractNum w:abstractNumId="4">
    <w:nsid w:val="111913EE"/>
    <w:multiLevelType w:val="hybridMultilevel"/>
    <w:tmpl w:val="6D7E13F8"/>
    <w:lvl w:ilvl="0" w:tplc="38FCACE4">
      <w:start w:val="1"/>
      <w:numFmt w:val="bullet"/>
      <w:lvlText w:val=""/>
      <w:lvlJc w:val="left"/>
      <w:pPr>
        <w:tabs>
          <w:tab w:val="num" w:pos="720"/>
        </w:tabs>
        <w:ind w:left="720" w:hanging="360"/>
      </w:pPr>
      <w:rPr>
        <w:rFonts w:ascii="Symbol" w:hAnsi="Symbol" w:hint="default"/>
        <w:color w:val="auto"/>
      </w:rPr>
    </w:lvl>
    <w:lvl w:ilvl="1" w:tplc="1BC22F1A">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B740F8"/>
    <w:multiLevelType w:val="hybridMultilevel"/>
    <w:tmpl w:val="6C2421EC"/>
    <w:lvl w:ilvl="0" w:tplc="FFFFFFFF">
      <w:start w:val="1"/>
      <w:numFmt w:val="bullet"/>
      <w:lvlText w:val=""/>
      <w:lvlJc w:val="left"/>
      <w:pPr>
        <w:tabs>
          <w:tab w:val="num" w:pos="1260"/>
        </w:tabs>
        <w:ind w:left="1260" w:hanging="360"/>
      </w:pPr>
      <w:rPr>
        <w:rFonts w:ascii="Wingdings" w:hAnsi="Wingdings"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nsid w:val="12FC02C0"/>
    <w:multiLevelType w:val="hybridMultilevel"/>
    <w:tmpl w:val="4D9012D4"/>
    <w:lvl w:ilvl="0" w:tplc="04020009">
      <w:start w:val="1"/>
      <w:numFmt w:val="bullet"/>
      <w:lvlText w:val=""/>
      <w:lvlJc w:val="left"/>
      <w:pPr>
        <w:tabs>
          <w:tab w:val="num" w:pos="2148"/>
        </w:tabs>
        <w:ind w:left="2148" w:hanging="360"/>
      </w:pPr>
      <w:rPr>
        <w:rFonts w:ascii="Wingdings" w:hAnsi="Wingdings" w:hint="default"/>
      </w:rPr>
    </w:lvl>
    <w:lvl w:ilvl="1" w:tplc="04020003" w:tentative="1">
      <w:start w:val="1"/>
      <w:numFmt w:val="bullet"/>
      <w:lvlText w:val="o"/>
      <w:lvlJc w:val="left"/>
      <w:pPr>
        <w:tabs>
          <w:tab w:val="num" w:pos="2868"/>
        </w:tabs>
        <w:ind w:left="2868" w:hanging="360"/>
      </w:pPr>
      <w:rPr>
        <w:rFonts w:ascii="Courier New" w:hAnsi="Courier New" w:cs="Courier New" w:hint="default"/>
      </w:rPr>
    </w:lvl>
    <w:lvl w:ilvl="2" w:tplc="04020005" w:tentative="1">
      <w:start w:val="1"/>
      <w:numFmt w:val="bullet"/>
      <w:lvlText w:val=""/>
      <w:lvlJc w:val="left"/>
      <w:pPr>
        <w:tabs>
          <w:tab w:val="num" w:pos="3588"/>
        </w:tabs>
        <w:ind w:left="3588" w:hanging="360"/>
      </w:pPr>
      <w:rPr>
        <w:rFonts w:ascii="Wingdings" w:hAnsi="Wingdings" w:hint="default"/>
      </w:rPr>
    </w:lvl>
    <w:lvl w:ilvl="3" w:tplc="04020001" w:tentative="1">
      <w:start w:val="1"/>
      <w:numFmt w:val="bullet"/>
      <w:lvlText w:val=""/>
      <w:lvlJc w:val="left"/>
      <w:pPr>
        <w:tabs>
          <w:tab w:val="num" w:pos="4308"/>
        </w:tabs>
        <w:ind w:left="4308" w:hanging="360"/>
      </w:pPr>
      <w:rPr>
        <w:rFonts w:ascii="Symbol" w:hAnsi="Symbol" w:hint="default"/>
      </w:rPr>
    </w:lvl>
    <w:lvl w:ilvl="4" w:tplc="04020003" w:tentative="1">
      <w:start w:val="1"/>
      <w:numFmt w:val="bullet"/>
      <w:lvlText w:val="o"/>
      <w:lvlJc w:val="left"/>
      <w:pPr>
        <w:tabs>
          <w:tab w:val="num" w:pos="5028"/>
        </w:tabs>
        <w:ind w:left="5028" w:hanging="360"/>
      </w:pPr>
      <w:rPr>
        <w:rFonts w:ascii="Courier New" w:hAnsi="Courier New" w:cs="Courier New" w:hint="default"/>
      </w:rPr>
    </w:lvl>
    <w:lvl w:ilvl="5" w:tplc="04020005" w:tentative="1">
      <w:start w:val="1"/>
      <w:numFmt w:val="bullet"/>
      <w:lvlText w:val=""/>
      <w:lvlJc w:val="left"/>
      <w:pPr>
        <w:tabs>
          <w:tab w:val="num" w:pos="5748"/>
        </w:tabs>
        <w:ind w:left="5748" w:hanging="360"/>
      </w:pPr>
      <w:rPr>
        <w:rFonts w:ascii="Wingdings" w:hAnsi="Wingdings" w:hint="default"/>
      </w:rPr>
    </w:lvl>
    <w:lvl w:ilvl="6" w:tplc="04020001" w:tentative="1">
      <w:start w:val="1"/>
      <w:numFmt w:val="bullet"/>
      <w:lvlText w:val=""/>
      <w:lvlJc w:val="left"/>
      <w:pPr>
        <w:tabs>
          <w:tab w:val="num" w:pos="6468"/>
        </w:tabs>
        <w:ind w:left="6468" w:hanging="360"/>
      </w:pPr>
      <w:rPr>
        <w:rFonts w:ascii="Symbol" w:hAnsi="Symbol" w:hint="default"/>
      </w:rPr>
    </w:lvl>
    <w:lvl w:ilvl="7" w:tplc="04020003" w:tentative="1">
      <w:start w:val="1"/>
      <w:numFmt w:val="bullet"/>
      <w:lvlText w:val="o"/>
      <w:lvlJc w:val="left"/>
      <w:pPr>
        <w:tabs>
          <w:tab w:val="num" w:pos="7188"/>
        </w:tabs>
        <w:ind w:left="7188" w:hanging="360"/>
      </w:pPr>
      <w:rPr>
        <w:rFonts w:ascii="Courier New" w:hAnsi="Courier New" w:cs="Courier New" w:hint="default"/>
      </w:rPr>
    </w:lvl>
    <w:lvl w:ilvl="8" w:tplc="04020005" w:tentative="1">
      <w:start w:val="1"/>
      <w:numFmt w:val="bullet"/>
      <w:lvlText w:val=""/>
      <w:lvlJc w:val="left"/>
      <w:pPr>
        <w:tabs>
          <w:tab w:val="num" w:pos="7908"/>
        </w:tabs>
        <w:ind w:left="7908" w:hanging="360"/>
      </w:pPr>
      <w:rPr>
        <w:rFonts w:ascii="Wingdings" w:hAnsi="Wingdings" w:hint="default"/>
      </w:rPr>
    </w:lvl>
  </w:abstractNum>
  <w:abstractNum w:abstractNumId="7">
    <w:nsid w:val="150C29B9"/>
    <w:multiLevelType w:val="hybridMultilevel"/>
    <w:tmpl w:val="C1D809AE"/>
    <w:lvl w:ilvl="0" w:tplc="61628C28">
      <w:start w:val="1"/>
      <w:numFmt w:val="bullet"/>
      <w:lvlText w:val=""/>
      <w:lvlJc w:val="left"/>
      <w:pPr>
        <w:ind w:left="720" w:hanging="360"/>
      </w:pPr>
      <w:rPr>
        <w:rFonts w:ascii="Symbol" w:hAnsi="Symbol" w:hint="default"/>
        <w:color w:val="auto"/>
        <w:sz w:val="24"/>
        <w:szCs w:val="24"/>
      </w:r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6FB6037"/>
    <w:multiLevelType w:val="hybridMultilevel"/>
    <w:tmpl w:val="4D02D620"/>
    <w:lvl w:ilvl="0" w:tplc="48F8BF08">
      <w:start w:val="1"/>
      <w:numFmt w:val="decimal"/>
      <w:lvlText w:val="%1."/>
      <w:lvlJc w:val="left"/>
      <w:pPr>
        <w:tabs>
          <w:tab w:val="num" w:pos="930"/>
        </w:tabs>
        <w:ind w:left="930" w:hanging="360"/>
      </w:pPr>
      <w:rPr>
        <w:rFonts w:cs="Times New Roman" w:hint="default"/>
        <w:b/>
        <w:color w:val="auto"/>
      </w:rPr>
    </w:lvl>
    <w:lvl w:ilvl="1" w:tplc="076E5FFA">
      <w:numFmt w:val="none"/>
      <w:lvlText w:val=""/>
      <w:lvlJc w:val="left"/>
      <w:pPr>
        <w:tabs>
          <w:tab w:val="num" w:pos="360"/>
        </w:tabs>
      </w:pPr>
      <w:rPr>
        <w:rFonts w:cs="Times New Roman"/>
      </w:rPr>
    </w:lvl>
    <w:lvl w:ilvl="2" w:tplc="52002FE8">
      <w:numFmt w:val="none"/>
      <w:lvlText w:val=""/>
      <w:lvlJc w:val="left"/>
      <w:pPr>
        <w:tabs>
          <w:tab w:val="num" w:pos="360"/>
        </w:tabs>
      </w:pPr>
      <w:rPr>
        <w:rFonts w:cs="Times New Roman"/>
      </w:rPr>
    </w:lvl>
    <w:lvl w:ilvl="3" w:tplc="3D02060E">
      <w:numFmt w:val="none"/>
      <w:lvlText w:val=""/>
      <w:lvlJc w:val="left"/>
      <w:pPr>
        <w:tabs>
          <w:tab w:val="num" w:pos="360"/>
        </w:tabs>
      </w:pPr>
      <w:rPr>
        <w:rFonts w:cs="Times New Roman"/>
      </w:rPr>
    </w:lvl>
    <w:lvl w:ilvl="4" w:tplc="A6AA43A8">
      <w:numFmt w:val="none"/>
      <w:lvlText w:val=""/>
      <w:lvlJc w:val="left"/>
      <w:pPr>
        <w:tabs>
          <w:tab w:val="num" w:pos="360"/>
        </w:tabs>
      </w:pPr>
      <w:rPr>
        <w:rFonts w:cs="Times New Roman"/>
      </w:rPr>
    </w:lvl>
    <w:lvl w:ilvl="5" w:tplc="0F2EA0CA">
      <w:numFmt w:val="none"/>
      <w:lvlText w:val=""/>
      <w:lvlJc w:val="left"/>
      <w:pPr>
        <w:tabs>
          <w:tab w:val="num" w:pos="360"/>
        </w:tabs>
      </w:pPr>
      <w:rPr>
        <w:rFonts w:cs="Times New Roman"/>
      </w:rPr>
    </w:lvl>
    <w:lvl w:ilvl="6" w:tplc="D51642F0">
      <w:numFmt w:val="none"/>
      <w:lvlText w:val=""/>
      <w:lvlJc w:val="left"/>
      <w:pPr>
        <w:tabs>
          <w:tab w:val="num" w:pos="360"/>
        </w:tabs>
      </w:pPr>
      <w:rPr>
        <w:rFonts w:cs="Times New Roman"/>
      </w:rPr>
    </w:lvl>
    <w:lvl w:ilvl="7" w:tplc="82D48EB8">
      <w:numFmt w:val="none"/>
      <w:lvlText w:val=""/>
      <w:lvlJc w:val="left"/>
      <w:pPr>
        <w:tabs>
          <w:tab w:val="num" w:pos="360"/>
        </w:tabs>
      </w:pPr>
      <w:rPr>
        <w:rFonts w:cs="Times New Roman"/>
      </w:rPr>
    </w:lvl>
    <w:lvl w:ilvl="8" w:tplc="C74680FE">
      <w:numFmt w:val="none"/>
      <w:lvlText w:val=""/>
      <w:lvlJc w:val="left"/>
      <w:pPr>
        <w:tabs>
          <w:tab w:val="num" w:pos="360"/>
        </w:tabs>
      </w:pPr>
      <w:rPr>
        <w:rFonts w:cs="Times New Roman"/>
      </w:rPr>
    </w:lvl>
  </w:abstractNum>
  <w:abstractNum w:abstractNumId="9">
    <w:nsid w:val="17FA7820"/>
    <w:multiLevelType w:val="hybridMultilevel"/>
    <w:tmpl w:val="A370B10A"/>
    <w:lvl w:ilvl="0" w:tplc="CCB00F4E">
      <w:start w:val="1"/>
      <w:numFmt w:val="bullet"/>
      <w:lvlText w:val="-"/>
      <w:lvlJc w:val="left"/>
      <w:pPr>
        <w:tabs>
          <w:tab w:val="num" w:pos="420"/>
        </w:tabs>
        <w:ind w:left="420" w:hanging="360"/>
      </w:pPr>
      <w:rPr>
        <w:rFonts w:ascii="Times New Roman" w:eastAsia="Times New Roman" w:hAnsi="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nsid w:val="1825690A"/>
    <w:multiLevelType w:val="hybridMultilevel"/>
    <w:tmpl w:val="F4C242DA"/>
    <w:lvl w:ilvl="0" w:tplc="BFAA8E20">
      <w:start w:val="1"/>
      <w:numFmt w:val="bullet"/>
      <w:lvlText w:val=""/>
      <w:lvlJc w:val="left"/>
      <w:pPr>
        <w:tabs>
          <w:tab w:val="num" w:pos="1425"/>
        </w:tabs>
        <w:ind w:left="1425" w:hanging="360"/>
      </w:pPr>
      <w:rPr>
        <w:rFonts w:ascii="Symbol" w:hAnsi="Symbol" w:hint="default"/>
        <w:color w:val="auto"/>
      </w:rPr>
    </w:lvl>
    <w:lvl w:ilvl="1" w:tplc="04020003" w:tentative="1">
      <w:start w:val="1"/>
      <w:numFmt w:val="bullet"/>
      <w:lvlText w:val="o"/>
      <w:lvlJc w:val="left"/>
      <w:pPr>
        <w:tabs>
          <w:tab w:val="num" w:pos="2246"/>
        </w:tabs>
        <w:ind w:left="2246" w:hanging="360"/>
      </w:pPr>
      <w:rPr>
        <w:rFonts w:ascii="Courier New" w:hAnsi="Courier New" w:cs="Courier New" w:hint="default"/>
      </w:rPr>
    </w:lvl>
    <w:lvl w:ilvl="2" w:tplc="04020005" w:tentative="1">
      <w:start w:val="1"/>
      <w:numFmt w:val="bullet"/>
      <w:lvlText w:val=""/>
      <w:lvlJc w:val="left"/>
      <w:pPr>
        <w:tabs>
          <w:tab w:val="num" w:pos="2966"/>
        </w:tabs>
        <w:ind w:left="2966" w:hanging="360"/>
      </w:pPr>
      <w:rPr>
        <w:rFonts w:ascii="Wingdings" w:hAnsi="Wingdings" w:hint="default"/>
      </w:rPr>
    </w:lvl>
    <w:lvl w:ilvl="3" w:tplc="04020001" w:tentative="1">
      <w:start w:val="1"/>
      <w:numFmt w:val="bullet"/>
      <w:lvlText w:val=""/>
      <w:lvlJc w:val="left"/>
      <w:pPr>
        <w:tabs>
          <w:tab w:val="num" w:pos="3686"/>
        </w:tabs>
        <w:ind w:left="3686" w:hanging="360"/>
      </w:pPr>
      <w:rPr>
        <w:rFonts w:ascii="Symbol" w:hAnsi="Symbol" w:hint="default"/>
      </w:rPr>
    </w:lvl>
    <w:lvl w:ilvl="4" w:tplc="04020003" w:tentative="1">
      <w:start w:val="1"/>
      <w:numFmt w:val="bullet"/>
      <w:lvlText w:val="o"/>
      <w:lvlJc w:val="left"/>
      <w:pPr>
        <w:tabs>
          <w:tab w:val="num" w:pos="4406"/>
        </w:tabs>
        <w:ind w:left="4406" w:hanging="360"/>
      </w:pPr>
      <w:rPr>
        <w:rFonts w:ascii="Courier New" w:hAnsi="Courier New" w:cs="Courier New" w:hint="default"/>
      </w:rPr>
    </w:lvl>
    <w:lvl w:ilvl="5" w:tplc="04020005" w:tentative="1">
      <w:start w:val="1"/>
      <w:numFmt w:val="bullet"/>
      <w:lvlText w:val=""/>
      <w:lvlJc w:val="left"/>
      <w:pPr>
        <w:tabs>
          <w:tab w:val="num" w:pos="5126"/>
        </w:tabs>
        <w:ind w:left="5126" w:hanging="360"/>
      </w:pPr>
      <w:rPr>
        <w:rFonts w:ascii="Wingdings" w:hAnsi="Wingdings" w:hint="default"/>
      </w:rPr>
    </w:lvl>
    <w:lvl w:ilvl="6" w:tplc="04020001" w:tentative="1">
      <w:start w:val="1"/>
      <w:numFmt w:val="bullet"/>
      <w:lvlText w:val=""/>
      <w:lvlJc w:val="left"/>
      <w:pPr>
        <w:tabs>
          <w:tab w:val="num" w:pos="5846"/>
        </w:tabs>
        <w:ind w:left="5846" w:hanging="360"/>
      </w:pPr>
      <w:rPr>
        <w:rFonts w:ascii="Symbol" w:hAnsi="Symbol" w:hint="default"/>
      </w:rPr>
    </w:lvl>
    <w:lvl w:ilvl="7" w:tplc="04020003" w:tentative="1">
      <w:start w:val="1"/>
      <w:numFmt w:val="bullet"/>
      <w:lvlText w:val="o"/>
      <w:lvlJc w:val="left"/>
      <w:pPr>
        <w:tabs>
          <w:tab w:val="num" w:pos="6566"/>
        </w:tabs>
        <w:ind w:left="6566" w:hanging="360"/>
      </w:pPr>
      <w:rPr>
        <w:rFonts w:ascii="Courier New" w:hAnsi="Courier New" w:cs="Courier New" w:hint="default"/>
      </w:rPr>
    </w:lvl>
    <w:lvl w:ilvl="8" w:tplc="04020005" w:tentative="1">
      <w:start w:val="1"/>
      <w:numFmt w:val="bullet"/>
      <w:lvlText w:val=""/>
      <w:lvlJc w:val="left"/>
      <w:pPr>
        <w:tabs>
          <w:tab w:val="num" w:pos="7286"/>
        </w:tabs>
        <w:ind w:left="7286" w:hanging="360"/>
      </w:pPr>
      <w:rPr>
        <w:rFonts w:ascii="Wingdings" w:hAnsi="Wingdings" w:hint="default"/>
      </w:rPr>
    </w:lvl>
  </w:abstractNum>
  <w:abstractNum w:abstractNumId="11">
    <w:nsid w:val="1EF143D2"/>
    <w:multiLevelType w:val="multilevel"/>
    <w:tmpl w:val="74AC5A16"/>
    <w:lvl w:ilvl="0">
      <w:start w:val="3"/>
      <w:numFmt w:val="decimal"/>
      <w:lvlText w:val="%1."/>
      <w:lvlJc w:val="left"/>
      <w:pPr>
        <w:tabs>
          <w:tab w:val="num" w:pos="900"/>
        </w:tabs>
        <w:ind w:left="900" w:hanging="900"/>
      </w:pPr>
      <w:rPr>
        <w:rFonts w:hint="default"/>
        <w:i w:val="0"/>
      </w:rPr>
    </w:lvl>
    <w:lvl w:ilvl="1">
      <w:start w:val="1"/>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900"/>
        </w:tabs>
        <w:ind w:left="900" w:hanging="900"/>
      </w:pPr>
      <w:rPr>
        <w:rFonts w:hint="default"/>
      </w:rPr>
    </w:lvl>
    <w:lvl w:ilvl="4">
      <w:start w:val="2"/>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1CA0D77"/>
    <w:multiLevelType w:val="hybridMultilevel"/>
    <w:tmpl w:val="9F8E90A8"/>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3">
    <w:nsid w:val="29D62B7F"/>
    <w:multiLevelType w:val="multilevel"/>
    <w:tmpl w:val="C1DCB8C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1214"/>
        </w:tabs>
        <w:ind w:left="1214" w:hanging="720"/>
      </w:pPr>
      <w:rPr>
        <w:rFonts w:hint="default"/>
      </w:rPr>
    </w:lvl>
    <w:lvl w:ilvl="2">
      <w:start w:val="3"/>
      <w:numFmt w:val="decimal"/>
      <w:lvlText w:val="%1.%2.%3."/>
      <w:lvlJc w:val="left"/>
      <w:pPr>
        <w:tabs>
          <w:tab w:val="num" w:pos="1708"/>
        </w:tabs>
        <w:ind w:left="1708" w:hanging="720"/>
      </w:pPr>
      <w:rPr>
        <w:rFonts w:hint="default"/>
      </w:rPr>
    </w:lvl>
    <w:lvl w:ilvl="3">
      <w:start w:val="1"/>
      <w:numFmt w:val="decimal"/>
      <w:lvlText w:val="%1.%2.%3.%4."/>
      <w:lvlJc w:val="left"/>
      <w:pPr>
        <w:tabs>
          <w:tab w:val="num" w:pos="2562"/>
        </w:tabs>
        <w:ind w:left="2562" w:hanging="1080"/>
      </w:pPr>
      <w:rPr>
        <w:rFonts w:hint="default"/>
      </w:rPr>
    </w:lvl>
    <w:lvl w:ilvl="4">
      <w:start w:val="1"/>
      <w:numFmt w:val="decimal"/>
      <w:lvlText w:val="%1.%2.%3.%4.%5."/>
      <w:lvlJc w:val="left"/>
      <w:pPr>
        <w:tabs>
          <w:tab w:val="num" w:pos="3056"/>
        </w:tabs>
        <w:ind w:left="3056" w:hanging="1080"/>
      </w:pPr>
      <w:rPr>
        <w:rFonts w:hint="default"/>
      </w:rPr>
    </w:lvl>
    <w:lvl w:ilvl="5">
      <w:start w:val="1"/>
      <w:numFmt w:val="decimal"/>
      <w:lvlText w:val="%1.%2.%3.%4.%5.%6."/>
      <w:lvlJc w:val="left"/>
      <w:pPr>
        <w:tabs>
          <w:tab w:val="num" w:pos="3910"/>
        </w:tabs>
        <w:ind w:left="3910" w:hanging="1440"/>
      </w:pPr>
      <w:rPr>
        <w:rFonts w:hint="default"/>
      </w:rPr>
    </w:lvl>
    <w:lvl w:ilvl="6">
      <w:start w:val="1"/>
      <w:numFmt w:val="decimal"/>
      <w:lvlText w:val="%1.%2.%3.%4.%5.%6.%7."/>
      <w:lvlJc w:val="left"/>
      <w:pPr>
        <w:tabs>
          <w:tab w:val="num" w:pos="4404"/>
        </w:tabs>
        <w:ind w:left="4404" w:hanging="1440"/>
      </w:pPr>
      <w:rPr>
        <w:rFonts w:hint="default"/>
      </w:rPr>
    </w:lvl>
    <w:lvl w:ilvl="7">
      <w:start w:val="1"/>
      <w:numFmt w:val="decimal"/>
      <w:lvlText w:val="%1.%2.%3.%4.%5.%6.%7.%8."/>
      <w:lvlJc w:val="left"/>
      <w:pPr>
        <w:tabs>
          <w:tab w:val="num" w:pos="5258"/>
        </w:tabs>
        <w:ind w:left="5258" w:hanging="1800"/>
      </w:pPr>
      <w:rPr>
        <w:rFonts w:hint="default"/>
      </w:rPr>
    </w:lvl>
    <w:lvl w:ilvl="8">
      <w:start w:val="1"/>
      <w:numFmt w:val="decimal"/>
      <w:lvlText w:val="%1.%2.%3.%4.%5.%6.%7.%8.%9."/>
      <w:lvlJc w:val="left"/>
      <w:pPr>
        <w:tabs>
          <w:tab w:val="num" w:pos="5752"/>
        </w:tabs>
        <w:ind w:left="5752" w:hanging="1800"/>
      </w:pPr>
      <w:rPr>
        <w:rFonts w:hint="default"/>
      </w:rPr>
    </w:lvl>
  </w:abstractNum>
  <w:abstractNum w:abstractNumId="14">
    <w:nsid w:val="2A0C3790"/>
    <w:multiLevelType w:val="hybridMultilevel"/>
    <w:tmpl w:val="AF9EB2E2"/>
    <w:lvl w:ilvl="0" w:tplc="04090001">
      <w:start w:val="1"/>
      <w:numFmt w:val="bullet"/>
      <w:lvlText w:val=""/>
      <w:lvlJc w:val="left"/>
      <w:pPr>
        <w:tabs>
          <w:tab w:val="num" w:pos="1461"/>
        </w:tabs>
        <w:ind w:left="1461" w:hanging="360"/>
      </w:pPr>
      <w:rPr>
        <w:rFonts w:ascii="Symbol" w:hAnsi="Symbol" w:hint="default"/>
      </w:rPr>
    </w:lvl>
    <w:lvl w:ilvl="1" w:tplc="04090003">
      <w:start w:val="1"/>
      <w:numFmt w:val="bullet"/>
      <w:lvlText w:val="o"/>
      <w:lvlJc w:val="left"/>
      <w:pPr>
        <w:tabs>
          <w:tab w:val="num" w:pos="2181"/>
        </w:tabs>
        <w:ind w:left="2181" w:hanging="360"/>
      </w:pPr>
      <w:rPr>
        <w:rFonts w:ascii="Courier New" w:hAnsi="Courier New" w:hint="default"/>
      </w:rPr>
    </w:lvl>
    <w:lvl w:ilvl="2" w:tplc="04090005">
      <w:start w:val="1"/>
      <w:numFmt w:val="bullet"/>
      <w:lvlText w:val=""/>
      <w:lvlJc w:val="left"/>
      <w:pPr>
        <w:tabs>
          <w:tab w:val="num" w:pos="2901"/>
        </w:tabs>
        <w:ind w:left="2901" w:hanging="360"/>
      </w:pPr>
      <w:rPr>
        <w:rFonts w:ascii="Wingdings" w:hAnsi="Wingdings" w:hint="default"/>
      </w:rPr>
    </w:lvl>
    <w:lvl w:ilvl="3" w:tplc="04090001">
      <w:start w:val="1"/>
      <w:numFmt w:val="bullet"/>
      <w:lvlText w:val=""/>
      <w:lvlJc w:val="left"/>
      <w:pPr>
        <w:tabs>
          <w:tab w:val="num" w:pos="3621"/>
        </w:tabs>
        <w:ind w:left="3621" w:hanging="360"/>
      </w:pPr>
      <w:rPr>
        <w:rFonts w:ascii="Symbol" w:hAnsi="Symbol" w:hint="default"/>
      </w:rPr>
    </w:lvl>
    <w:lvl w:ilvl="4" w:tplc="04090003">
      <w:start w:val="1"/>
      <w:numFmt w:val="bullet"/>
      <w:lvlText w:val="o"/>
      <w:lvlJc w:val="left"/>
      <w:pPr>
        <w:tabs>
          <w:tab w:val="num" w:pos="4341"/>
        </w:tabs>
        <w:ind w:left="4341" w:hanging="360"/>
      </w:pPr>
      <w:rPr>
        <w:rFonts w:ascii="Courier New" w:hAnsi="Courier New" w:hint="default"/>
      </w:rPr>
    </w:lvl>
    <w:lvl w:ilvl="5" w:tplc="04090005">
      <w:start w:val="1"/>
      <w:numFmt w:val="bullet"/>
      <w:lvlText w:val=""/>
      <w:lvlJc w:val="left"/>
      <w:pPr>
        <w:tabs>
          <w:tab w:val="num" w:pos="5061"/>
        </w:tabs>
        <w:ind w:left="5061" w:hanging="360"/>
      </w:pPr>
      <w:rPr>
        <w:rFonts w:ascii="Wingdings" w:hAnsi="Wingdings" w:hint="default"/>
      </w:rPr>
    </w:lvl>
    <w:lvl w:ilvl="6" w:tplc="04090001">
      <w:start w:val="1"/>
      <w:numFmt w:val="bullet"/>
      <w:lvlText w:val=""/>
      <w:lvlJc w:val="left"/>
      <w:pPr>
        <w:tabs>
          <w:tab w:val="num" w:pos="5781"/>
        </w:tabs>
        <w:ind w:left="5781" w:hanging="360"/>
      </w:pPr>
      <w:rPr>
        <w:rFonts w:ascii="Symbol" w:hAnsi="Symbol" w:hint="default"/>
      </w:rPr>
    </w:lvl>
    <w:lvl w:ilvl="7" w:tplc="04090003">
      <w:start w:val="1"/>
      <w:numFmt w:val="bullet"/>
      <w:lvlText w:val="o"/>
      <w:lvlJc w:val="left"/>
      <w:pPr>
        <w:tabs>
          <w:tab w:val="num" w:pos="6501"/>
        </w:tabs>
        <w:ind w:left="6501" w:hanging="360"/>
      </w:pPr>
      <w:rPr>
        <w:rFonts w:ascii="Courier New" w:hAnsi="Courier New" w:hint="default"/>
      </w:rPr>
    </w:lvl>
    <w:lvl w:ilvl="8" w:tplc="04090005">
      <w:start w:val="1"/>
      <w:numFmt w:val="bullet"/>
      <w:lvlText w:val=""/>
      <w:lvlJc w:val="left"/>
      <w:pPr>
        <w:tabs>
          <w:tab w:val="num" w:pos="7221"/>
        </w:tabs>
        <w:ind w:left="7221" w:hanging="360"/>
      </w:pPr>
      <w:rPr>
        <w:rFonts w:ascii="Wingdings" w:hAnsi="Wingdings" w:hint="default"/>
      </w:rPr>
    </w:lvl>
  </w:abstractNum>
  <w:abstractNum w:abstractNumId="15">
    <w:nsid w:val="2C7F38EC"/>
    <w:multiLevelType w:val="hybridMultilevel"/>
    <w:tmpl w:val="C6287D5C"/>
    <w:lvl w:ilvl="0" w:tplc="0402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B54D25"/>
    <w:multiLevelType w:val="hybridMultilevel"/>
    <w:tmpl w:val="6D5275AE"/>
    <w:lvl w:ilvl="0" w:tplc="0402000B">
      <w:start w:val="1"/>
      <w:numFmt w:val="bullet"/>
      <w:lvlText w:val=""/>
      <w:lvlJc w:val="left"/>
      <w:pPr>
        <w:tabs>
          <w:tab w:val="num" w:pos="1260"/>
        </w:tabs>
        <w:ind w:left="1260" w:hanging="360"/>
      </w:pPr>
      <w:rPr>
        <w:rFonts w:ascii="Wingdings" w:hAnsi="Wingdings" w:hint="default"/>
      </w:rPr>
    </w:lvl>
    <w:lvl w:ilvl="1" w:tplc="F5901698">
      <w:numFmt w:val="bullet"/>
      <w:lvlText w:val="-"/>
      <w:lvlJc w:val="left"/>
      <w:pPr>
        <w:tabs>
          <w:tab w:val="num" w:pos="2856"/>
        </w:tabs>
        <w:ind w:left="2856" w:hanging="360"/>
      </w:pPr>
      <w:rPr>
        <w:rFonts w:ascii="Times New Roman" w:eastAsia="Times New Roman" w:hAnsi="Times New Roman" w:cs="Times New Roman" w:hint="default"/>
        <w:b w:val="0"/>
      </w:rPr>
    </w:lvl>
    <w:lvl w:ilvl="2" w:tplc="04020001">
      <w:start w:val="1"/>
      <w:numFmt w:val="bullet"/>
      <w:lvlText w:val=""/>
      <w:lvlJc w:val="left"/>
      <w:pPr>
        <w:tabs>
          <w:tab w:val="num" w:pos="3576"/>
        </w:tabs>
        <w:ind w:left="3576" w:hanging="360"/>
      </w:pPr>
      <w:rPr>
        <w:rFonts w:ascii="Symbol" w:hAnsi="Symbol" w:hint="default"/>
      </w:rPr>
    </w:lvl>
    <w:lvl w:ilvl="3" w:tplc="04020001" w:tentative="1">
      <w:start w:val="1"/>
      <w:numFmt w:val="bullet"/>
      <w:lvlText w:val=""/>
      <w:lvlJc w:val="left"/>
      <w:pPr>
        <w:tabs>
          <w:tab w:val="num" w:pos="4296"/>
        </w:tabs>
        <w:ind w:left="4296" w:hanging="360"/>
      </w:pPr>
      <w:rPr>
        <w:rFonts w:ascii="Symbol" w:hAnsi="Symbol" w:hint="default"/>
      </w:rPr>
    </w:lvl>
    <w:lvl w:ilvl="4" w:tplc="04020003" w:tentative="1">
      <w:start w:val="1"/>
      <w:numFmt w:val="bullet"/>
      <w:lvlText w:val="o"/>
      <w:lvlJc w:val="left"/>
      <w:pPr>
        <w:tabs>
          <w:tab w:val="num" w:pos="5016"/>
        </w:tabs>
        <w:ind w:left="5016" w:hanging="360"/>
      </w:pPr>
      <w:rPr>
        <w:rFonts w:ascii="Courier New" w:hAnsi="Courier New" w:cs="Courier New" w:hint="default"/>
      </w:rPr>
    </w:lvl>
    <w:lvl w:ilvl="5" w:tplc="04020005" w:tentative="1">
      <w:start w:val="1"/>
      <w:numFmt w:val="bullet"/>
      <w:lvlText w:val=""/>
      <w:lvlJc w:val="left"/>
      <w:pPr>
        <w:tabs>
          <w:tab w:val="num" w:pos="5736"/>
        </w:tabs>
        <w:ind w:left="5736" w:hanging="360"/>
      </w:pPr>
      <w:rPr>
        <w:rFonts w:ascii="Wingdings" w:hAnsi="Wingdings" w:hint="default"/>
      </w:rPr>
    </w:lvl>
    <w:lvl w:ilvl="6" w:tplc="04020001" w:tentative="1">
      <w:start w:val="1"/>
      <w:numFmt w:val="bullet"/>
      <w:lvlText w:val=""/>
      <w:lvlJc w:val="left"/>
      <w:pPr>
        <w:tabs>
          <w:tab w:val="num" w:pos="6456"/>
        </w:tabs>
        <w:ind w:left="6456" w:hanging="360"/>
      </w:pPr>
      <w:rPr>
        <w:rFonts w:ascii="Symbol" w:hAnsi="Symbol" w:hint="default"/>
      </w:rPr>
    </w:lvl>
    <w:lvl w:ilvl="7" w:tplc="04020003" w:tentative="1">
      <w:start w:val="1"/>
      <w:numFmt w:val="bullet"/>
      <w:lvlText w:val="o"/>
      <w:lvlJc w:val="left"/>
      <w:pPr>
        <w:tabs>
          <w:tab w:val="num" w:pos="7176"/>
        </w:tabs>
        <w:ind w:left="7176" w:hanging="360"/>
      </w:pPr>
      <w:rPr>
        <w:rFonts w:ascii="Courier New" w:hAnsi="Courier New" w:cs="Courier New" w:hint="default"/>
      </w:rPr>
    </w:lvl>
    <w:lvl w:ilvl="8" w:tplc="04020005" w:tentative="1">
      <w:start w:val="1"/>
      <w:numFmt w:val="bullet"/>
      <w:lvlText w:val=""/>
      <w:lvlJc w:val="left"/>
      <w:pPr>
        <w:tabs>
          <w:tab w:val="num" w:pos="7896"/>
        </w:tabs>
        <w:ind w:left="7896" w:hanging="360"/>
      </w:pPr>
      <w:rPr>
        <w:rFonts w:ascii="Wingdings" w:hAnsi="Wingdings" w:hint="default"/>
      </w:rPr>
    </w:lvl>
  </w:abstractNum>
  <w:abstractNum w:abstractNumId="17">
    <w:nsid w:val="31F7012B"/>
    <w:multiLevelType w:val="hybridMultilevel"/>
    <w:tmpl w:val="7BC23398"/>
    <w:lvl w:ilvl="0" w:tplc="F2C2BB86">
      <w:start w:val="1"/>
      <w:numFmt w:val="decimal"/>
      <w:lvlText w:val="%1."/>
      <w:lvlJc w:val="left"/>
      <w:pPr>
        <w:tabs>
          <w:tab w:val="num" w:pos="1729"/>
        </w:tabs>
        <w:ind w:left="1729" w:hanging="1020"/>
      </w:pPr>
      <w:rPr>
        <w:rFonts w:hint="default"/>
        <w:b/>
      </w:rPr>
    </w:lvl>
    <w:lvl w:ilvl="1" w:tplc="04020019" w:tentative="1">
      <w:start w:val="1"/>
      <w:numFmt w:val="lowerLetter"/>
      <w:lvlText w:val="%2."/>
      <w:lvlJc w:val="left"/>
      <w:pPr>
        <w:tabs>
          <w:tab w:val="num" w:pos="1789"/>
        </w:tabs>
        <w:ind w:left="1789" w:hanging="360"/>
      </w:pPr>
    </w:lvl>
    <w:lvl w:ilvl="2" w:tplc="0402001B" w:tentative="1">
      <w:start w:val="1"/>
      <w:numFmt w:val="lowerRoman"/>
      <w:lvlText w:val="%3."/>
      <w:lvlJc w:val="right"/>
      <w:pPr>
        <w:tabs>
          <w:tab w:val="num" w:pos="2509"/>
        </w:tabs>
        <w:ind w:left="2509" w:hanging="180"/>
      </w:pPr>
    </w:lvl>
    <w:lvl w:ilvl="3" w:tplc="0402000F" w:tentative="1">
      <w:start w:val="1"/>
      <w:numFmt w:val="decimal"/>
      <w:lvlText w:val="%4."/>
      <w:lvlJc w:val="left"/>
      <w:pPr>
        <w:tabs>
          <w:tab w:val="num" w:pos="3229"/>
        </w:tabs>
        <w:ind w:left="3229" w:hanging="360"/>
      </w:pPr>
    </w:lvl>
    <w:lvl w:ilvl="4" w:tplc="04020019" w:tentative="1">
      <w:start w:val="1"/>
      <w:numFmt w:val="lowerLetter"/>
      <w:lvlText w:val="%5."/>
      <w:lvlJc w:val="left"/>
      <w:pPr>
        <w:tabs>
          <w:tab w:val="num" w:pos="3949"/>
        </w:tabs>
        <w:ind w:left="3949" w:hanging="360"/>
      </w:pPr>
    </w:lvl>
    <w:lvl w:ilvl="5" w:tplc="0402001B" w:tentative="1">
      <w:start w:val="1"/>
      <w:numFmt w:val="lowerRoman"/>
      <w:lvlText w:val="%6."/>
      <w:lvlJc w:val="right"/>
      <w:pPr>
        <w:tabs>
          <w:tab w:val="num" w:pos="4669"/>
        </w:tabs>
        <w:ind w:left="4669" w:hanging="180"/>
      </w:pPr>
    </w:lvl>
    <w:lvl w:ilvl="6" w:tplc="0402000F" w:tentative="1">
      <w:start w:val="1"/>
      <w:numFmt w:val="decimal"/>
      <w:lvlText w:val="%7."/>
      <w:lvlJc w:val="left"/>
      <w:pPr>
        <w:tabs>
          <w:tab w:val="num" w:pos="5389"/>
        </w:tabs>
        <w:ind w:left="5389" w:hanging="360"/>
      </w:pPr>
    </w:lvl>
    <w:lvl w:ilvl="7" w:tplc="04020019" w:tentative="1">
      <w:start w:val="1"/>
      <w:numFmt w:val="lowerLetter"/>
      <w:lvlText w:val="%8."/>
      <w:lvlJc w:val="left"/>
      <w:pPr>
        <w:tabs>
          <w:tab w:val="num" w:pos="6109"/>
        </w:tabs>
        <w:ind w:left="6109" w:hanging="360"/>
      </w:pPr>
    </w:lvl>
    <w:lvl w:ilvl="8" w:tplc="0402001B" w:tentative="1">
      <w:start w:val="1"/>
      <w:numFmt w:val="lowerRoman"/>
      <w:lvlText w:val="%9."/>
      <w:lvlJc w:val="right"/>
      <w:pPr>
        <w:tabs>
          <w:tab w:val="num" w:pos="6829"/>
        </w:tabs>
        <w:ind w:left="6829" w:hanging="180"/>
      </w:pPr>
    </w:lvl>
  </w:abstractNum>
  <w:abstractNum w:abstractNumId="18">
    <w:nsid w:val="36D41CB2"/>
    <w:multiLevelType w:val="hybridMultilevel"/>
    <w:tmpl w:val="1A020D70"/>
    <w:lvl w:ilvl="0" w:tplc="8782FBA0">
      <w:start w:val="1"/>
      <w:numFmt w:val="russianLow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38096D07"/>
    <w:multiLevelType w:val="hybridMultilevel"/>
    <w:tmpl w:val="35E27C7C"/>
    <w:lvl w:ilvl="0" w:tplc="7910DE8C">
      <w:start w:val="1"/>
      <w:numFmt w:val="decimal"/>
      <w:lvlText w:val="%1."/>
      <w:lvlJc w:val="left"/>
      <w:pPr>
        <w:tabs>
          <w:tab w:val="num" w:pos="1555"/>
        </w:tabs>
        <w:ind w:left="1555" w:hanging="915"/>
      </w:pPr>
      <w:rPr>
        <w:rFonts w:cs="Times New Roman" w:hint="default"/>
      </w:rPr>
    </w:lvl>
    <w:lvl w:ilvl="1" w:tplc="04020019">
      <w:start w:val="1"/>
      <w:numFmt w:val="lowerLetter"/>
      <w:lvlText w:val="%2."/>
      <w:lvlJc w:val="left"/>
      <w:pPr>
        <w:tabs>
          <w:tab w:val="num" w:pos="1720"/>
        </w:tabs>
        <w:ind w:left="1720" w:hanging="360"/>
      </w:pPr>
      <w:rPr>
        <w:rFonts w:cs="Times New Roman"/>
      </w:rPr>
    </w:lvl>
    <w:lvl w:ilvl="2" w:tplc="0402001B">
      <w:start w:val="1"/>
      <w:numFmt w:val="lowerRoman"/>
      <w:lvlText w:val="%3."/>
      <w:lvlJc w:val="right"/>
      <w:pPr>
        <w:tabs>
          <w:tab w:val="num" w:pos="2440"/>
        </w:tabs>
        <w:ind w:left="2440" w:hanging="180"/>
      </w:pPr>
      <w:rPr>
        <w:rFonts w:cs="Times New Roman"/>
      </w:rPr>
    </w:lvl>
    <w:lvl w:ilvl="3" w:tplc="0402000F">
      <w:start w:val="1"/>
      <w:numFmt w:val="decimal"/>
      <w:lvlText w:val="%4."/>
      <w:lvlJc w:val="left"/>
      <w:pPr>
        <w:tabs>
          <w:tab w:val="num" w:pos="3160"/>
        </w:tabs>
        <w:ind w:left="3160" w:hanging="360"/>
      </w:pPr>
      <w:rPr>
        <w:rFonts w:cs="Times New Roman"/>
      </w:rPr>
    </w:lvl>
    <w:lvl w:ilvl="4" w:tplc="04020019">
      <w:start w:val="1"/>
      <w:numFmt w:val="lowerLetter"/>
      <w:lvlText w:val="%5."/>
      <w:lvlJc w:val="left"/>
      <w:pPr>
        <w:tabs>
          <w:tab w:val="num" w:pos="3880"/>
        </w:tabs>
        <w:ind w:left="3880" w:hanging="360"/>
      </w:pPr>
      <w:rPr>
        <w:rFonts w:cs="Times New Roman"/>
      </w:rPr>
    </w:lvl>
    <w:lvl w:ilvl="5" w:tplc="0402001B">
      <w:start w:val="1"/>
      <w:numFmt w:val="lowerRoman"/>
      <w:lvlText w:val="%6."/>
      <w:lvlJc w:val="right"/>
      <w:pPr>
        <w:tabs>
          <w:tab w:val="num" w:pos="4600"/>
        </w:tabs>
        <w:ind w:left="4600" w:hanging="180"/>
      </w:pPr>
      <w:rPr>
        <w:rFonts w:cs="Times New Roman"/>
      </w:rPr>
    </w:lvl>
    <w:lvl w:ilvl="6" w:tplc="0402000F">
      <w:start w:val="1"/>
      <w:numFmt w:val="decimal"/>
      <w:lvlText w:val="%7."/>
      <w:lvlJc w:val="left"/>
      <w:pPr>
        <w:tabs>
          <w:tab w:val="num" w:pos="5320"/>
        </w:tabs>
        <w:ind w:left="5320" w:hanging="360"/>
      </w:pPr>
      <w:rPr>
        <w:rFonts w:cs="Times New Roman"/>
      </w:rPr>
    </w:lvl>
    <w:lvl w:ilvl="7" w:tplc="04020019">
      <w:start w:val="1"/>
      <w:numFmt w:val="lowerLetter"/>
      <w:lvlText w:val="%8."/>
      <w:lvlJc w:val="left"/>
      <w:pPr>
        <w:tabs>
          <w:tab w:val="num" w:pos="6040"/>
        </w:tabs>
        <w:ind w:left="6040" w:hanging="360"/>
      </w:pPr>
      <w:rPr>
        <w:rFonts w:cs="Times New Roman"/>
      </w:rPr>
    </w:lvl>
    <w:lvl w:ilvl="8" w:tplc="0402001B">
      <w:start w:val="1"/>
      <w:numFmt w:val="lowerRoman"/>
      <w:lvlText w:val="%9."/>
      <w:lvlJc w:val="right"/>
      <w:pPr>
        <w:tabs>
          <w:tab w:val="num" w:pos="6760"/>
        </w:tabs>
        <w:ind w:left="6760" w:hanging="180"/>
      </w:pPr>
      <w:rPr>
        <w:rFonts w:cs="Times New Roman"/>
      </w:rPr>
    </w:lvl>
  </w:abstractNum>
  <w:abstractNum w:abstractNumId="20">
    <w:nsid w:val="44844299"/>
    <w:multiLevelType w:val="hybridMultilevel"/>
    <w:tmpl w:val="9ADA22BA"/>
    <w:lvl w:ilvl="0" w:tplc="0AC8E024">
      <w:start w:val="1"/>
      <w:numFmt w:val="decimal"/>
      <w:lvlText w:val="%1."/>
      <w:lvlJc w:val="left"/>
      <w:pPr>
        <w:tabs>
          <w:tab w:val="num" w:pos="1860"/>
        </w:tabs>
        <w:ind w:left="1860" w:hanging="114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21">
    <w:nsid w:val="48C335BA"/>
    <w:multiLevelType w:val="hybridMultilevel"/>
    <w:tmpl w:val="B6E03974"/>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A3105D6"/>
    <w:multiLevelType w:val="hybridMultilevel"/>
    <w:tmpl w:val="EC88B25A"/>
    <w:lvl w:ilvl="0" w:tplc="404C37E6">
      <w:start w:val="1"/>
      <w:numFmt w:val="decimal"/>
      <w:lvlText w:val="%1."/>
      <w:lvlJc w:val="left"/>
      <w:pPr>
        <w:tabs>
          <w:tab w:val="num" w:pos="643"/>
        </w:tabs>
        <w:ind w:left="643" w:hanging="360"/>
      </w:pPr>
      <w:rPr>
        <w:rFonts w:cs="Times New Roman" w:hint="default"/>
        <w:b/>
        <w:bCs/>
      </w:rPr>
    </w:lvl>
    <w:lvl w:ilvl="1" w:tplc="04020019">
      <w:start w:val="1"/>
      <w:numFmt w:val="lowerLetter"/>
      <w:lvlText w:val="%2."/>
      <w:lvlJc w:val="left"/>
      <w:pPr>
        <w:tabs>
          <w:tab w:val="num" w:pos="1363"/>
        </w:tabs>
        <w:ind w:left="1363" w:hanging="360"/>
      </w:pPr>
      <w:rPr>
        <w:rFonts w:cs="Times New Roman"/>
      </w:rPr>
    </w:lvl>
    <w:lvl w:ilvl="2" w:tplc="0402001B">
      <w:start w:val="1"/>
      <w:numFmt w:val="lowerRoman"/>
      <w:lvlText w:val="%3."/>
      <w:lvlJc w:val="right"/>
      <w:pPr>
        <w:tabs>
          <w:tab w:val="num" w:pos="2083"/>
        </w:tabs>
        <w:ind w:left="2083" w:hanging="180"/>
      </w:pPr>
      <w:rPr>
        <w:rFonts w:cs="Times New Roman"/>
      </w:rPr>
    </w:lvl>
    <w:lvl w:ilvl="3" w:tplc="0402000F">
      <w:start w:val="1"/>
      <w:numFmt w:val="decimal"/>
      <w:lvlText w:val="%4."/>
      <w:lvlJc w:val="left"/>
      <w:pPr>
        <w:tabs>
          <w:tab w:val="num" w:pos="2803"/>
        </w:tabs>
        <w:ind w:left="2803" w:hanging="360"/>
      </w:pPr>
      <w:rPr>
        <w:rFonts w:cs="Times New Roman"/>
      </w:rPr>
    </w:lvl>
    <w:lvl w:ilvl="4" w:tplc="04020019">
      <w:start w:val="1"/>
      <w:numFmt w:val="lowerLetter"/>
      <w:lvlText w:val="%5."/>
      <w:lvlJc w:val="left"/>
      <w:pPr>
        <w:tabs>
          <w:tab w:val="num" w:pos="3523"/>
        </w:tabs>
        <w:ind w:left="3523" w:hanging="360"/>
      </w:pPr>
      <w:rPr>
        <w:rFonts w:cs="Times New Roman"/>
      </w:rPr>
    </w:lvl>
    <w:lvl w:ilvl="5" w:tplc="0402001B">
      <w:start w:val="1"/>
      <w:numFmt w:val="lowerRoman"/>
      <w:lvlText w:val="%6."/>
      <w:lvlJc w:val="right"/>
      <w:pPr>
        <w:tabs>
          <w:tab w:val="num" w:pos="4243"/>
        </w:tabs>
        <w:ind w:left="4243" w:hanging="180"/>
      </w:pPr>
      <w:rPr>
        <w:rFonts w:cs="Times New Roman"/>
      </w:rPr>
    </w:lvl>
    <w:lvl w:ilvl="6" w:tplc="0402000F">
      <w:start w:val="1"/>
      <w:numFmt w:val="decimal"/>
      <w:lvlText w:val="%7."/>
      <w:lvlJc w:val="left"/>
      <w:pPr>
        <w:tabs>
          <w:tab w:val="num" w:pos="4963"/>
        </w:tabs>
        <w:ind w:left="4963" w:hanging="360"/>
      </w:pPr>
      <w:rPr>
        <w:rFonts w:cs="Times New Roman"/>
      </w:rPr>
    </w:lvl>
    <w:lvl w:ilvl="7" w:tplc="04020019">
      <w:start w:val="1"/>
      <w:numFmt w:val="lowerLetter"/>
      <w:lvlText w:val="%8."/>
      <w:lvlJc w:val="left"/>
      <w:pPr>
        <w:tabs>
          <w:tab w:val="num" w:pos="5683"/>
        </w:tabs>
        <w:ind w:left="5683" w:hanging="360"/>
      </w:pPr>
      <w:rPr>
        <w:rFonts w:cs="Times New Roman"/>
      </w:rPr>
    </w:lvl>
    <w:lvl w:ilvl="8" w:tplc="0402001B">
      <w:start w:val="1"/>
      <w:numFmt w:val="lowerRoman"/>
      <w:lvlText w:val="%9."/>
      <w:lvlJc w:val="right"/>
      <w:pPr>
        <w:tabs>
          <w:tab w:val="num" w:pos="6403"/>
        </w:tabs>
        <w:ind w:left="6403" w:hanging="180"/>
      </w:pPr>
      <w:rPr>
        <w:rFonts w:cs="Times New Roman"/>
      </w:rPr>
    </w:lvl>
  </w:abstractNum>
  <w:abstractNum w:abstractNumId="23">
    <w:nsid w:val="4B6E06E8"/>
    <w:multiLevelType w:val="multilevel"/>
    <w:tmpl w:val="5BCC14B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1034"/>
        </w:tabs>
        <w:ind w:left="1034" w:hanging="540"/>
      </w:pPr>
      <w:rPr>
        <w:rFonts w:hint="default"/>
      </w:rPr>
    </w:lvl>
    <w:lvl w:ilvl="2">
      <w:start w:val="1"/>
      <w:numFmt w:val="decimal"/>
      <w:lvlText w:val="%1.%2.%3."/>
      <w:lvlJc w:val="left"/>
      <w:pPr>
        <w:tabs>
          <w:tab w:val="num" w:pos="1708"/>
        </w:tabs>
        <w:ind w:left="1708" w:hanging="720"/>
      </w:pPr>
      <w:rPr>
        <w:rFonts w:hint="default"/>
      </w:rPr>
    </w:lvl>
    <w:lvl w:ilvl="3">
      <w:start w:val="1"/>
      <w:numFmt w:val="decimal"/>
      <w:lvlText w:val="%1.%2.%3.%4."/>
      <w:lvlJc w:val="left"/>
      <w:pPr>
        <w:tabs>
          <w:tab w:val="num" w:pos="2202"/>
        </w:tabs>
        <w:ind w:left="2202" w:hanging="720"/>
      </w:pPr>
      <w:rPr>
        <w:rFonts w:hint="default"/>
      </w:rPr>
    </w:lvl>
    <w:lvl w:ilvl="4">
      <w:start w:val="1"/>
      <w:numFmt w:val="decimal"/>
      <w:lvlText w:val="%1.%2.%3.%4.%5."/>
      <w:lvlJc w:val="left"/>
      <w:pPr>
        <w:tabs>
          <w:tab w:val="num" w:pos="3056"/>
        </w:tabs>
        <w:ind w:left="3056" w:hanging="1080"/>
      </w:pPr>
      <w:rPr>
        <w:rFonts w:hint="default"/>
      </w:rPr>
    </w:lvl>
    <w:lvl w:ilvl="5">
      <w:start w:val="1"/>
      <w:numFmt w:val="decimal"/>
      <w:lvlText w:val="%1.%2.%3.%4.%5.%6."/>
      <w:lvlJc w:val="left"/>
      <w:pPr>
        <w:tabs>
          <w:tab w:val="num" w:pos="3550"/>
        </w:tabs>
        <w:ind w:left="3550" w:hanging="1080"/>
      </w:pPr>
      <w:rPr>
        <w:rFonts w:hint="default"/>
      </w:rPr>
    </w:lvl>
    <w:lvl w:ilvl="6">
      <w:start w:val="1"/>
      <w:numFmt w:val="decimal"/>
      <w:lvlText w:val="%1.%2.%3.%4.%5.%6.%7."/>
      <w:lvlJc w:val="left"/>
      <w:pPr>
        <w:tabs>
          <w:tab w:val="num" w:pos="4404"/>
        </w:tabs>
        <w:ind w:left="4404" w:hanging="1440"/>
      </w:pPr>
      <w:rPr>
        <w:rFonts w:hint="default"/>
      </w:rPr>
    </w:lvl>
    <w:lvl w:ilvl="7">
      <w:start w:val="1"/>
      <w:numFmt w:val="decimal"/>
      <w:lvlText w:val="%1.%2.%3.%4.%5.%6.%7.%8."/>
      <w:lvlJc w:val="left"/>
      <w:pPr>
        <w:tabs>
          <w:tab w:val="num" w:pos="4898"/>
        </w:tabs>
        <w:ind w:left="4898" w:hanging="1440"/>
      </w:pPr>
      <w:rPr>
        <w:rFonts w:hint="default"/>
      </w:rPr>
    </w:lvl>
    <w:lvl w:ilvl="8">
      <w:start w:val="1"/>
      <w:numFmt w:val="decimal"/>
      <w:lvlText w:val="%1.%2.%3.%4.%5.%6.%7.%8.%9."/>
      <w:lvlJc w:val="left"/>
      <w:pPr>
        <w:tabs>
          <w:tab w:val="num" w:pos="5752"/>
        </w:tabs>
        <w:ind w:left="5752" w:hanging="1800"/>
      </w:pPr>
      <w:rPr>
        <w:rFonts w:hint="default"/>
      </w:rPr>
    </w:lvl>
  </w:abstractNum>
  <w:abstractNum w:abstractNumId="24">
    <w:nsid w:val="4CA636C7"/>
    <w:multiLevelType w:val="singleLevel"/>
    <w:tmpl w:val="0E38D58E"/>
    <w:lvl w:ilvl="0">
      <w:start w:val="1"/>
      <w:numFmt w:val="decimal"/>
      <w:lvlText w:val="%1."/>
      <w:legacy w:legacy="1" w:legacySpace="0" w:legacyIndent="356"/>
      <w:lvlJc w:val="left"/>
      <w:rPr>
        <w:rFonts w:ascii="Verdana" w:hAnsi="Verdana" w:cs="Times New Roman" w:hint="default"/>
        <w:b/>
        <w:bCs/>
        <w:i w:val="0"/>
        <w:iCs w:val="0"/>
      </w:rPr>
    </w:lvl>
  </w:abstractNum>
  <w:abstractNum w:abstractNumId="25">
    <w:nsid w:val="4D230F49"/>
    <w:multiLevelType w:val="hybridMultilevel"/>
    <w:tmpl w:val="D9F4F00C"/>
    <w:lvl w:ilvl="0" w:tplc="AB24281A">
      <w:start w:val="1"/>
      <w:numFmt w:val="bullet"/>
      <w:pStyle w:val="Application2"/>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6">
    <w:nsid w:val="4FDF5E52"/>
    <w:multiLevelType w:val="hybridMultilevel"/>
    <w:tmpl w:val="AC6053BE"/>
    <w:lvl w:ilvl="0" w:tplc="0402000B">
      <w:start w:val="1"/>
      <w:numFmt w:val="bullet"/>
      <w:lvlText w:val=""/>
      <w:lvlJc w:val="left"/>
      <w:pPr>
        <w:tabs>
          <w:tab w:val="num" w:pos="1200"/>
        </w:tabs>
        <w:ind w:left="1200" w:hanging="360"/>
      </w:pPr>
      <w:rPr>
        <w:rFonts w:ascii="Wingdings" w:hAnsi="Wingdings" w:hint="default"/>
      </w:rPr>
    </w:lvl>
    <w:lvl w:ilvl="1" w:tplc="2EE8C134">
      <w:numFmt w:val="bullet"/>
      <w:lvlText w:val="-"/>
      <w:lvlJc w:val="left"/>
      <w:pPr>
        <w:tabs>
          <w:tab w:val="num" w:pos="2580"/>
        </w:tabs>
        <w:ind w:left="2580" w:hanging="1020"/>
      </w:pPr>
      <w:rPr>
        <w:rFonts w:ascii="Times New Roman" w:eastAsia="Times New Roman" w:hAnsi="Times New Roman" w:hint="default"/>
      </w:rPr>
    </w:lvl>
    <w:lvl w:ilvl="2" w:tplc="04020005">
      <w:start w:val="1"/>
      <w:numFmt w:val="bullet"/>
      <w:lvlText w:val=""/>
      <w:lvlJc w:val="left"/>
      <w:pPr>
        <w:tabs>
          <w:tab w:val="num" w:pos="2640"/>
        </w:tabs>
        <w:ind w:left="2640" w:hanging="360"/>
      </w:pPr>
      <w:rPr>
        <w:rFonts w:ascii="Wingdings" w:hAnsi="Wingdings" w:hint="default"/>
      </w:rPr>
    </w:lvl>
    <w:lvl w:ilvl="3" w:tplc="04020001">
      <w:start w:val="1"/>
      <w:numFmt w:val="bullet"/>
      <w:lvlText w:val=""/>
      <w:lvlJc w:val="left"/>
      <w:pPr>
        <w:tabs>
          <w:tab w:val="num" w:pos="3360"/>
        </w:tabs>
        <w:ind w:left="3360" w:hanging="360"/>
      </w:pPr>
      <w:rPr>
        <w:rFonts w:ascii="Symbol" w:hAnsi="Symbol" w:hint="default"/>
      </w:rPr>
    </w:lvl>
    <w:lvl w:ilvl="4" w:tplc="04020003">
      <w:start w:val="1"/>
      <w:numFmt w:val="bullet"/>
      <w:lvlText w:val="o"/>
      <w:lvlJc w:val="left"/>
      <w:pPr>
        <w:tabs>
          <w:tab w:val="num" w:pos="4080"/>
        </w:tabs>
        <w:ind w:left="4080" w:hanging="360"/>
      </w:pPr>
      <w:rPr>
        <w:rFonts w:ascii="Courier New" w:hAnsi="Courier New" w:hint="default"/>
      </w:rPr>
    </w:lvl>
    <w:lvl w:ilvl="5" w:tplc="04020005">
      <w:start w:val="1"/>
      <w:numFmt w:val="bullet"/>
      <w:lvlText w:val=""/>
      <w:lvlJc w:val="left"/>
      <w:pPr>
        <w:tabs>
          <w:tab w:val="num" w:pos="4800"/>
        </w:tabs>
        <w:ind w:left="4800" w:hanging="360"/>
      </w:pPr>
      <w:rPr>
        <w:rFonts w:ascii="Wingdings" w:hAnsi="Wingdings" w:hint="default"/>
      </w:rPr>
    </w:lvl>
    <w:lvl w:ilvl="6" w:tplc="04020001">
      <w:start w:val="1"/>
      <w:numFmt w:val="bullet"/>
      <w:lvlText w:val=""/>
      <w:lvlJc w:val="left"/>
      <w:pPr>
        <w:tabs>
          <w:tab w:val="num" w:pos="5520"/>
        </w:tabs>
        <w:ind w:left="5520" w:hanging="360"/>
      </w:pPr>
      <w:rPr>
        <w:rFonts w:ascii="Symbol" w:hAnsi="Symbol" w:hint="default"/>
      </w:rPr>
    </w:lvl>
    <w:lvl w:ilvl="7" w:tplc="04020003">
      <w:start w:val="1"/>
      <w:numFmt w:val="bullet"/>
      <w:lvlText w:val="o"/>
      <w:lvlJc w:val="left"/>
      <w:pPr>
        <w:tabs>
          <w:tab w:val="num" w:pos="6240"/>
        </w:tabs>
        <w:ind w:left="6240" w:hanging="360"/>
      </w:pPr>
      <w:rPr>
        <w:rFonts w:ascii="Courier New" w:hAnsi="Courier New" w:hint="default"/>
      </w:rPr>
    </w:lvl>
    <w:lvl w:ilvl="8" w:tplc="04020005">
      <w:start w:val="1"/>
      <w:numFmt w:val="bullet"/>
      <w:lvlText w:val=""/>
      <w:lvlJc w:val="left"/>
      <w:pPr>
        <w:tabs>
          <w:tab w:val="num" w:pos="6960"/>
        </w:tabs>
        <w:ind w:left="6960" w:hanging="360"/>
      </w:pPr>
      <w:rPr>
        <w:rFonts w:ascii="Wingdings" w:hAnsi="Wingdings" w:hint="default"/>
      </w:rPr>
    </w:lvl>
  </w:abstractNum>
  <w:abstractNum w:abstractNumId="27">
    <w:nsid w:val="503C5E4A"/>
    <w:multiLevelType w:val="hybridMultilevel"/>
    <w:tmpl w:val="EF0EA67A"/>
    <w:lvl w:ilvl="0" w:tplc="61628C28">
      <w:start w:val="1"/>
      <w:numFmt w:val="bullet"/>
      <w:lvlText w:val=""/>
      <w:lvlJc w:val="left"/>
      <w:pPr>
        <w:ind w:left="720" w:hanging="360"/>
      </w:pPr>
      <w:rPr>
        <w:rFonts w:ascii="Symbol" w:hAnsi="Symbol" w:hint="default"/>
        <w:color w:val="auto"/>
        <w:sz w:val="24"/>
        <w:szCs w:val="24"/>
      </w:rPr>
    </w:lvl>
    <w:lvl w:ilvl="1" w:tplc="0409000B">
      <w:start w:val="1"/>
      <w:numFmt w:val="bullet"/>
      <w:lvlText w:val=""/>
      <w:lvlJc w:val="left"/>
      <w:pPr>
        <w:tabs>
          <w:tab w:val="num" w:pos="1440"/>
        </w:tabs>
        <w:ind w:left="1440" w:hanging="360"/>
      </w:pPr>
      <w:rPr>
        <w:rFonts w:ascii="Wingdings" w:hAnsi="Wingdings" w:hint="default"/>
        <w:color w:val="auto"/>
        <w:sz w:val="24"/>
        <w:szCs w:val="24"/>
      </w:rPr>
    </w:lvl>
    <w:lvl w:ilvl="2" w:tplc="0409000F">
      <w:start w:val="1"/>
      <w:numFmt w:val="decimal"/>
      <w:lvlText w:val="%3."/>
      <w:lvlJc w:val="left"/>
      <w:pPr>
        <w:tabs>
          <w:tab w:val="num" w:pos="2160"/>
        </w:tabs>
        <w:ind w:left="2160" w:hanging="360"/>
      </w:pPr>
      <w:rPr>
        <w:rFonts w:hint="default"/>
        <w:color w:val="auto"/>
        <w:sz w:val="24"/>
        <w:szCs w:val="24"/>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53A95338"/>
    <w:multiLevelType w:val="singleLevel"/>
    <w:tmpl w:val="5DA26E90"/>
    <w:lvl w:ilvl="0">
      <w:start w:val="7"/>
      <w:numFmt w:val="decimal"/>
      <w:lvlText w:val="%1."/>
      <w:legacy w:legacy="1" w:legacySpace="0" w:legacyIndent="356"/>
      <w:lvlJc w:val="left"/>
      <w:rPr>
        <w:rFonts w:ascii="Verdana" w:hAnsi="Verdana" w:cs="Times New Roman" w:hint="default"/>
        <w:b/>
        <w:bCs/>
      </w:rPr>
    </w:lvl>
  </w:abstractNum>
  <w:abstractNum w:abstractNumId="29">
    <w:nsid w:val="54FB67AD"/>
    <w:multiLevelType w:val="hybridMultilevel"/>
    <w:tmpl w:val="5808B134"/>
    <w:lvl w:ilvl="0" w:tplc="FFFFFFFF">
      <w:start w:val="1"/>
      <w:numFmt w:val="bullet"/>
      <w:lvlText w:val=""/>
      <w:lvlJc w:val="left"/>
      <w:pPr>
        <w:tabs>
          <w:tab w:val="num" w:pos="1548"/>
        </w:tabs>
        <w:ind w:left="1548" w:hanging="360"/>
      </w:pPr>
      <w:rPr>
        <w:rFonts w:ascii="Wingdings" w:hAnsi="Wingdings" w:hint="default"/>
      </w:rPr>
    </w:lvl>
    <w:lvl w:ilvl="1" w:tplc="04090003">
      <w:start w:val="1"/>
      <w:numFmt w:val="bullet"/>
      <w:lvlText w:val="o"/>
      <w:lvlJc w:val="left"/>
      <w:pPr>
        <w:tabs>
          <w:tab w:val="num" w:pos="1728"/>
        </w:tabs>
        <w:ind w:left="1728" w:hanging="360"/>
      </w:pPr>
      <w:rPr>
        <w:rFonts w:ascii="Courier New" w:hAnsi="Courier New" w:hint="default"/>
      </w:rPr>
    </w:lvl>
    <w:lvl w:ilvl="2" w:tplc="04090005">
      <w:start w:val="1"/>
      <w:numFmt w:val="bullet"/>
      <w:lvlText w:val=""/>
      <w:lvlJc w:val="left"/>
      <w:pPr>
        <w:tabs>
          <w:tab w:val="num" w:pos="2448"/>
        </w:tabs>
        <w:ind w:left="2448" w:hanging="360"/>
      </w:pPr>
      <w:rPr>
        <w:rFonts w:ascii="Wingdings" w:hAnsi="Wingdings" w:hint="default"/>
      </w:rPr>
    </w:lvl>
    <w:lvl w:ilvl="3" w:tplc="04090001">
      <w:start w:val="1"/>
      <w:numFmt w:val="bullet"/>
      <w:lvlText w:val=""/>
      <w:lvlJc w:val="left"/>
      <w:pPr>
        <w:tabs>
          <w:tab w:val="num" w:pos="3168"/>
        </w:tabs>
        <w:ind w:left="3168" w:hanging="360"/>
      </w:pPr>
      <w:rPr>
        <w:rFonts w:ascii="Symbol" w:hAnsi="Symbol" w:hint="default"/>
      </w:rPr>
    </w:lvl>
    <w:lvl w:ilvl="4" w:tplc="04090003">
      <w:start w:val="1"/>
      <w:numFmt w:val="bullet"/>
      <w:lvlText w:val="o"/>
      <w:lvlJc w:val="left"/>
      <w:pPr>
        <w:tabs>
          <w:tab w:val="num" w:pos="3888"/>
        </w:tabs>
        <w:ind w:left="3888" w:hanging="360"/>
      </w:pPr>
      <w:rPr>
        <w:rFonts w:ascii="Courier New" w:hAnsi="Courier New" w:hint="default"/>
      </w:rPr>
    </w:lvl>
    <w:lvl w:ilvl="5" w:tplc="04090005">
      <w:start w:val="1"/>
      <w:numFmt w:val="bullet"/>
      <w:lvlText w:val=""/>
      <w:lvlJc w:val="left"/>
      <w:pPr>
        <w:tabs>
          <w:tab w:val="num" w:pos="4608"/>
        </w:tabs>
        <w:ind w:left="4608" w:hanging="360"/>
      </w:pPr>
      <w:rPr>
        <w:rFonts w:ascii="Wingdings" w:hAnsi="Wingdings" w:hint="default"/>
      </w:rPr>
    </w:lvl>
    <w:lvl w:ilvl="6" w:tplc="04090001">
      <w:start w:val="1"/>
      <w:numFmt w:val="bullet"/>
      <w:lvlText w:val=""/>
      <w:lvlJc w:val="left"/>
      <w:pPr>
        <w:tabs>
          <w:tab w:val="num" w:pos="5328"/>
        </w:tabs>
        <w:ind w:left="5328" w:hanging="360"/>
      </w:pPr>
      <w:rPr>
        <w:rFonts w:ascii="Symbol" w:hAnsi="Symbol" w:hint="default"/>
      </w:rPr>
    </w:lvl>
    <w:lvl w:ilvl="7" w:tplc="04090003">
      <w:start w:val="1"/>
      <w:numFmt w:val="bullet"/>
      <w:lvlText w:val="o"/>
      <w:lvlJc w:val="left"/>
      <w:pPr>
        <w:tabs>
          <w:tab w:val="num" w:pos="6048"/>
        </w:tabs>
        <w:ind w:left="6048" w:hanging="360"/>
      </w:pPr>
      <w:rPr>
        <w:rFonts w:ascii="Courier New" w:hAnsi="Courier New" w:hint="default"/>
      </w:rPr>
    </w:lvl>
    <w:lvl w:ilvl="8" w:tplc="04090005">
      <w:start w:val="1"/>
      <w:numFmt w:val="bullet"/>
      <w:lvlText w:val=""/>
      <w:lvlJc w:val="left"/>
      <w:pPr>
        <w:tabs>
          <w:tab w:val="num" w:pos="6768"/>
        </w:tabs>
        <w:ind w:left="6768" w:hanging="360"/>
      </w:pPr>
      <w:rPr>
        <w:rFonts w:ascii="Wingdings" w:hAnsi="Wingdings" w:hint="default"/>
      </w:rPr>
    </w:lvl>
  </w:abstractNum>
  <w:abstractNum w:abstractNumId="30">
    <w:nsid w:val="5BAB0298"/>
    <w:multiLevelType w:val="hybridMultilevel"/>
    <w:tmpl w:val="6928A5C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nsid w:val="5C1560B3"/>
    <w:multiLevelType w:val="multilevel"/>
    <w:tmpl w:val="4D02D620"/>
    <w:lvl w:ilvl="0">
      <w:start w:val="1"/>
      <w:numFmt w:val="decimal"/>
      <w:lvlText w:val="%1."/>
      <w:lvlJc w:val="left"/>
      <w:pPr>
        <w:tabs>
          <w:tab w:val="num" w:pos="930"/>
        </w:tabs>
        <w:ind w:left="930" w:hanging="360"/>
      </w:pPr>
      <w:rPr>
        <w:rFonts w:cs="Times New Roman" w:hint="default"/>
        <w:b/>
        <w:color w:val="auto"/>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2">
    <w:nsid w:val="60AB4708"/>
    <w:multiLevelType w:val="hybridMultilevel"/>
    <w:tmpl w:val="6178C098"/>
    <w:lvl w:ilvl="0" w:tplc="FFFFFFFF">
      <w:start w:val="1"/>
      <w:numFmt w:val="bullet"/>
      <w:lvlText w:val=""/>
      <w:lvlJc w:val="left"/>
      <w:pPr>
        <w:tabs>
          <w:tab w:val="num" w:pos="1548"/>
        </w:tabs>
        <w:ind w:left="1548" w:hanging="360"/>
      </w:pPr>
      <w:rPr>
        <w:rFonts w:ascii="Wingdings" w:hAnsi="Wingdings" w:hint="default"/>
      </w:rPr>
    </w:lvl>
    <w:lvl w:ilvl="1" w:tplc="04090003">
      <w:start w:val="1"/>
      <w:numFmt w:val="bullet"/>
      <w:lvlText w:val="o"/>
      <w:lvlJc w:val="left"/>
      <w:pPr>
        <w:tabs>
          <w:tab w:val="num" w:pos="1728"/>
        </w:tabs>
        <w:ind w:left="1728" w:hanging="360"/>
      </w:pPr>
      <w:rPr>
        <w:rFonts w:ascii="Courier New" w:hAnsi="Courier New" w:hint="default"/>
      </w:rPr>
    </w:lvl>
    <w:lvl w:ilvl="2" w:tplc="04090005">
      <w:start w:val="1"/>
      <w:numFmt w:val="bullet"/>
      <w:lvlText w:val=""/>
      <w:lvlJc w:val="left"/>
      <w:pPr>
        <w:tabs>
          <w:tab w:val="num" w:pos="2448"/>
        </w:tabs>
        <w:ind w:left="2448" w:hanging="360"/>
      </w:pPr>
      <w:rPr>
        <w:rFonts w:ascii="Wingdings" w:hAnsi="Wingdings" w:hint="default"/>
      </w:rPr>
    </w:lvl>
    <w:lvl w:ilvl="3" w:tplc="04090001">
      <w:start w:val="1"/>
      <w:numFmt w:val="bullet"/>
      <w:lvlText w:val=""/>
      <w:lvlJc w:val="left"/>
      <w:pPr>
        <w:tabs>
          <w:tab w:val="num" w:pos="3168"/>
        </w:tabs>
        <w:ind w:left="3168" w:hanging="360"/>
      </w:pPr>
      <w:rPr>
        <w:rFonts w:ascii="Symbol" w:hAnsi="Symbol" w:hint="default"/>
      </w:rPr>
    </w:lvl>
    <w:lvl w:ilvl="4" w:tplc="04090003">
      <w:start w:val="1"/>
      <w:numFmt w:val="bullet"/>
      <w:lvlText w:val="o"/>
      <w:lvlJc w:val="left"/>
      <w:pPr>
        <w:tabs>
          <w:tab w:val="num" w:pos="3888"/>
        </w:tabs>
        <w:ind w:left="3888" w:hanging="360"/>
      </w:pPr>
      <w:rPr>
        <w:rFonts w:ascii="Courier New" w:hAnsi="Courier New" w:hint="default"/>
      </w:rPr>
    </w:lvl>
    <w:lvl w:ilvl="5" w:tplc="04090005">
      <w:start w:val="1"/>
      <w:numFmt w:val="bullet"/>
      <w:lvlText w:val=""/>
      <w:lvlJc w:val="left"/>
      <w:pPr>
        <w:tabs>
          <w:tab w:val="num" w:pos="4608"/>
        </w:tabs>
        <w:ind w:left="4608" w:hanging="360"/>
      </w:pPr>
      <w:rPr>
        <w:rFonts w:ascii="Wingdings" w:hAnsi="Wingdings" w:hint="default"/>
      </w:rPr>
    </w:lvl>
    <w:lvl w:ilvl="6" w:tplc="04090001">
      <w:start w:val="1"/>
      <w:numFmt w:val="bullet"/>
      <w:lvlText w:val=""/>
      <w:lvlJc w:val="left"/>
      <w:pPr>
        <w:tabs>
          <w:tab w:val="num" w:pos="5328"/>
        </w:tabs>
        <w:ind w:left="5328" w:hanging="360"/>
      </w:pPr>
      <w:rPr>
        <w:rFonts w:ascii="Symbol" w:hAnsi="Symbol" w:hint="default"/>
      </w:rPr>
    </w:lvl>
    <w:lvl w:ilvl="7" w:tplc="04090003">
      <w:start w:val="1"/>
      <w:numFmt w:val="bullet"/>
      <w:lvlText w:val="o"/>
      <w:lvlJc w:val="left"/>
      <w:pPr>
        <w:tabs>
          <w:tab w:val="num" w:pos="6048"/>
        </w:tabs>
        <w:ind w:left="6048" w:hanging="360"/>
      </w:pPr>
      <w:rPr>
        <w:rFonts w:ascii="Courier New" w:hAnsi="Courier New" w:hint="default"/>
      </w:rPr>
    </w:lvl>
    <w:lvl w:ilvl="8" w:tplc="04090005">
      <w:start w:val="1"/>
      <w:numFmt w:val="bullet"/>
      <w:lvlText w:val=""/>
      <w:lvlJc w:val="left"/>
      <w:pPr>
        <w:tabs>
          <w:tab w:val="num" w:pos="6768"/>
        </w:tabs>
        <w:ind w:left="6768" w:hanging="360"/>
      </w:pPr>
      <w:rPr>
        <w:rFonts w:ascii="Wingdings" w:hAnsi="Wingdings" w:hint="default"/>
      </w:rPr>
    </w:lvl>
  </w:abstractNum>
  <w:abstractNum w:abstractNumId="33">
    <w:nsid w:val="68392C6C"/>
    <w:multiLevelType w:val="hybridMultilevel"/>
    <w:tmpl w:val="CAB88E82"/>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800"/>
        </w:tabs>
        <w:ind w:left="1800" w:hanging="360"/>
      </w:pPr>
      <w:rPr>
        <w:rFonts w:ascii="Courier New" w:hAnsi="Courier New" w:hint="default"/>
      </w:rPr>
    </w:lvl>
    <w:lvl w:ilvl="2" w:tplc="04020005">
      <w:start w:val="1"/>
      <w:numFmt w:val="bullet"/>
      <w:lvlText w:val=""/>
      <w:lvlJc w:val="left"/>
      <w:pPr>
        <w:tabs>
          <w:tab w:val="num" w:pos="2520"/>
        </w:tabs>
        <w:ind w:left="2520" w:hanging="360"/>
      </w:pPr>
      <w:rPr>
        <w:rFonts w:ascii="Wingdings" w:hAnsi="Wingdings" w:hint="default"/>
      </w:rPr>
    </w:lvl>
    <w:lvl w:ilvl="3" w:tplc="04020001">
      <w:start w:val="1"/>
      <w:numFmt w:val="bullet"/>
      <w:lvlText w:val=""/>
      <w:lvlJc w:val="left"/>
      <w:pPr>
        <w:tabs>
          <w:tab w:val="num" w:pos="3240"/>
        </w:tabs>
        <w:ind w:left="3240" w:hanging="360"/>
      </w:pPr>
      <w:rPr>
        <w:rFonts w:ascii="Symbol" w:hAnsi="Symbol" w:hint="default"/>
      </w:rPr>
    </w:lvl>
    <w:lvl w:ilvl="4" w:tplc="04020003">
      <w:start w:val="1"/>
      <w:numFmt w:val="bullet"/>
      <w:lvlText w:val="o"/>
      <w:lvlJc w:val="left"/>
      <w:pPr>
        <w:tabs>
          <w:tab w:val="num" w:pos="3960"/>
        </w:tabs>
        <w:ind w:left="3960" w:hanging="360"/>
      </w:pPr>
      <w:rPr>
        <w:rFonts w:ascii="Courier New" w:hAnsi="Courier New" w:hint="default"/>
      </w:rPr>
    </w:lvl>
    <w:lvl w:ilvl="5" w:tplc="04020005">
      <w:start w:val="1"/>
      <w:numFmt w:val="bullet"/>
      <w:lvlText w:val=""/>
      <w:lvlJc w:val="left"/>
      <w:pPr>
        <w:tabs>
          <w:tab w:val="num" w:pos="4680"/>
        </w:tabs>
        <w:ind w:left="4680" w:hanging="360"/>
      </w:pPr>
      <w:rPr>
        <w:rFonts w:ascii="Wingdings" w:hAnsi="Wingdings" w:hint="default"/>
      </w:rPr>
    </w:lvl>
    <w:lvl w:ilvl="6" w:tplc="04020001">
      <w:start w:val="1"/>
      <w:numFmt w:val="bullet"/>
      <w:lvlText w:val=""/>
      <w:lvlJc w:val="left"/>
      <w:pPr>
        <w:tabs>
          <w:tab w:val="num" w:pos="5400"/>
        </w:tabs>
        <w:ind w:left="5400" w:hanging="360"/>
      </w:pPr>
      <w:rPr>
        <w:rFonts w:ascii="Symbol" w:hAnsi="Symbol" w:hint="default"/>
      </w:rPr>
    </w:lvl>
    <w:lvl w:ilvl="7" w:tplc="04020003">
      <w:start w:val="1"/>
      <w:numFmt w:val="bullet"/>
      <w:lvlText w:val="o"/>
      <w:lvlJc w:val="left"/>
      <w:pPr>
        <w:tabs>
          <w:tab w:val="num" w:pos="6120"/>
        </w:tabs>
        <w:ind w:left="6120" w:hanging="360"/>
      </w:pPr>
      <w:rPr>
        <w:rFonts w:ascii="Courier New" w:hAnsi="Courier New" w:hint="default"/>
      </w:rPr>
    </w:lvl>
    <w:lvl w:ilvl="8" w:tplc="04020005">
      <w:start w:val="1"/>
      <w:numFmt w:val="bullet"/>
      <w:lvlText w:val=""/>
      <w:lvlJc w:val="left"/>
      <w:pPr>
        <w:tabs>
          <w:tab w:val="num" w:pos="6840"/>
        </w:tabs>
        <w:ind w:left="6840" w:hanging="360"/>
      </w:pPr>
      <w:rPr>
        <w:rFonts w:ascii="Wingdings" w:hAnsi="Wingdings" w:hint="default"/>
      </w:rPr>
    </w:lvl>
  </w:abstractNum>
  <w:abstractNum w:abstractNumId="34">
    <w:nsid w:val="6A5C1B0B"/>
    <w:multiLevelType w:val="hybridMultilevel"/>
    <w:tmpl w:val="9D484E64"/>
    <w:lvl w:ilvl="0" w:tplc="E738107A">
      <w:start w:val="1"/>
      <w:numFmt w:val="decimal"/>
      <w:lvlText w:val="%1."/>
      <w:lvlJc w:val="left"/>
      <w:pPr>
        <w:tabs>
          <w:tab w:val="num" w:pos="1776"/>
        </w:tabs>
        <w:ind w:left="1776" w:hanging="1035"/>
      </w:pPr>
      <w:rPr>
        <w:rFonts w:hint="default"/>
      </w:rPr>
    </w:lvl>
    <w:lvl w:ilvl="1" w:tplc="04020019" w:tentative="1">
      <w:start w:val="1"/>
      <w:numFmt w:val="lowerLetter"/>
      <w:lvlText w:val="%2."/>
      <w:lvlJc w:val="left"/>
      <w:pPr>
        <w:tabs>
          <w:tab w:val="num" w:pos="1821"/>
        </w:tabs>
        <w:ind w:left="1821" w:hanging="360"/>
      </w:pPr>
    </w:lvl>
    <w:lvl w:ilvl="2" w:tplc="0402001B" w:tentative="1">
      <w:start w:val="1"/>
      <w:numFmt w:val="lowerRoman"/>
      <w:lvlText w:val="%3."/>
      <w:lvlJc w:val="right"/>
      <w:pPr>
        <w:tabs>
          <w:tab w:val="num" w:pos="2541"/>
        </w:tabs>
        <w:ind w:left="2541" w:hanging="180"/>
      </w:pPr>
    </w:lvl>
    <w:lvl w:ilvl="3" w:tplc="0402000F" w:tentative="1">
      <w:start w:val="1"/>
      <w:numFmt w:val="decimal"/>
      <w:lvlText w:val="%4."/>
      <w:lvlJc w:val="left"/>
      <w:pPr>
        <w:tabs>
          <w:tab w:val="num" w:pos="3261"/>
        </w:tabs>
        <w:ind w:left="3261" w:hanging="360"/>
      </w:pPr>
    </w:lvl>
    <w:lvl w:ilvl="4" w:tplc="04020019" w:tentative="1">
      <w:start w:val="1"/>
      <w:numFmt w:val="lowerLetter"/>
      <w:lvlText w:val="%5."/>
      <w:lvlJc w:val="left"/>
      <w:pPr>
        <w:tabs>
          <w:tab w:val="num" w:pos="3981"/>
        </w:tabs>
        <w:ind w:left="3981" w:hanging="360"/>
      </w:pPr>
    </w:lvl>
    <w:lvl w:ilvl="5" w:tplc="0402001B" w:tentative="1">
      <w:start w:val="1"/>
      <w:numFmt w:val="lowerRoman"/>
      <w:lvlText w:val="%6."/>
      <w:lvlJc w:val="right"/>
      <w:pPr>
        <w:tabs>
          <w:tab w:val="num" w:pos="4701"/>
        </w:tabs>
        <w:ind w:left="4701" w:hanging="180"/>
      </w:pPr>
    </w:lvl>
    <w:lvl w:ilvl="6" w:tplc="0402000F" w:tentative="1">
      <w:start w:val="1"/>
      <w:numFmt w:val="decimal"/>
      <w:lvlText w:val="%7."/>
      <w:lvlJc w:val="left"/>
      <w:pPr>
        <w:tabs>
          <w:tab w:val="num" w:pos="5421"/>
        </w:tabs>
        <w:ind w:left="5421" w:hanging="360"/>
      </w:pPr>
    </w:lvl>
    <w:lvl w:ilvl="7" w:tplc="04020019" w:tentative="1">
      <w:start w:val="1"/>
      <w:numFmt w:val="lowerLetter"/>
      <w:lvlText w:val="%8."/>
      <w:lvlJc w:val="left"/>
      <w:pPr>
        <w:tabs>
          <w:tab w:val="num" w:pos="6141"/>
        </w:tabs>
        <w:ind w:left="6141" w:hanging="360"/>
      </w:pPr>
    </w:lvl>
    <w:lvl w:ilvl="8" w:tplc="0402001B" w:tentative="1">
      <w:start w:val="1"/>
      <w:numFmt w:val="lowerRoman"/>
      <w:lvlText w:val="%9."/>
      <w:lvlJc w:val="right"/>
      <w:pPr>
        <w:tabs>
          <w:tab w:val="num" w:pos="6861"/>
        </w:tabs>
        <w:ind w:left="6861" w:hanging="180"/>
      </w:pPr>
    </w:lvl>
  </w:abstractNum>
  <w:abstractNum w:abstractNumId="35">
    <w:nsid w:val="6F6F42CE"/>
    <w:multiLevelType w:val="hybridMultilevel"/>
    <w:tmpl w:val="134C9688"/>
    <w:lvl w:ilvl="0" w:tplc="0402000B">
      <w:start w:val="1"/>
      <w:numFmt w:val="bullet"/>
      <w:lvlText w:val=""/>
      <w:lvlJc w:val="left"/>
      <w:pPr>
        <w:tabs>
          <w:tab w:val="num" w:pos="1440"/>
        </w:tabs>
        <w:ind w:left="1440" w:hanging="360"/>
      </w:pPr>
      <w:rPr>
        <w:rFonts w:ascii="Wingdings" w:hAnsi="Wingdings"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6">
    <w:nsid w:val="715519DE"/>
    <w:multiLevelType w:val="hybridMultilevel"/>
    <w:tmpl w:val="04F8E1EE"/>
    <w:lvl w:ilvl="0" w:tplc="2B4E9F5E">
      <w:numFmt w:val="bullet"/>
      <w:lvlText w:val="-"/>
      <w:lvlJc w:val="left"/>
      <w:pPr>
        <w:tabs>
          <w:tab w:val="num" w:pos="1608"/>
        </w:tabs>
        <w:ind w:left="1608" w:hanging="360"/>
      </w:pPr>
      <w:rPr>
        <w:rFonts w:ascii="Times New Roman" w:eastAsia="Times New Roman" w:hAnsi="Times New Roman" w:cs="Times New Roman"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37">
    <w:nsid w:val="73F253FD"/>
    <w:multiLevelType w:val="hybridMultilevel"/>
    <w:tmpl w:val="D786B918"/>
    <w:lvl w:ilvl="0" w:tplc="83EC61DE">
      <w:start w:val="1"/>
      <w:numFmt w:val="decimal"/>
      <w:lvlText w:val="%1."/>
      <w:lvlJc w:val="left"/>
      <w:pPr>
        <w:ind w:left="1429" w:hanging="360"/>
      </w:pPr>
      <w:rPr>
        <w:rFonts w:cs="Times New Roman"/>
        <w:b w:val="0"/>
      </w:rPr>
    </w:lvl>
    <w:lvl w:ilvl="1" w:tplc="04020019">
      <w:start w:val="1"/>
      <w:numFmt w:val="lowerLetter"/>
      <w:lvlText w:val="%2."/>
      <w:lvlJc w:val="left"/>
      <w:pPr>
        <w:ind w:left="2149" w:hanging="360"/>
      </w:pPr>
      <w:rPr>
        <w:rFonts w:cs="Times New Roman"/>
      </w:rPr>
    </w:lvl>
    <w:lvl w:ilvl="2" w:tplc="0402001B">
      <w:start w:val="1"/>
      <w:numFmt w:val="lowerRoman"/>
      <w:lvlText w:val="%3."/>
      <w:lvlJc w:val="right"/>
      <w:pPr>
        <w:ind w:left="2869" w:hanging="180"/>
      </w:pPr>
      <w:rPr>
        <w:rFonts w:cs="Times New Roman"/>
      </w:rPr>
    </w:lvl>
    <w:lvl w:ilvl="3" w:tplc="0402000F">
      <w:start w:val="1"/>
      <w:numFmt w:val="decimal"/>
      <w:lvlText w:val="%4."/>
      <w:lvlJc w:val="left"/>
      <w:pPr>
        <w:ind w:left="3589" w:hanging="360"/>
      </w:pPr>
      <w:rPr>
        <w:rFonts w:cs="Times New Roman"/>
      </w:rPr>
    </w:lvl>
    <w:lvl w:ilvl="4" w:tplc="04020019">
      <w:start w:val="1"/>
      <w:numFmt w:val="lowerLetter"/>
      <w:lvlText w:val="%5."/>
      <w:lvlJc w:val="left"/>
      <w:pPr>
        <w:ind w:left="4309" w:hanging="360"/>
      </w:pPr>
      <w:rPr>
        <w:rFonts w:cs="Times New Roman"/>
      </w:rPr>
    </w:lvl>
    <w:lvl w:ilvl="5" w:tplc="0402001B">
      <w:start w:val="1"/>
      <w:numFmt w:val="lowerRoman"/>
      <w:lvlText w:val="%6."/>
      <w:lvlJc w:val="right"/>
      <w:pPr>
        <w:ind w:left="5029" w:hanging="180"/>
      </w:pPr>
      <w:rPr>
        <w:rFonts w:cs="Times New Roman"/>
      </w:rPr>
    </w:lvl>
    <w:lvl w:ilvl="6" w:tplc="0402000F">
      <w:start w:val="1"/>
      <w:numFmt w:val="decimal"/>
      <w:lvlText w:val="%7."/>
      <w:lvlJc w:val="left"/>
      <w:pPr>
        <w:ind w:left="5749" w:hanging="360"/>
      </w:pPr>
      <w:rPr>
        <w:rFonts w:cs="Times New Roman"/>
      </w:rPr>
    </w:lvl>
    <w:lvl w:ilvl="7" w:tplc="04020019">
      <w:start w:val="1"/>
      <w:numFmt w:val="lowerLetter"/>
      <w:lvlText w:val="%8."/>
      <w:lvlJc w:val="left"/>
      <w:pPr>
        <w:ind w:left="6469" w:hanging="360"/>
      </w:pPr>
      <w:rPr>
        <w:rFonts w:cs="Times New Roman"/>
      </w:rPr>
    </w:lvl>
    <w:lvl w:ilvl="8" w:tplc="0402001B">
      <w:start w:val="1"/>
      <w:numFmt w:val="lowerRoman"/>
      <w:lvlText w:val="%9."/>
      <w:lvlJc w:val="right"/>
      <w:pPr>
        <w:ind w:left="7189" w:hanging="180"/>
      </w:pPr>
      <w:rPr>
        <w:rFonts w:cs="Times New Roman"/>
      </w:rPr>
    </w:lvl>
  </w:abstractNum>
  <w:abstractNum w:abstractNumId="38">
    <w:nsid w:val="787E4470"/>
    <w:multiLevelType w:val="hybridMultilevel"/>
    <w:tmpl w:val="A3C09014"/>
    <w:lvl w:ilvl="0" w:tplc="0402000D">
      <w:start w:val="1"/>
      <w:numFmt w:val="bullet"/>
      <w:lvlText w:val=""/>
      <w:lvlJc w:val="left"/>
      <w:pPr>
        <w:tabs>
          <w:tab w:val="num" w:pos="1080"/>
        </w:tabs>
        <w:ind w:left="1080" w:hanging="360"/>
      </w:pPr>
      <w:rPr>
        <w:rFonts w:ascii="Wingdings" w:hAnsi="Wingdings" w:hint="default"/>
        <w:b w:val="0"/>
        <w:i w:val="0"/>
      </w:rPr>
    </w:lvl>
    <w:lvl w:ilvl="1" w:tplc="F2ECF42A">
      <w:start w:val="1"/>
      <w:numFmt w:val="russianLower"/>
      <w:lvlText w:val="%2)"/>
      <w:lvlJc w:val="left"/>
      <w:pPr>
        <w:tabs>
          <w:tab w:val="num" w:pos="1800"/>
        </w:tabs>
        <w:ind w:left="1800" w:hanging="360"/>
      </w:pPr>
      <w:rPr>
        <w:rFonts w:hint="default"/>
        <w:b w:val="0"/>
        <w:i w:val="0"/>
      </w:rPr>
    </w:lvl>
    <w:lvl w:ilvl="2" w:tplc="DF6CE462">
      <w:start w:val="2"/>
      <w:numFmt w:val="decimal"/>
      <w:lvlText w:val="%3."/>
      <w:lvlJc w:val="left"/>
      <w:pPr>
        <w:tabs>
          <w:tab w:val="num" w:pos="2700"/>
        </w:tabs>
        <w:ind w:left="2700" w:hanging="360"/>
      </w:pPr>
      <w:rPr>
        <w:rFonts w:hint="default"/>
      </w:r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39">
    <w:nsid w:val="79D77A91"/>
    <w:multiLevelType w:val="hybridMultilevel"/>
    <w:tmpl w:val="BA6AE32C"/>
    <w:lvl w:ilvl="0" w:tplc="48F8BF08">
      <w:start w:val="1"/>
      <w:numFmt w:val="decimal"/>
      <w:lvlText w:val="%1."/>
      <w:lvlJc w:val="left"/>
      <w:pPr>
        <w:tabs>
          <w:tab w:val="num" w:pos="930"/>
        </w:tabs>
        <w:ind w:left="930" w:hanging="360"/>
      </w:pPr>
      <w:rPr>
        <w:rFonts w:cs="Times New Roman" w:hint="default"/>
        <w:b/>
        <w:color w:val="auto"/>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0">
    <w:nsid w:val="7C174619"/>
    <w:multiLevelType w:val="multilevel"/>
    <w:tmpl w:val="9F96EA20"/>
    <w:lvl w:ilvl="0">
      <w:start w:val="1"/>
      <w:numFmt w:val="decimal"/>
      <w:lvlText w:val="%1."/>
      <w:lvlJc w:val="left"/>
      <w:pPr>
        <w:tabs>
          <w:tab w:val="num" w:pos="1065"/>
        </w:tabs>
        <w:ind w:left="1065" w:hanging="1065"/>
      </w:pPr>
      <w:rPr>
        <w:rFonts w:hint="default"/>
      </w:rPr>
    </w:lvl>
    <w:lvl w:ilvl="1">
      <w:start w:val="1"/>
      <w:numFmt w:val="decimal"/>
      <w:lvlText w:val="%1.%2."/>
      <w:lvlJc w:val="left"/>
      <w:pPr>
        <w:tabs>
          <w:tab w:val="num" w:pos="1632"/>
        </w:tabs>
        <w:ind w:left="1632" w:hanging="1065"/>
      </w:pPr>
      <w:rPr>
        <w:rFonts w:hint="default"/>
        <w:b/>
      </w:rPr>
    </w:lvl>
    <w:lvl w:ilvl="2">
      <w:start w:val="1"/>
      <w:numFmt w:val="decimal"/>
      <w:lvlText w:val="%1.%2.%3."/>
      <w:lvlJc w:val="left"/>
      <w:pPr>
        <w:tabs>
          <w:tab w:val="num" w:pos="2199"/>
        </w:tabs>
        <w:ind w:left="2199" w:hanging="1065"/>
      </w:pPr>
      <w:rPr>
        <w:rFonts w:hint="default"/>
      </w:rPr>
    </w:lvl>
    <w:lvl w:ilvl="3">
      <w:start w:val="1"/>
      <w:numFmt w:val="decimal"/>
      <w:lvlText w:val="%1.%2.%3.%4."/>
      <w:lvlJc w:val="left"/>
      <w:pPr>
        <w:tabs>
          <w:tab w:val="num" w:pos="2766"/>
        </w:tabs>
        <w:ind w:left="2766" w:hanging="1065"/>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41">
    <w:nsid w:val="7CD07FA5"/>
    <w:multiLevelType w:val="hybridMultilevel"/>
    <w:tmpl w:val="418ABB1C"/>
    <w:lvl w:ilvl="0" w:tplc="04020009">
      <w:start w:val="1"/>
      <w:numFmt w:val="bullet"/>
      <w:lvlText w:val=""/>
      <w:lvlJc w:val="left"/>
      <w:pPr>
        <w:ind w:left="1571" w:hanging="360"/>
      </w:pPr>
      <w:rPr>
        <w:rFonts w:ascii="Wingdings" w:hAnsi="Wingdings"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42">
    <w:nsid w:val="7E2110E8"/>
    <w:multiLevelType w:val="hybridMultilevel"/>
    <w:tmpl w:val="85E63B5E"/>
    <w:lvl w:ilvl="0" w:tplc="04090001">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37"/>
  </w:num>
  <w:num w:numId="4">
    <w:abstractNumId w:val="29"/>
  </w:num>
  <w:num w:numId="5">
    <w:abstractNumId w:val="42"/>
  </w:num>
  <w:num w:numId="6">
    <w:abstractNumId w:val="32"/>
  </w:num>
  <w:num w:numId="7">
    <w:abstractNumId w:val="19"/>
  </w:num>
  <w:num w:numId="8">
    <w:abstractNumId w:val="24"/>
  </w:num>
  <w:num w:numId="9">
    <w:abstractNumId w:val="28"/>
  </w:num>
  <w:num w:numId="10">
    <w:abstractNumId w:val="25"/>
  </w:num>
  <w:num w:numId="11">
    <w:abstractNumId w:val="3"/>
  </w:num>
  <w:num w:numId="12">
    <w:abstractNumId w:val="26"/>
  </w:num>
  <w:num w:numId="13">
    <w:abstractNumId w:val="22"/>
  </w:num>
  <w:num w:numId="14">
    <w:abstractNumId w:val="34"/>
  </w:num>
  <w:num w:numId="15">
    <w:abstractNumId w:val="20"/>
  </w:num>
  <w:num w:numId="16">
    <w:abstractNumId w:val="10"/>
  </w:num>
  <w:num w:numId="17">
    <w:abstractNumId w:val="0"/>
  </w:num>
  <w:num w:numId="18">
    <w:abstractNumId w:val="23"/>
  </w:num>
  <w:num w:numId="19">
    <w:abstractNumId w:val="41"/>
  </w:num>
  <w:num w:numId="20">
    <w:abstractNumId w:val="14"/>
  </w:num>
  <w:num w:numId="21">
    <w:abstractNumId w:val="16"/>
  </w:num>
  <w:num w:numId="22">
    <w:abstractNumId w:val="36"/>
  </w:num>
  <w:num w:numId="23">
    <w:abstractNumId w:val="21"/>
  </w:num>
  <w:num w:numId="24">
    <w:abstractNumId w:val="15"/>
  </w:num>
  <w:num w:numId="25">
    <w:abstractNumId w:val="35"/>
  </w:num>
  <w:num w:numId="26">
    <w:abstractNumId w:val="4"/>
  </w:num>
  <w:num w:numId="27">
    <w:abstractNumId w:val="38"/>
  </w:num>
  <w:num w:numId="28">
    <w:abstractNumId w:val="40"/>
  </w:num>
  <w:num w:numId="29">
    <w:abstractNumId w:val="18"/>
  </w:num>
  <w:num w:numId="30">
    <w:abstractNumId w:val="9"/>
  </w:num>
  <w:num w:numId="31">
    <w:abstractNumId w:val="2"/>
  </w:num>
  <w:num w:numId="32">
    <w:abstractNumId w:val="6"/>
  </w:num>
  <w:num w:numId="33">
    <w:abstractNumId w:val="12"/>
  </w:num>
  <w:num w:numId="34">
    <w:abstractNumId w:val="13"/>
  </w:num>
  <w:num w:numId="35">
    <w:abstractNumId w:val="11"/>
  </w:num>
  <w:num w:numId="36">
    <w:abstractNumId w:val="30"/>
  </w:num>
  <w:num w:numId="37">
    <w:abstractNumId w:val="33"/>
  </w:num>
  <w:num w:numId="38">
    <w:abstractNumId w:val="1"/>
  </w:num>
  <w:num w:numId="39">
    <w:abstractNumId w:val="17"/>
  </w:num>
  <w:num w:numId="40">
    <w:abstractNumId w:val="7"/>
  </w:num>
  <w:num w:numId="41">
    <w:abstractNumId w:val="27"/>
  </w:num>
  <w:num w:numId="42">
    <w:abstractNumId w:val="3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2A"/>
    <w:rsid w:val="00062F6D"/>
    <w:rsid w:val="00072838"/>
    <w:rsid w:val="000B16CE"/>
    <w:rsid w:val="00137D83"/>
    <w:rsid w:val="00160D42"/>
    <w:rsid w:val="001A5FF2"/>
    <w:rsid w:val="001F135F"/>
    <w:rsid w:val="0024522A"/>
    <w:rsid w:val="002D0F8D"/>
    <w:rsid w:val="0031306E"/>
    <w:rsid w:val="00323142"/>
    <w:rsid w:val="003A3181"/>
    <w:rsid w:val="003C08E3"/>
    <w:rsid w:val="004377F1"/>
    <w:rsid w:val="00484681"/>
    <w:rsid w:val="004E237A"/>
    <w:rsid w:val="00512EC1"/>
    <w:rsid w:val="00513A1A"/>
    <w:rsid w:val="00525828"/>
    <w:rsid w:val="005326AC"/>
    <w:rsid w:val="0056477D"/>
    <w:rsid w:val="005879E9"/>
    <w:rsid w:val="005A12DF"/>
    <w:rsid w:val="005F202A"/>
    <w:rsid w:val="005F3D69"/>
    <w:rsid w:val="00611285"/>
    <w:rsid w:val="006448AD"/>
    <w:rsid w:val="006459B1"/>
    <w:rsid w:val="006E39F2"/>
    <w:rsid w:val="00777382"/>
    <w:rsid w:val="007F2EE6"/>
    <w:rsid w:val="008A46A3"/>
    <w:rsid w:val="008E0BBE"/>
    <w:rsid w:val="009052FB"/>
    <w:rsid w:val="00911AF1"/>
    <w:rsid w:val="00914B08"/>
    <w:rsid w:val="0095064A"/>
    <w:rsid w:val="009C7EC5"/>
    <w:rsid w:val="009E3B48"/>
    <w:rsid w:val="00A17C45"/>
    <w:rsid w:val="00A36087"/>
    <w:rsid w:val="00A43230"/>
    <w:rsid w:val="00A47717"/>
    <w:rsid w:val="00AB070E"/>
    <w:rsid w:val="00AC0933"/>
    <w:rsid w:val="00AD5002"/>
    <w:rsid w:val="00AE6641"/>
    <w:rsid w:val="00B0316E"/>
    <w:rsid w:val="00B70039"/>
    <w:rsid w:val="00B81AD3"/>
    <w:rsid w:val="00B92803"/>
    <w:rsid w:val="00BA307F"/>
    <w:rsid w:val="00BF01A5"/>
    <w:rsid w:val="00BF0B76"/>
    <w:rsid w:val="00C4260A"/>
    <w:rsid w:val="00C43458"/>
    <w:rsid w:val="00CC25A4"/>
    <w:rsid w:val="00CF714A"/>
    <w:rsid w:val="00D1247D"/>
    <w:rsid w:val="00D5624E"/>
    <w:rsid w:val="00D65DB8"/>
    <w:rsid w:val="00E53170"/>
    <w:rsid w:val="00E60F49"/>
    <w:rsid w:val="00E83F40"/>
    <w:rsid w:val="00EB7DD0"/>
    <w:rsid w:val="00EC7153"/>
    <w:rsid w:val="00EE4AA3"/>
    <w:rsid w:val="00F2594A"/>
    <w:rsid w:val="00F3704D"/>
    <w:rsid w:val="00F75F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text"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28"/>
    <w:pPr>
      <w:spacing w:after="0" w:line="240" w:lineRule="auto"/>
    </w:pPr>
    <w:rPr>
      <w:rFonts w:ascii="Times New Roman" w:eastAsia="Batang" w:hAnsi="Times New Roman" w:cs="Times New Roman"/>
      <w:sz w:val="24"/>
      <w:szCs w:val="24"/>
      <w:lang w:val="en-GB"/>
    </w:rPr>
  </w:style>
  <w:style w:type="paragraph" w:styleId="1">
    <w:name w:val="heading 1"/>
    <w:basedOn w:val="a"/>
    <w:next w:val="a"/>
    <w:link w:val="10"/>
    <w:qFormat/>
    <w:rsid w:val="00525828"/>
    <w:pPr>
      <w:keepNext/>
      <w:spacing w:before="240" w:after="60"/>
      <w:outlineLvl w:val="0"/>
    </w:pPr>
    <w:rPr>
      <w:rFonts w:ascii="Arial" w:hAnsi="Arial"/>
      <w:b/>
      <w:bCs/>
      <w:kern w:val="28"/>
      <w:sz w:val="28"/>
      <w:szCs w:val="28"/>
    </w:rPr>
  </w:style>
  <w:style w:type="paragraph" w:styleId="2">
    <w:name w:val="heading 2"/>
    <w:basedOn w:val="a"/>
    <w:next w:val="a"/>
    <w:link w:val="20"/>
    <w:qFormat/>
    <w:rsid w:val="00525828"/>
    <w:pPr>
      <w:keepNext/>
      <w:spacing w:before="240" w:after="60"/>
      <w:outlineLvl w:val="1"/>
    </w:pPr>
    <w:rPr>
      <w:rFonts w:ascii="Arial" w:hAnsi="Arial"/>
      <w:b/>
      <w:bCs/>
      <w:i/>
      <w:iCs/>
    </w:rPr>
  </w:style>
  <w:style w:type="paragraph" w:styleId="3">
    <w:name w:val="heading 3"/>
    <w:basedOn w:val="a"/>
    <w:next w:val="a"/>
    <w:link w:val="30"/>
    <w:qFormat/>
    <w:rsid w:val="00525828"/>
    <w:pPr>
      <w:keepNext/>
      <w:spacing w:before="240" w:after="60"/>
      <w:outlineLvl w:val="2"/>
    </w:pPr>
    <w:rPr>
      <w:rFonts w:ascii="Cambria" w:hAnsi="Cambria"/>
      <w:b/>
      <w:bCs/>
      <w:sz w:val="26"/>
      <w:szCs w:val="26"/>
    </w:rPr>
  </w:style>
  <w:style w:type="paragraph" w:styleId="4">
    <w:name w:val="heading 4"/>
    <w:basedOn w:val="a"/>
    <w:next w:val="a"/>
    <w:link w:val="40"/>
    <w:qFormat/>
    <w:rsid w:val="00525828"/>
    <w:pPr>
      <w:keepNext/>
      <w:spacing w:before="240" w:after="60"/>
      <w:outlineLvl w:val="3"/>
    </w:pPr>
    <w:rPr>
      <w:b/>
      <w:bCs/>
      <w:sz w:val="28"/>
      <w:szCs w:val="28"/>
    </w:rPr>
  </w:style>
  <w:style w:type="paragraph" w:styleId="5">
    <w:name w:val="heading 5"/>
    <w:basedOn w:val="a"/>
    <w:next w:val="a"/>
    <w:link w:val="50"/>
    <w:qFormat/>
    <w:rsid w:val="00525828"/>
    <w:pPr>
      <w:spacing w:before="240" w:after="60"/>
      <w:outlineLvl w:val="4"/>
    </w:pPr>
    <w:rPr>
      <w:b/>
      <w:bCs/>
      <w:i/>
      <w:iCs/>
      <w:sz w:val="26"/>
      <w:szCs w:val="26"/>
      <w:lang w:val="en-AU" w:eastAsia="bg-BG"/>
    </w:rPr>
  </w:style>
  <w:style w:type="paragraph" w:styleId="6">
    <w:name w:val="heading 6"/>
    <w:basedOn w:val="a"/>
    <w:next w:val="a"/>
    <w:link w:val="60"/>
    <w:qFormat/>
    <w:rsid w:val="00525828"/>
    <w:pPr>
      <w:spacing w:before="240" w:after="60"/>
      <w:outlineLvl w:val="5"/>
    </w:pPr>
    <w:rPr>
      <w:b/>
      <w:bCs/>
      <w:sz w:val="22"/>
      <w:szCs w:val="22"/>
      <w:lang w:val="en-AU" w:eastAsia="bg-BG"/>
    </w:rPr>
  </w:style>
  <w:style w:type="paragraph" w:styleId="7">
    <w:name w:val="heading 7"/>
    <w:basedOn w:val="a"/>
    <w:next w:val="a"/>
    <w:link w:val="70"/>
    <w:qFormat/>
    <w:rsid w:val="00525828"/>
    <w:pPr>
      <w:keepNext/>
      <w:jc w:val="center"/>
      <w:outlineLvl w:val="6"/>
    </w:pPr>
    <w:rPr>
      <w:rFonts w:ascii="Arial Narrow" w:hAnsi="Arial Narrow"/>
      <w:b/>
      <w:bCs/>
      <w:color w:val="000000"/>
      <w:sz w:val="20"/>
      <w:szCs w:val="20"/>
      <w:lang w:val="bg-BG"/>
    </w:rPr>
  </w:style>
  <w:style w:type="paragraph" w:styleId="8">
    <w:name w:val="heading 8"/>
    <w:basedOn w:val="a"/>
    <w:next w:val="a"/>
    <w:link w:val="80"/>
    <w:qFormat/>
    <w:rsid w:val="00525828"/>
    <w:pPr>
      <w:keepNext/>
      <w:jc w:val="center"/>
      <w:outlineLvl w:val="7"/>
    </w:pPr>
    <w:rPr>
      <w:b/>
      <w:bCs/>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525828"/>
    <w:rPr>
      <w:rFonts w:ascii="Arial" w:eastAsia="Batang" w:hAnsi="Arial" w:cs="Times New Roman"/>
      <w:b/>
      <w:bCs/>
      <w:kern w:val="28"/>
      <w:sz w:val="28"/>
      <w:szCs w:val="28"/>
      <w:lang w:val="en-GB"/>
    </w:rPr>
  </w:style>
  <w:style w:type="character" w:customStyle="1" w:styleId="20">
    <w:name w:val="Заглавие 2 Знак"/>
    <w:basedOn w:val="a0"/>
    <w:link w:val="2"/>
    <w:rsid w:val="00525828"/>
    <w:rPr>
      <w:rFonts w:ascii="Arial" w:eastAsia="Batang" w:hAnsi="Arial" w:cs="Times New Roman"/>
      <w:b/>
      <w:bCs/>
      <w:i/>
      <w:iCs/>
      <w:sz w:val="24"/>
      <w:szCs w:val="24"/>
      <w:lang w:val="en-GB"/>
    </w:rPr>
  </w:style>
  <w:style w:type="character" w:customStyle="1" w:styleId="30">
    <w:name w:val="Заглавие 3 Знак"/>
    <w:basedOn w:val="a0"/>
    <w:link w:val="3"/>
    <w:rsid w:val="00525828"/>
    <w:rPr>
      <w:rFonts w:ascii="Cambria" w:eastAsia="Batang" w:hAnsi="Cambria" w:cs="Times New Roman"/>
      <w:b/>
      <w:bCs/>
      <w:sz w:val="26"/>
      <w:szCs w:val="26"/>
      <w:lang w:val="en-GB"/>
    </w:rPr>
  </w:style>
  <w:style w:type="character" w:customStyle="1" w:styleId="40">
    <w:name w:val="Заглавие 4 Знак"/>
    <w:basedOn w:val="a0"/>
    <w:link w:val="4"/>
    <w:rsid w:val="00525828"/>
    <w:rPr>
      <w:rFonts w:ascii="Times New Roman" w:eastAsia="Batang" w:hAnsi="Times New Roman" w:cs="Times New Roman"/>
      <w:b/>
      <w:bCs/>
      <w:sz w:val="28"/>
      <w:szCs w:val="28"/>
      <w:lang w:val="en-GB"/>
    </w:rPr>
  </w:style>
  <w:style w:type="character" w:customStyle="1" w:styleId="50">
    <w:name w:val="Заглавие 5 Знак"/>
    <w:basedOn w:val="a0"/>
    <w:link w:val="5"/>
    <w:rsid w:val="00525828"/>
    <w:rPr>
      <w:rFonts w:ascii="Times New Roman" w:eastAsia="Batang" w:hAnsi="Times New Roman" w:cs="Times New Roman"/>
      <w:b/>
      <w:bCs/>
      <w:i/>
      <w:iCs/>
      <w:sz w:val="26"/>
      <w:szCs w:val="26"/>
      <w:lang w:val="en-AU" w:eastAsia="bg-BG"/>
    </w:rPr>
  </w:style>
  <w:style w:type="character" w:customStyle="1" w:styleId="60">
    <w:name w:val="Заглавие 6 Знак"/>
    <w:basedOn w:val="a0"/>
    <w:link w:val="6"/>
    <w:rsid w:val="00525828"/>
    <w:rPr>
      <w:rFonts w:ascii="Times New Roman" w:eastAsia="Batang" w:hAnsi="Times New Roman" w:cs="Times New Roman"/>
      <w:b/>
      <w:bCs/>
      <w:lang w:val="en-AU" w:eastAsia="bg-BG"/>
    </w:rPr>
  </w:style>
  <w:style w:type="character" w:customStyle="1" w:styleId="70">
    <w:name w:val="Заглавие 7 Знак"/>
    <w:basedOn w:val="a0"/>
    <w:link w:val="7"/>
    <w:rsid w:val="00525828"/>
    <w:rPr>
      <w:rFonts w:ascii="Arial Narrow" w:eastAsia="Batang" w:hAnsi="Arial Narrow" w:cs="Times New Roman"/>
      <w:b/>
      <w:bCs/>
      <w:color w:val="000000"/>
      <w:sz w:val="20"/>
      <w:szCs w:val="20"/>
    </w:rPr>
  </w:style>
  <w:style w:type="character" w:customStyle="1" w:styleId="80">
    <w:name w:val="Заглавие 8 Знак"/>
    <w:basedOn w:val="a0"/>
    <w:link w:val="8"/>
    <w:rsid w:val="00525828"/>
    <w:rPr>
      <w:rFonts w:ascii="Times New Roman" w:eastAsia="Batang" w:hAnsi="Times New Roman" w:cs="Times New Roman"/>
      <w:b/>
      <w:bCs/>
      <w:sz w:val="24"/>
      <w:szCs w:val="24"/>
    </w:rPr>
  </w:style>
  <w:style w:type="paragraph" w:customStyle="1" w:styleId="11">
    <w:name w:val="Знак Знак1"/>
    <w:basedOn w:val="a"/>
    <w:rsid w:val="00525828"/>
    <w:pPr>
      <w:tabs>
        <w:tab w:val="left" w:pos="709"/>
      </w:tabs>
    </w:pPr>
    <w:rPr>
      <w:rFonts w:ascii="Tahoma" w:hAnsi="Tahoma"/>
      <w:lang w:val="pl-PL" w:eastAsia="pl-PL"/>
    </w:rPr>
  </w:style>
  <w:style w:type="paragraph" w:styleId="a3">
    <w:name w:val="Balloon Text"/>
    <w:basedOn w:val="a"/>
    <w:link w:val="a4"/>
    <w:semiHidden/>
    <w:rsid w:val="00525828"/>
    <w:rPr>
      <w:rFonts w:ascii="Tahoma" w:hAnsi="Tahoma"/>
      <w:sz w:val="16"/>
      <w:szCs w:val="16"/>
    </w:rPr>
  </w:style>
  <w:style w:type="character" w:customStyle="1" w:styleId="a4">
    <w:name w:val="Изнесен текст Знак"/>
    <w:basedOn w:val="a0"/>
    <w:link w:val="a3"/>
    <w:semiHidden/>
    <w:rsid w:val="00525828"/>
    <w:rPr>
      <w:rFonts w:ascii="Tahoma" w:eastAsia="Batang" w:hAnsi="Tahoma" w:cs="Times New Roman"/>
      <w:sz w:val="16"/>
      <w:szCs w:val="16"/>
      <w:lang w:val="en-GB"/>
    </w:rPr>
  </w:style>
  <w:style w:type="paragraph" w:styleId="a5">
    <w:name w:val="header"/>
    <w:basedOn w:val="a"/>
    <w:link w:val="12"/>
    <w:rsid w:val="00525828"/>
    <w:pPr>
      <w:tabs>
        <w:tab w:val="center" w:pos="4536"/>
        <w:tab w:val="right" w:pos="9072"/>
      </w:tabs>
    </w:pPr>
    <w:rPr>
      <w:lang w:val="bg-BG" w:eastAsia="bg-BG"/>
    </w:rPr>
  </w:style>
  <w:style w:type="character" w:customStyle="1" w:styleId="a6">
    <w:name w:val="Горен колонтитул Знак"/>
    <w:basedOn w:val="a0"/>
    <w:rsid w:val="00525828"/>
    <w:rPr>
      <w:rFonts w:ascii="Times New Roman" w:eastAsia="Batang" w:hAnsi="Times New Roman" w:cs="Times New Roman"/>
      <w:sz w:val="24"/>
      <w:szCs w:val="24"/>
      <w:lang w:val="en-GB"/>
    </w:rPr>
  </w:style>
  <w:style w:type="character" w:customStyle="1" w:styleId="12">
    <w:name w:val="Горен колонтитул Знак1"/>
    <w:link w:val="a5"/>
    <w:locked/>
    <w:rsid w:val="00525828"/>
    <w:rPr>
      <w:rFonts w:ascii="Times New Roman" w:eastAsia="Batang" w:hAnsi="Times New Roman" w:cs="Times New Roman"/>
      <w:sz w:val="24"/>
      <w:szCs w:val="24"/>
      <w:lang w:eastAsia="bg-BG"/>
    </w:rPr>
  </w:style>
  <w:style w:type="paragraph" w:styleId="a7">
    <w:name w:val="footer"/>
    <w:basedOn w:val="a"/>
    <w:link w:val="a8"/>
    <w:rsid w:val="00525828"/>
    <w:pPr>
      <w:tabs>
        <w:tab w:val="center" w:pos="4536"/>
        <w:tab w:val="right" w:pos="9072"/>
      </w:tabs>
    </w:pPr>
    <w:rPr>
      <w:lang w:val="bg-BG" w:eastAsia="bg-BG"/>
    </w:rPr>
  </w:style>
  <w:style w:type="character" w:customStyle="1" w:styleId="a8">
    <w:name w:val="Долен колонтитул Знак"/>
    <w:basedOn w:val="a0"/>
    <w:link w:val="a7"/>
    <w:rsid w:val="00525828"/>
    <w:rPr>
      <w:rFonts w:ascii="Times New Roman" w:eastAsia="Batang" w:hAnsi="Times New Roman" w:cs="Times New Roman"/>
      <w:sz w:val="24"/>
      <w:szCs w:val="24"/>
      <w:lang w:eastAsia="bg-BG"/>
    </w:rPr>
  </w:style>
  <w:style w:type="table" w:styleId="a9">
    <w:name w:val="Table Grid"/>
    <w:basedOn w:val="a1"/>
    <w:rsid w:val="00525828"/>
    <w:pPr>
      <w:spacing w:after="0" w:line="240" w:lineRule="auto"/>
    </w:pPr>
    <w:rPr>
      <w:rFonts w:ascii="Times New Roman" w:eastAsia="Batang"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Знак Char Char Знак Char Char Знак"/>
    <w:basedOn w:val="a"/>
    <w:rsid w:val="00525828"/>
    <w:pPr>
      <w:spacing w:after="160" w:line="240" w:lineRule="exact"/>
    </w:pPr>
    <w:rPr>
      <w:rFonts w:ascii="Tahoma" w:hAnsi="Tahoma" w:cs="Tahoma"/>
      <w:sz w:val="20"/>
      <w:szCs w:val="20"/>
      <w:lang w:val="en-US"/>
    </w:rPr>
  </w:style>
  <w:style w:type="paragraph" w:styleId="aa">
    <w:name w:val="Title"/>
    <w:basedOn w:val="a"/>
    <w:link w:val="ab"/>
    <w:qFormat/>
    <w:rsid w:val="00525828"/>
    <w:pPr>
      <w:widowControl w:val="0"/>
      <w:tabs>
        <w:tab w:val="left" w:pos="-720"/>
      </w:tabs>
      <w:suppressAutoHyphens/>
      <w:jc w:val="center"/>
    </w:pPr>
    <w:rPr>
      <w:b/>
      <w:bCs/>
      <w:sz w:val="48"/>
      <w:szCs w:val="48"/>
      <w:lang w:val="en-US"/>
    </w:rPr>
  </w:style>
  <w:style w:type="character" w:customStyle="1" w:styleId="ab">
    <w:name w:val="Заглавие Знак"/>
    <w:basedOn w:val="a0"/>
    <w:link w:val="aa"/>
    <w:rsid w:val="00525828"/>
    <w:rPr>
      <w:rFonts w:ascii="Times New Roman" w:eastAsia="Batang" w:hAnsi="Times New Roman" w:cs="Times New Roman"/>
      <w:b/>
      <w:bCs/>
      <w:sz w:val="48"/>
      <w:szCs w:val="48"/>
      <w:lang w:val="en-US"/>
    </w:rPr>
  </w:style>
  <w:style w:type="paragraph" w:styleId="ac">
    <w:name w:val="Body Text"/>
    <w:basedOn w:val="a"/>
    <w:link w:val="ad"/>
    <w:rsid w:val="00525828"/>
    <w:pPr>
      <w:jc w:val="both"/>
    </w:pPr>
    <w:rPr>
      <w:rFonts w:ascii="Arial" w:hAnsi="Arial"/>
      <w:color w:val="000000"/>
      <w:sz w:val="20"/>
      <w:szCs w:val="20"/>
      <w:lang w:val="fr-FR"/>
    </w:rPr>
  </w:style>
  <w:style w:type="character" w:customStyle="1" w:styleId="ad">
    <w:name w:val="Основен текст Знак"/>
    <w:basedOn w:val="a0"/>
    <w:link w:val="ac"/>
    <w:rsid w:val="00525828"/>
    <w:rPr>
      <w:rFonts w:ascii="Arial" w:eastAsia="Batang" w:hAnsi="Arial" w:cs="Times New Roman"/>
      <w:color w:val="000000"/>
      <w:sz w:val="20"/>
      <w:szCs w:val="20"/>
      <w:lang w:val="fr-FR"/>
    </w:rPr>
  </w:style>
  <w:style w:type="character" w:styleId="ae">
    <w:name w:val="Hyperlink"/>
    <w:rsid w:val="00525828"/>
    <w:rPr>
      <w:rFonts w:cs="Times New Roman"/>
      <w:color w:val="0000FF"/>
      <w:u w:val="single"/>
    </w:rPr>
  </w:style>
  <w:style w:type="paragraph" w:styleId="af">
    <w:name w:val="Normal (Web)"/>
    <w:basedOn w:val="a"/>
    <w:rsid w:val="00525828"/>
    <w:pPr>
      <w:spacing w:before="100" w:beforeAutospacing="1" w:after="100" w:afterAutospacing="1"/>
    </w:pPr>
    <w:rPr>
      <w:color w:val="000000"/>
      <w:lang w:val="bg-BG" w:eastAsia="bg-BG"/>
    </w:rPr>
  </w:style>
  <w:style w:type="paragraph" w:customStyle="1" w:styleId="CharCharCharCharCharCharCharCharCharCharCharChar">
    <w:name w:val="Char Char Char Char Char Char Char Char Char Char Char Char"/>
    <w:basedOn w:val="a"/>
    <w:rsid w:val="00525828"/>
    <w:pPr>
      <w:tabs>
        <w:tab w:val="left" w:pos="709"/>
      </w:tabs>
    </w:pPr>
    <w:rPr>
      <w:rFonts w:ascii="Tahoma" w:hAnsi="Tahoma" w:cs="Tahoma"/>
      <w:lang w:val="pl-PL" w:eastAsia="pl-PL"/>
    </w:rPr>
  </w:style>
  <w:style w:type="paragraph" w:styleId="21">
    <w:name w:val="Body Text Indent 2"/>
    <w:basedOn w:val="a"/>
    <w:link w:val="210"/>
    <w:rsid w:val="00525828"/>
    <w:pPr>
      <w:spacing w:after="120" w:line="480" w:lineRule="auto"/>
      <w:ind w:left="283"/>
    </w:pPr>
  </w:style>
  <w:style w:type="character" w:customStyle="1" w:styleId="22">
    <w:name w:val="Основен текст с отстъп 2 Знак"/>
    <w:basedOn w:val="a0"/>
    <w:rsid w:val="00525828"/>
    <w:rPr>
      <w:rFonts w:ascii="Times New Roman" w:eastAsia="Batang" w:hAnsi="Times New Roman" w:cs="Times New Roman"/>
      <w:sz w:val="24"/>
      <w:szCs w:val="24"/>
      <w:lang w:val="en-GB"/>
    </w:rPr>
  </w:style>
  <w:style w:type="character" w:customStyle="1" w:styleId="210">
    <w:name w:val="Основен текст с отстъп 2 Знак1"/>
    <w:link w:val="21"/>
    <w:locked/>
    <w:rsid w:val="00525828"/>
    <w:rPr>
      <w:rFonts w:ascii="Times New Roman" w:eastAsia="Batang" w:hAnsi="Times New Roman" w:cs="Times New Roman"/>
      <w:sz w:val="24"/>
      <w:szCs w:val="24"/>
      <w:lang w:val="en-GB"/>
    </w:rPr>
  </w:style>
  <w:style w:type="paragraph" w:customStyle="1" w:styleId="Application1">
    <w:name w:val="Application1"/>
    <w:basedOn w:val="1"/>
    <w:next w:val="Application2"/>
    <w:rsid w:val="00525828"/>
    <w:pPr>
      <w:pageBreakBefore/>
      <w:widowControl w:val="0"/>
      <w:tabs>
        <w:tab w:val="num" w:pos="720"/>
      </w:tabs>
      <w:spacing w:before="0" w:after="480"/>
      <w:ind w:left="360" w:hanging="360"/>
    </w:pPr>
    <w:rPr>
      <w:caps/>
    </w:rPr>
  </w:style>
  <w:style w:type="paragraph" w:customStyle="1" w:styleId="Application2">
    <w:name w:val="Application2"/>
    <w:basedOn w:val="a"/>
    <w:autoRedefine/>
    <w:rsid w:val="00525828"/>
    <w:pPr>
      <w:widowControl w:val="0"/>
      <w:numPr>
        <w:numId w:val="10"/>
      </w:numPr>
      <w:tabs>
        <w:tab w:val="clear" w:pos="720"/>
      </w:tabs>
      <w:suppressAutoHyphens/>
      <w:spacing w:before="120" w:after="120"/>
      <w:ind w:left="0" w:firstLine="0"/>
    </w:pPr>
    <w:rPr>
      <w:rFonts w:ascii="Arial" w:hAnsi="Arial" w:cs="Arial"/>
      <w:spacing w:val="-2"/>
      <w:sz w:val="22"/>
      <w:szCs w:val="22"/>
      <w:lang w:val="bg-BG"/>
    </w:rPr>
  </w:style>
  <w:style w:type="paragraph" w:customStyle="1" w:styleId="Application3">
    <w:name w:val="Application3"/>
    <w:basedOn w:val="a"/>
    <w:autoRedefine/>
    <w:rsid w:val="00525828"/>
    <w:pPr>
      <w:tabs>
        <w:tab w:val="left" w:pos="426"/>
        <w:tab w:val="num" w:pos="720"/>
      </w:tabs>
      <w:spacing w:before="100" w:beforeAutospacing="1"/>
      <w:ind w:left="720" w:hanging="360"/>
      <w:jc w:val="both"/>
    </w:pPr>
    <w:rPr>
      <w:rFonts w:ascii="Verdana" w:hAnsi="Verdana" w:cs="Verdana"/>
      <w:b/>
      <w:bCs/>
      <w:spacing w:val="-2"/>
      <w:sz w:val="20"/>
      <w:szCs w:val="20"/>
      <w:lang w:val="bg-BG"/>
    </w:rPr>
  </w:style>
  <w:style w:type="paragraph" w:customStyle="1" w:styleId="Text1">
    <w:name w:val="Text 1"/>
    <w:rsid w:val="00525828"/>
    <w:pPr>
      <w:widowControl w:val="0"/>
      <w:tabs>
        <w:tab w:val="left" w:pos="-720"/>
      </w:tabs>
      <w:suppressAutoHyphens/>
      <w:spacing w:after="0" w:line="240" w:lineRule="auto"/>
      <w:jc w:val="both"/>
    </w:pPr>
    <w:rPr>
      <w:rFonts w:ascii="Courier New" w:eastAsia="Batang" w:hAnsi="Courier New" w:cs="Courier New"/>
      <w:spacing w:val="-3"/>
      <w:sz w:val="24"/>
      <w:szCs w:val="24"/>
      <w:lang w:val="en-GB"/>
    </w:rPr>
  </w:style>
  <w:style w:type="paragraph" w:styleId="af0">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3"/>
    <w:semiHidden/>
    <w:rsid w:val="00525828"/>
    <w:pPr>
      <w:widowControl w:val="0"/>
      <w:tabs>
        <w:tab w:val="left" w:pos="-720"/>
      </w:tabs>
      <w:suppressAutoHyphens/>
      <w:jc w:val="both"/>
    </w:pPr>
    <w:rPr>
      <w:spacing w:val="-2"/>
      <w:sz w:val="20"/>
      <w:szCs w:val="20"/>
    </w:rPr>
  </w:style>
  <w:style w:type="character" w:customStyle="1" w:styleId="af1">
    <w:name w:val="Текст под линия Знак"/>
    <w:aliases w:val="Podrozdział Çíàê,stile 1 Çíàê,Footnote Çíàê,Footnote1 Çíàê,Footnote2 Çíàê,Footnote3 Çíàê,Footnote4 Çíàê,Footnote5 Çíàê,Footnote6 Çíàê,Footnote7 Çíàê,Footnote8 Çíàê,Footnote9 Çíàê,Footnote10 Çíàê,Footnote11 Çíàê,Footnote21 Çíàê"/>
    <w:basedOn w:val="a0"/>
    <w:rsid w:val="00525828"/>
    <w:rPr>
      <w:rFonts w:ascii="Times New Roman" w:eastAsia="Batang" w:hAnsi="Times New Roman" w:cs="Times New Roman"/>
      <w:sz w:val="20"/>
      <w:szCs w:val="20"/>
      <w:lang w:val="en-GB"/>
    </w:rPr>
  </w:style>
  <w:style w:type="character" w:customStyle="1" w:styleId="13">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f0"/>
    <w:semiHidden/>
    <w:locked/>
    <w:rsid w:val="00525828"/>
    <w:rPr>
      <w:rFonts w:ascii="Times New Roman" w:eastAsia="Batang" w:hAnsi="Times New Roman" w:cs="Times New Roman"/>
      <w:spacing w:val="-2"/>
      <w:sz w:val="20"/>
      <w:szCs w:val="20"/>
      <w:lang w:val="en-GB"/>
    </w:rPr>
  </w:style>
  <w:style w:type="character" w:styleId="af2">
    <w:name w:val="page number"/>
    <w:rsid w:val="00525828"/>
    <w:rPr>
      <w:rFonts w:cs="Times New Roman"/>
    </w:rPr>
  </w:style>
  <w:style w:type="character" w:styleId="af3">
    <w:name w:val="line number"/>
    <w:rsid w:val="00525828"/>
    <w:rPr>
      <w:rFonts w:cs="Times New Roman"/>
    </w:rPr>
  </w:style>
  <w:style w:type="paragraph" w:customStyle="1" w:styleId="SubTitle1">
    <w:name w:val="SubTitle 1"/>
    <w:basedOn w:val="a"/>
    <w:next w:val="a"/>
    <w:rsid w:val="00525828"/>
    <w:pPr>
      <w:spacing w:after="240"/>
      <w:jc w:val="center"/>
    </w:pPr>
    <w:rPr>
      <w:b/>
      <w:bCs/>
      <w:sz w:val="40"/>
      <w:szCs w:val="40"/>
    </w:rPr>
  </w:style>
  <w:style w:type="paragraph" w:customStyle="1" w:styleId="Application4">
    <w:name w:val="Application4"/>
    <w:basedOn w:val="Application3"/>
    <w:autoRedefine/>
    <w:rsid w:val="00525828"/>
    <w:pPr>
      <w:tabs>
        <w:tab w:val="clear" w:pos="720"/>
        <w:tab w:val="num" w:pos="960"/>
      </w:tabs>
      <w:ind w:left="960"/>
    </w:pPr>
  </w:style>
  <w:style w:type="paragraph" w:customStyle="1" w:styleId="Application5">
    <w:name w:val="Application5"/>
    <w:basedOn w:val="Application2"/>
    <w:autoRedefine/>
    <w:rsid w:val="00525828"/>
    <w:pPr>
      <w:ind w:left="567" w:hanging="567"/>
    </w:pPr>
    <w:rPr>
      <w:b/>
      <w:bCs/>
      <w:sz w:val="24"/>
      <w:szCs w:val="24"/>
    </w:rPr>
  </w:style>
  <w:style w:type="paragraph" w:styleId="af4">
    <w:name w:val="Body Text Indent"/>
    <w:basedOn w:val="a"/>
    <w:link w:val="af5"/>
    <w:rsid w:val="00525828"/>
    <w:pPr>
      <w:tabs>
        <w:tab w:val="right" w:pos="8789"/>
      </w:tabs>
      <w:suppressAutoHyphens/>
      <w:spacing w:before="100"/>
    </w:pPr>
    <w:rPr>
      <w:rFonts w:ascii="Arial" w:hAnsi="Arial"/>
      <w:spacing w:val="-2"/>
      <w:sz w:val="20"/>
      <w:szCs w:val="20"/>
      <w:lang w:val="fr-FR"/>
    </w:rPr>
  </w:style>
  <w:style w:type="character" w:customStyle="1" w:styleId="af5">
    <w:name w:val="Основен текст с отстъп Знак"/>
    <w:basedOn w:val="a0"/>
    <w:link w:val="af4"/>
    <w:rsid w:val="00525828"/>
    <w:rPr>
      <w:rFonts w:ascii="Arial" w:eastAsia="Batang" w:hAnsi="Arial" w:cs="Times New Roman"/>
      <w:spacing w:val="-2"/>
      <w:sz w:val="20"/>
      <w:szCs w:val="20"/>
      <w:lang w:val="fr-FR"/>
    </w:rPr>
  </w:style>
  <w:style w:type="paragraph" w:styleId="31">
    <w:name w:val="Body Text 3"/>
    <w:basedOn w:val="a"/>
    <w:link w:val="32"/>
    <w:rsid w:val="00525828"/>
    <w:pPr>
      <w:tabs>
        <w:tab w:val="left" w:pos="-720"/>
      </w:tabs>
      <w:suppressAutoHyphens/>
      <w:jc w:val="both"/>
    </w:pPr>
    <w:rPr>
      <w:rFonts w:ascii="Arial" w:hAnsi="Arial"/>
      <w:sz w:val="20"/>
      <w:szCs w:val="20"/>
      <w:lang w:val="fr-FR"/>
    </w:rPr>
  </w:style>
  <w:style w:type="character" w:customStyle="1" w:styleId="32">
    <w:name w:val="Основен текст 3 Знак"/>
    <w:basedOn w:val="a0"/>
    <w:link w:val="31"/>
    <w:rsid w:val="00525828"/>
    <w:rPr>
      <w:rFonts w:ascii="Arial" w:eastAsia="Batang" w:hAnsi="Arial" w:cs="Times New Roman"/>
      <w:sz w:val="20"/>
      <w:szCs w:val="20"/>
      <w:lang w:val="fr-FR"/>
    </w:rPr>
  </w:style>
  <w:style w:type="character" w:styleId="af6">
    <w:name w:val="FollowedHyperlink"/>
    <w:rsid w:val="00525828"/>
    <w:rPr>
      <w:rFonts w:cs="Times New Roman"/>
      <w:color w:val="800080"/>
      <w:u w:val="single"/>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
    <w:rsid w:val="00525828"/>
    <w:pPr>
      <w:tabs>
        <w:tab w:val="left" w:pos="709"/>
      </w:tabs>
    </w:pPr>
    <w:rPr>
      <w:rFonts w:ascii="Tahoma" w:hAnsi="Tahoma" w:cs="Tahoma"/>
      <w:lang w:val="pl-PL" w:eastAsia="pl-PL"/>
    </w:rPr>
  </w:style>
  <w:style w:type="character" w:styleId="af7">
    <w:name w:val="annotation reference"/>
    <w:semiHidden/>
    <w:rsid w:val="00525828"/>
    <w:rPr>
      <w:rFonts w:cs="Times New Roman"/>
      <w:sz w:val="16"/>
      <w:szCs w:val="16"/>
    </w:rPr>
  </w:style>
  <w:style w:type="paragraph" w:styleId="af8">
    <w:name w:val="annotation text"/>
    <w:basedOn w:val="a"/>
    <w:link w:val="af9"/>
    <w:semiHidden/>
    <w:rsid w:val="00525828"/>
    <w:rPr>
      <w:sz w:val="20"/>
      <w:szCs w:val="20"/>
    </w:rPr>
  </w:style>
  <w:style w:type="character" w:customStyle="1" w:styleId="af9">
    <w:name w:val="Текст на коментар Знак"/>
    <w:basedOn w:val="a0"/>
    <w:link w:val="af8"/>
    <w:semiHidden/>
    <w:rsid w:val="00525828"/>
    <w:rPr>
      <w:rFonts w:ascii="Times New Roman" w:eastAsia="Batang" w:hAnsi="Times New Roman" w:cs="Times New Roman"/>
      <w:sz w:val="20"/>
      <w:szCs w:val="20"/>
      <w:lang w:val="en-GB"/>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
    <w:rsid w:val="00525828"/>
    <w:pPr>
      <w:tabs>
        <w:tab w:val="left" w:pos="709"/>
      </w:tabs>
    </w:pPr>
    <w:rPr>
      <w:rFonts w:ascii="Tahoma" w:hAnsi="Tahoma" w:cs="Tahoma"/>
      <w:lang w:val="pl-PL" w:eastAsia="pl-PL"/>
    </w:rPr>
  </w:style>
  <w:style w:type="paragraph" w:styleId="afa">
    <w:name w:val="Document Map"/>
    <w:basedOn w:val="a"/>
    <w:link w:val="afb"/>
    <w:semiHidden/>
    <w:rsid w:val="00525828"/>
    <w:pPr>
      <w:shd w:val="clear" w:color="auto" w:fill="000080"/>
    </w:pPr>
    <w:rPr>
      <w:rFonts w:ascii="Tahoma" w:hAnsi="Tahoma"/>
      <w:sz w:val="20"/>
      <w:szCs w:val="20"/>
    </w:rPr>
  </w:style>
  <w:style w:type="character" w:customStyle="1" w:styleId="afb">
    <w:name w:val="План на документа Знак"/>
    <w:basedOn w:val="a0"/>
    <w:link w:val="afa"/>
    <w:semiHidden/>
    <w:rsid w:val="00525828"/>
    <w:rPr>
      <w:rFonts w:ascii="Tahoma" w:eastAsia="Batang" w:hAnsi="Tahoma" w:cs="Times New Roman"/>
      <w:sz w:val="20"/>
      <w:szCs w:val="20"/>
      <w:shd w:val="clear" w:color="auto" w:fill="000080"/>
      <w:lang w:val="en-GB"/>
    </w:rPr>
  </w:style>
  <w:style w:type="paragraph" w:customStyle="1" w:styleId="CharCharCharCharCharCharChar">
    <w:name w:val="Char Char Char Char Char Char Char"/>
    <w:basedOn w:val="a"/>
    <w:rsid w:val="00525828"/>
    <w:pPr>
      <w:tabs>
        <w:tab w:val="left" w:pos="709"/>
      </w:tabs>
    </w:pPr>
    <w:rPr>
      <w:rFonts w:ascii="Tahoma" w:hAnsi="Tahoma" w:cs="Tahoma"/>
      <w:lang w:val="pl-PL" w:eastAsia="pl-PL"/>
    </w:rPr>
  </w:style>
  <w:style w:type="paragraph" w:customStyle="1" w:styleId="CharCharChar1CharCharCharChar">
    <w:name w:val="Char Char Char1 Char Char Char Char"/>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
    <w:rsid w:val="00525828"/>
    <w:pPr>
      <w:tabs>
        <w:tab w:val="left" w:pos="709"/>
      </w:tabs>
    </w:pPr>
    <w:rPr>
      <w:rFonts w:ascii="Tahoma" w:hAnsi="Tahoma" w:cs="Tahoma"/>
      <w:lang w:val="pl-PL" w:eastAsia="pl-PL"/>
    </w:rPr>
  </w:style>
  <w:style w:type="paragraph" w:customStyle="1" w:styleId="Char">
    <w:name w:val="Char"/>
    <w:basedOn w:val="a"/>
    <w:rsid w:val="00525828"/>
    <w:pPr>
      <w:tabs>
        <w:tab w:val="left" w:pos="709"/>
      </w:tabs>
    </w:pPr>
    <w:rPr>
      <w:rFonts w:ascii="Tahoma" w:hAnsi="Tahoma" w:cs="Tahoma"/>
      <w:lang w:val="pl-PL" w:eastAsia="pl-PL"/>
    </w:rPr>
  </w:style>
  <w:style w:type="paragraph" w:customStyle="1" w:styleId="CharCharCharCharCharCharChar3">
    <w:name w:val="Char Char Char Char Char Char Char3"/>
    <w:basedOn w:val="a"/>
    <w:rsid w:val="00525828"/>
    <w:pPr>
      <w:tabs>
        <w:tab w:val="left" w:pos="709"/>
      </w:tabs>
    </w:pPr>
    <w:rPr>
      <w:rFonts w:ascii="Tahoma" w:hAnsi="Tahoma" w:cs="Tahoma"/>
      <w:lang w:val="pl-PL" w:eastAsia="pl-PL"/>
    </w:rPr>
  </w:style>
  <w:style w:type="paragraph" w:styleId="afc">
    <w:name w:val="Subtitle"/>
    <w:basedOn w:val="a"/>
    <w:link w:val="afd"/>
    <w:qFormat/>
    <w:rsid w:val="00525828"/>
    <w:pPr>
      <w:overflowPunct w:val="0"/>
      <w:autoSpaceDE w:val="0"/>
      <w:autoSpaceDN w:val="0"/>
      <w:adjustRightInd w:val="0"/>
      <w:jc w:val="center"/>
      <w:textAlignment w:val="baseline"/>
    </w:pPr>
    <w:rPr>
      <w:rFonts w:eastAsia="PMingLiU"/>
      <w:b/>
      <w:bCs/>
      <w:sz w:val="28"/>
      <w:szCs w:val="28"/>
      <w:u w:val="single"/>
      <w:lang w:val="pl-PL" w:eastAsia="pl-PL"/>
    </w:rPr>
  </w:style>
  <w:style w:type="character" w:customStyle="1" w:styleId="afd">
    <w:name w:val="Подзаглавие Знак"/>
    <w:basedOn w:val="a0"/>
    <w:link w:val="afc"/>
    <w:rsid w:val="00525828"/>
    <w:rPr>
      <w:rFonts w:ascii="Times New Roman" w:eastAsia="PMingLiU" w:hAnsi="Times New Roman" w:cs="Times New Roman"/>
      <w:b/>
      <w:bCs/>
      <w:sz w:val="28"/>
      <w:szCs w:val="28"/>
      <w:u w:val="single"/>
      <w:lang w:val="pl-PL" w:eastAsia="pl-PL"/>
    </w:rPr>
  </w:style>
  <w:style w:type="paragraph" w:customStyle="1" w:styleId="14">
    <w:name w:val="Нормален (уеб)1"/>
    <w:basedOn w:val="a"/>
    <w:rsid w:val="00525828"/>
    <w:pPr>
      <w:spacing w:before="100" w:beforeAutospacing="1" w:after="100" w:afterAutospacing="1"/>
    </w:pPr>
    <w:rPr>
      <w:lang w:val="bg-BG" w:eastAsia="bg-BG"/>
    </w:rPr>
  </w:style>
  <w:style w:type="character" w:customStyle="1" w:styleId="spelle">
    <w:name w:val="spelle"/>
    <w:rsid w:val="00525828"/>
  </w:style>
  <w:style w:type="character" w:customStyle="1" w:styleId="grame">
    <w:name w:val="grame"/>
    <w:rsid w:val="00525828"/>
  </w:style>
  <w:style w:type="paragraph" w:customStyle="1" w:styleId="Char1">
    <w:name w:val="Char1"/>
    <w:basedOn w:val="a"/>
    <w:rsid w:val="00525828"/>
    <w:pPr>
      <w:tabs>
        <w:tab w:val="left" w:pos="709"/>
      </w:tabs>
    </w:pPr>
    <w:rPr>
      <w:rFonts w:ascii="Tahoma" w:hAnsi="Tahoma" w:cs="Tahoma"/>
      <w:lang w:val="pl-PL" w:eastAsia="pl-PL"/>
    </w:rPr>
  </w:style>
  <w:style w:type="paragraph" w:customStyle="1" w:styleId="Annexetitle">
    <w:name w:val="Annexe_title"/>
    <w:basedOn w:val="1"/>
    <w:next w:val="a"/>
    <w:autoRedefine/>
    <w:rsid w:val="00525828"/>
    <w:pPr>
      <w:keepNext w:val="0"/>
      <w:pageBreakBefore/>
      <w:tabs>
        <w:tab w:val="left" w:pos="1701"/>
        <w:tab w:val="left" w:pos="2552"/>
      </w:tabs>
      <w:spacing w:after="240"/>
      <w:jc w:val="center"/>
      <w:outlineLvl w:val="9"/>
    </w:pPr>
    <w:rPr>
      <w:rFonts w:ascii="Times New Roman" w:hAnsi="Times New Roman"/>
      <w:caps/>
      <w:kern w:val="0"/>
      <w:lang w:val="en-US" w:eastAsia="bg-BG"/>
    </w:rPr>
  </w:style>
  <w:style w:type="paragraph" w:styleId="afe">
    <w:name w:val="endnote text"/>
    <w:basedOn w:val="a"/>
    <w:link w:val="aff"/>
    <w:semiHidden/>
    <w:rsid w:val="00525828"/>
    <w:rPr>
      <w:sz w:val="20"/>
      <w:szCs w:val="20"/>
    </w:rPr>
  </w:style>
  <w:style w:type="character" w:customStyle="1" w:styleId="aff">
    <w:name w:val="Текст на бележка в края Знак"/>
    <w:basedOn w:val="a0"/>
    <w:link w:val="afe"/>
    <w:semiHidden/>
    <w:rsid w:val="00525828"/>
    <w:rPr>
      <w:rFonts w:ascii="Times New Roman" w:eastAsia="Batang" w:hAnsi="Times New Roman" w:cs="Times New Roman"/>
      <w:sz w:val="20"/>
      <w:szCs w:val="20"/>
      <w:lang w:val="en-GB"/>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
    <w:rsid w:val="00525828"/>
    <w:pPr>
      <w:tabs>
        <w:tab w:val="left" w:pos="709"/>
      </w:tabs>
      <w:spacing w:line="360" w:lineRule="auto"/>
    </w:pPr>
    <w:rPr>
      <w:rFonts w:ascii="Tahoma" w:hAnsi="Tahoma" w:cs="Tahoma"/>
      <w:lang w:val="pl-PL" w:eastAsia="pl-PL"/>
    </w:rPr>
  </w:style>
  <w:style w:type="paragraph" w:customStyle="1" w:styleId="Text2">
    <w:name w:val="Text 2"/>
    <w:basedOn w:val="a"/>
    <w:rsid w:val="00525828"/>
    <w:pPr>
      <w:tabs>
        <w:tab w:val="left" w:pos="2161"/>
      </w:tabs>
      <w:spacing w:after="240"/>
      <w:ind w:left="1202"/>
      <w:jc w:val="both"/>
    </w:pPr>
    <w:rPr>
      <w:lang w:eastAsia="en-GB"/>
    </w:rPr>
  </w:style>
  <w:style w:type="paragraph" w:customStyle="1" w:styleId="Normalenglish">
    <w:name w:val="Normalenglish"/>
    <w:basedOn w:val="a"/>
    <w:autoRedefine/>
    <w:rsid w:val="00525828"/>
    <w:pPr>
      <w:tabs>
        <w:tab w:val="left" w:pos="1455"/>
      </w:tabs>
    </w:pPr>
    <w:rPr>
      <w:rFonts w:ascii="Arial" w:hAnsi="Arial" w:cs="Arial"/>
      <w:sz w:val="22"/>
      <w:szCs w:val="22"/>
      <w:lang w:val="bg-BG" w:eastAsia="pl-PL"/>
    </w:rPr>
  </w:style>
  <w:style w:type="character" w:customStyle="1" w:styleId="Keyboard">
    <w:name w:val="Keyboard"/>
    <w:rsid w:val="00525828"/>
    <w:rPr>
      <w:rFonts w:ascii="Courier New" w:hAnsi="Courier New"/>
      <w:b/>
      <w:sz w:val="20"/>
    </w:rPr>
  </w:style>
  <w:style w:type="paragraph" w:customStyle="1" w:styleId="Preformatted">
    <w:name w:val="Preformatted"/>
    <w:basedOn w:val="a"/>
    <w:rsid w:val="005258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fr-FR"/>
    </w:rPr>
  </w:style>
  <w:style w:type="paragraph" w:customStyle="1" w:styleId="CharCharCharChar0">
    <w:name w:val="Char Char Char Char"/>
    <w:basedOn w:val="a"/>
    <w:rsid w:val="00525828"/>
    <w:pPr>
      <w:tabs>
        <w:tab w:val="left" w:pos="709"/>
      </w:tabs>
    </w:pPr>
    <w:rPr>
      <w:rFonts w:ascii="Tahoma" w:hAnsi="Tahoma" w:cs="Tahoma"/>
      <w:lang w:val="pl-PL" w:eastAsia="pl-PL"/>
    </w:rPr>
  </w:style>
  <w:style w:type="paragraph" w:customStyle="1" w:styleId="CharCharChar1CharCharChar">
    <w:name w:val="Char Char Char1 Char Char Char"/>
    <w:basedOn w:val="a"/>
    <w:rsid w:val="00525828"/>
    <w:pPr>
      <w:tabs>
        <w:tab w:val="left" w:pos="709"/>
      </w:tabs>
      <w:spacing w:line="360" w:lineRule="auto"/>
    </w:pPr>
    <w:rPr>
      <w:rFonts w:ascii="Tahoma" w:hAnsi="Tahoma" w:cs="Tahoma"/>
      <w:lang w:val="pl-PL" w:eastAsia="pl-PL"/>
    </w:rPr>
  </w:style>
  <w:style w:type="paragraph" w:customStyle="1" w:styleId="CharCharCharChar2">
    <w:name w:val="Char Char Char Char2"/>
    <w:basedOn w:val="a"/>
    <w:rsid w:val="00525828"/>
    <w:pPr>
      <w:tabs>
        <w:tab w:val="left" w:pos="709"/>
      </w:tabs>
    </w:pPr>
    <w:rPr>
      <w:rFonts w:ascii="Tahoma" w:hAnsi="Tahoma" w:cs="Tahoma"/>
      <w:lang w:val="pl-PL" w:eastAsia="pl-PL"/>
    </w:rPr>
  </w:style>
  <w:style w:type="paragraph" w:customStyle="1" w:styleId="CharCharCharCharCharCharChar1CharCharCharCharCharCharCharCharChar">
    <w:name w:val="Char Char Char Char Char Char Char1 Char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1">
    <w:name w:val="Char Char Char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
    <w:name w:val="Char Char Char Char Char Char Char1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Char">
    <w:name w:val="Char1 Char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
    <w:name w:val="Char1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1CharCharCharCharCharChar">
    <w:name w:val="Char1 Char Char Char Char Char Char Char Char1 Char Char Char Char Char Char"/>
    <w:basedOn w:val="a"/>
    <w:rsid w:val="00525828"/>
    <w:pPr>
      <w:tabs>
        <w:tab w:val="left" w:pos="709"/>
      </w:tabs>
    </w:pPr>
    <w:rPr>
      <w:rFonts w:ascii="Tahoma" w:hAnsi="Tahoma" w:cs="Tahoma"/>
      <w:lang w:val="pl-PL" w:eastAsia="pl-PL"/>
    </w:rPr>
  </w:style>
  <w:style w:type="paragraph" w:customStyle="1" w:styleId="CharCharChar1CharCharCharCharCharChar2">
    <w:name w:val="Char Char Char1 Char Char Char Char Char Char2"/>
    <w:basedOn w:val="a"/>
    <w:rsid w:val="00525828"/>
    <w:pPr>
      <w:tabs>
        <w:tab w:val="left" w:pos="709"/>
      </w:tabs>
      <w:spacing w:line="360" w:lineRule="auto"/>
    </w:pPr>
    <w:rPr>
      <w:rFonts w:ascii="Tahoma" w:hAnsi="Tahoma" w:cs="Tahoma"/>
      <w:lang w:val="pl-PL" w:eastAsia="pl-PL"/>
    </w:rPr>
  </w:style>
  <w:style w:type="paragraph" w:customStyle="1" w:styleId="HTML1">
    <w:name w:val="HTML стандартен1"/>
    <w:basedOn w:val="a"/>
    <w:rsid w:val="0052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bg-BG" w:eastAsia="bg-BG"/>
    </w:rPr>
  </w:style>
  <w:style w:type="paragraph" w:customStyle="1" w:styleId="Char2">
    <w:name w:val="Char2"/>
    <w:basedOn w:val="a"/>
    <w:rsid w:val="00525828"/>
    <w:pPr>
      <w:tabs>
        <w:tab w:val="left" w:pos="709"/>
      </w:tabs>
    </w:pPr>
    <w:rPr>
      <w:rFonts w:ascii="Tahoma" w:hAnsi="Tahoma" w:cs="Tahoma"/>
      <w:lang w:val="pl-PL" w:eastAsia="pl-PL"/>
    </w:rPr>
  </w:style>
  <w:style w:type="paragraph" w:customStyle="1" w:styleId="aff0">
    <w:name w:val="Знак"/>
    <w:basedOn w:val="a"/>
    <w:rsid w:val="00525828"/>
    <w:pPr>
      <w:tabs>
        <w:tab w:val="left" w:pos="709"/>
      </w:tabs>
    </w:pPr>
    <w:rPr>
      <w:rFonts w:ascii="Tahoma" w:hAnsi="Tahoma" w:cs="Tahoma"/>
      <w:lang w:val="pl-PL" w:eastAsia="pl-PL"/>
    </w:rPr>
  </w:style>
  <w:style w:type="paragraph" w:customStyle="1" w:styleId="ListParagraph1">
    <w:name w:val="List Paragraph1"/>
    <w:basedOn w:val="a"/>
    <w:rsid w:val="00525828"/>
    <w:pPr>
      <w:ind w:left="708"/>
    </w:pPr>
  </w:style>
  <w:style w:type="paragraph" w:customStyle="1" w:styleId="CharCharChar1">
    <w:name w:val="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
    <w:rsid w:val="00525828"/>
    <w:pPr>
      <w:tabs>
        <w:tab w:val="left" w:pos="709"/>
      </w:tabs>
    </w:pPr>
    <w:rPr>
      <w:rFonts w:ascii="Tahoma" w:hAnsi="Tahoma" w:cs="Tahoma"/>
      <w:lang w:val="pl-PL" w:eastAsia="pl-PL"/>
    </w:rPr>
  </w:style>
  <w:style w:type="paragraph" w:customStyle="1" w:styleId="Char4">
    <w:name w:val="Char4"/>
    <w:basedOn w:val="a"/>
    <w:rsid w:val="00525828"/>
    <w:pPr>
      <w:tabs>
        <w:tab w:val="left" w:pos="709"/>
      </w:tabs>
    </w:pPr>
    <w:rPr>
      <w:rFonts w:ascii="Tahoma" w:hAnsi="Tahoma" w:cs="Tahoma"/>
      <w:lang w:val="pl-PL" w:eastAsia="pl-PL"/>
    </w:rPr>
  </w:style>
  <w:style w:type="paragraph" w:customStyle="1" w:styleId="CharChar">
    <w:name w:val="Char Char Знак Знак"/>
    <w:basedOn w:val="a"/>
    <w:rsid w:val="00525828"/>
    <w:pPr>
      <w:tabs>
        <w:tab w:val="left" w:pos="709"/>
      </w:tabs>
    </w:pPr>
    <w:rPr>
      <w:rFonts w:ascii="Tahoma" w:hAnsi="Tahoma" w:cs="Tahoma"/>
      <w:lang w:val="pl-PL" w:eastAsia="pl-PL"/>
    </w:rPr>
  </w:style>
  <w:style w:type="paragraph" w:customStyle="1" w:styleId="CharChar0">
    <w:name w:val="Знак Знак Char Char"/>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styleId="23">
    <w:name w:val="Body Text 2"/>
    <w:basedOn w:val="a"/>
    <w:link w:val="211"/>
    <w:rsid w:val="00525828"/>
    <w:pPr>
      <w:spacing w:after="120" w:line="480" w:lineRule="auto"/>
    </w:pPr>
  </w:style>
  <w:style w:type="character" w:customStyle="1" w:styleId="24">
    <w:name w:val="Основен текст 2 Знак"/>
    <w:basedOn w:val="a0"/>
    <w:rsid w:val="00525828"/>
    <w:rPr>
      <w:rFonts w:ascii="Times New Roman" w:eastAsia="Batang" w:hAnsi="Times New Roman" w:cs="Times New Roman"/>
      <w:sz w:val="24"/>
      <w:szCs w:val="24"/>
      <w:lang w:val="en-GB"/>
    </w:rPr>
  </w:style>
  <w:style w:type="character" w:customStyle="1" w:styleId="211">
    <w:name w:val="Основен текст 2 Знак1"/>
    <w:link w:val="23"/>
    <w:locked/>
    <w:rsid w:val="00525828"/>
    <w:rPr>
      <w:rFonts w:ascii="Times New Roman" w:eastAsia="Batang" w:hAnsi="Times New Roman" w:cs="Times New Roman"/>
      <w:sz w:val="24"/>
      <w:szCs w:val="24"/>
      <w:lang w:val="en-GB"/>
    </w:rPr>
  </w:style>
  <w:style w:type="paragraph" w:styleId="33">
    <w:name w:val="Body Text Indent 3"/>
    <w:basedOn w:val="a"/>
    <w:link w:val="310"/>
    <w:rsid w:val="00525828"/>
    <w:pPr>
      <w:spacing w:after="120"/>
      <w:ind w:left="283"/>
    </w:pPr>
    <w:rPr>
      <w:sz w:val="16"/>
      <w:szCs w:val="16"/>
      <w:lang w:val="bg-BG" w:eastAsia="bg-BG"/>
    </w:rPr>
  </w:style>
  <w:style w:type="character" w:customStyle="1" w:styleId="34">
    <w:name w:val="Основен текст с отстъп 3 Знак"/>
    <w:basedOn w:val="a0"/>
    <w:rsid w:val="00525828"/>
    <w:rPr>
      <w:rFonts w:ascii="Times New Roman" w:eastAsia="Batang" w:hAnsi="Times New Roman" w:cs="Times New Roman"/>
      <w:sz w:val="16"/>
      <w:szCs w:val="16"/>
      <w:lang w:val="en-GB"/>
    </w:rPr>
  </w:style>
  <w:style w:type="character" w:customStyle="1" w:styleId="310">
    <w:name w:val="Основен текст с отстъп 3 Знак1"/>
    <w:link w:val="33"/>
    <w:locked/>
    <w:rsid w:val="00525828"/>
    <w:rPr>
      <w:rFonts w:ascii="Times New Roman" w:eastAsia="Batang" w:hAnsi="Times New Roman" w:cs="Times New Roman"/>
      <w:sz w:val="16"/>
      <w:szCs w:val="16"/>
      <w:lang w:eastAsia="bg-BG"/>
    </w:rPr>
  </w:style>
  <w:style w:type="paragraph" w:styleId="aff1">
    <w:name w:val="Plain Text"/>
    <w:basedOn w:val="a"/>
    <w:link w:val="15"/>
    <w:rsid w:val="00525828"/>
    <w:rPr>
      <w:rFonts w:ascii="Courier New" w:hAnsi="Courier New"/>
      <w:sz w:val="20"/>
      <w:szCs w:val="20"/>
      <w:lang w:val="en-US"/>
    </w:rPr>
  </w:style>
  <w:style w:type="character" w:customStyle="1" w:styleId="aff2">
    <w:name w:val="Обикновен текст Знак"/>
    <w:basedOn w:val="a0"/>
    <w:rsid w:val="00525828"/>
    <w:rPr>
      <w:rFonts w:ascii="Consolas" w:eastAsia="Batang" w:hAnsi="Consolas" w:cs="Times New Roman"/>
      <w:sz w:val="21"/>
      <w:szCs w:val="21"/>
      <w:lang w:val="en-GB"/>
    </w:rPr>
  </w:style>
  <w:style w:type="character" w:customStyle="1" w:styleId="15">
    <w:name w:val="Обикновен текст Знак1"/>
    <w:link w:val="aff1"/>
    <w:locked/>
    <w:rsid w:val="00525828"/>
    <w:rPr>
      <w:rFonts w:ascii="Courier New" w:eastAsia="Batang" w:hAnsi="Courier New" w:cs="Times New Roman"/>
      <w:sz w:val="20"/>
      <w:szCs w:val="20"/>
      <w:lang w:val="en-US"/>
    </w:rPr>
  </w:style>
  <w:style w:type="paragraph" w:customStyle="1" w:styleId="titre4">
    <w:name w:val="titre4"/>
    <w:basedOn w:val="a"/>
    <w:rsid w:val="00525828"/>
    <w:pPr>
      <w:tabs>
        <w:tab w:val="decimal" w:pos="357"/>
        <w:tab w:val="num" w:pos="1134"/>
      </w:tabs>
      <w:snapToGrid w:val="0"/>
      <w:ind w:left="357" w:hanging="357"/>
    </w:pPr>
    <w:rPr>
      <w:rFonts w:ascii="Arial" w:hAnsi="Arial" w:cs="Arial"/>
      <w:b/>
      <w:bCs/>
    </w:rPr>
  </w:style>
  <w:style w:type="paragraph" w:customStyle="1" w:styleId="text">
    <w:name w:val="text"/>
    <w:rsid w:val="00525828"/>
    <w:pPr>
      <w:widowControl w:val="0"/>
      <w:spacing w:before="240" w:after="0" w:line="240" w:lineRule="exact"/>
      <w:jc w:val="both"/>
    </w:pPr>
    <w:rPr>
      <w:rFonts w:ascii="Arial" w:eastAsia="Batang" w:hAnsi="Arial" w:cs="Arial"/>
      <w:sz w:val="24"/>
      <w:szCs w:val="24"/>
      <w:lang w:val="cs-CZ" w:eastAsia="bg-BG"/>
    </w:rPr>
  </w:style>
  <w:style w:type="paragraph" w:styleId="aff3">
    <w:name w:val="annotation subject"/>
    <w:basedOn w:val="af8"/>
    <w:next w:val="af8"/>
    <w:link w:val="aff4"/>
    <w:semiHidden/>
    <w:rsid w:val="00525828"/>
    <w:rPr>
      <w:b/>
      <w:bCs/>
    </w:rPr>
  </w:style>
  <w:style w:type="character" w:customStyle="1" w:styleId="aff4">
    <w:name w:val="Предмет на коментар Знак"/>
    <w:basedOn w:val="af9"/>
    <w:link w:val="aff3"/>
    <w:semiHidden/>
    <w:rsid w:val="00525828"/>
    <w:rPr>
      <w:rFonts w:ascii="Times New Roman" w:eastAsia="Batang" w:hAnsi="Times New Roman" w:cs="Times New Roman"/>
      <w:b/>
      <w:bCs/>
      <w:sz w:val="20"/>
      <w:szCs w:val="20"/>
      <w:lang w:val="en-GB"/>
    </w:rPr>
  </w:style>
  <w:style w:type="paragraph" w:customStyle="1" w:styleId="firstline">
    <w:name w:val="firstline"/>
    <w:basedOn w:val="a"/>
    <w:rsid w:val="00525828"/>
    <w:pPr>
      <w:spacing w:line="240" w:lineRule="atLeast"/>
      <w:ind w:firstLine="840"/>
      <w:jc w:val="both"/>
    </w:pPr>
    <w:rPr>
      <w:color w:val="000000"/>
      <w:sz w:val="22"/>
      <w:szCs w:val="22"/>
      <w:lang w:val="en-US"/>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
    <w:rsid w:val="00525828"/>
    <w:pPr>
      <w:tabs>
        <w:tab w:val="left" w:pos="709"/>
      </w:tabs>
    </w:pPr>
    <w:rPr>
      <w:rFonts w:ascii="Tahoma" w:hAnsi="Tahoma" w:cs="Tahoma"/>
      <w:lang w:val="pl-PL" w:eastAsia="pl-PL"/>
    </w:rPr>
  </w:style>
  <w:style w:type="paragraph" w:customStyle="1" w:styleId="CharCharChar1CharCharCharChar1">
    <w:name w:val="Char Char Char1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2">
    <w:name w:val="Char Char Char Char Char Char Char2"/>
    <w:basedOn w:val="a"/>
    <w:rsid w:val="00525828"/>
    <w:pPr>
      <w:tabs>
        <w:tab w:val="left" w:pos="709"/>
      </w:tabs>
    </w:pPr>
    <w:rPr>
      <w:rFonts w:ascii="Tahoma" w:hAnsi="Tahoma" w:cs="Tahoma"/>
      <w:lang w:val="pl-PL" w:eastAsia="pl-PL"/>
    </w:rPr>
  </w:style>
  <w:style w:type="paragraph" w:customStyle="1" w:styleId="Char11">
    <w:name w:val="Char1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
    <w:rsid w:val="00525828"/>
    <w:pPr>
      <w:tabs>
        <w:tab w:val="left" w:pos="709"/>
      </w:tabs>
      <w:spacing w:line="360" w:lineRule="auto"/>
    </w:pPr>
    <w:rPr>
      <w:rFonts w:ascii="Tahoma" w:hAnsi="Tahoma" w:cs="Tahoma"/>
      <w:lang w:val="pl-PL" w:eastAsia="pl-PL"/>
    </w:rPr>
  </w:style>
  <w:style w:type="paragraph" w:customStyle="1" w:styleId="CharCharChar1CharCharChar1">
    <w:name w:val="Char Char Char1 Char Char Char1"/>
    <w:basedOn w:val="a"/>
    <w:rsid w:val="00525828"/>
    <w:pPr>
      <w:tabs>
        <w:tab w:val="left" w:pos="709"/>
      </w:tabs>
      <w:spacing w:line="360" w:lineRule="auto"/>
    </w:pPr>
    <w:rPr>
      <w:rFonts w:ascii="Tahoma" w:hAnsi="Tahoma" w:cs="Tahoma"/>
      <w:lang w:val="pl-PL" w:eastAsia="pl-PL"/>
    </w:rPr>
  </w:style>
  <w:style w:type="paragraph" w:customStyle="1" w:styleId="CharCharCharChar1">
    <w:name w:val="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
    <w:name w:val="Char Char Char Char Char Char Char1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Char1">
    <w:name w:val="Char1 Char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1">
    <w:name w:val="Char1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1CharCharCharCharCharChar1">
    <w:name w:val="Char1 Char Char Char Char Char Char Char Char1 Char Char Char Char Char Char1"/>
    <w:basedOn w:val="a"/>
    <w:rsid w:val="00525828"/>
    <w:pPr>
      <w:tabs>
        <w:tab w:val="left" w:pos="709"/>
      </w:tabs>
    </w:pPr>
    <w:rPr>
      <w:rFonts w:ascii="Tahoma" w:hAnsi="Tahoma" w:cs="Tahoma"/>
      <w:lang w:val="pl-PL" w:eastAsia="pl-PL"/>
    </w:rPr>
  </w:style>
  <w:style w:type="paragraph" w:customStyle="1" w:styleId="CharCharChar1CharCharCharCharCharChar21">
    <w:name w:val="Char Char Char1 Char Char Char Char Char Char21"/>
    <w:basedOn w:val="a"/>
    <w:rsid w:val="00525828"/>
    <w:pPr>
      <w:tabs>
        <w:tab w:val="left" w:pos="709"/>
      </w:tabs>
      <w:spacing w:line="360" w:lineRule="auto"/>
    </w:pPr>
    <w:rPr>
      <w:rFonts w:ascii="Tahoma" w:hAnsi="Tahoma" w:cs="Tahoma"/>
      <w:lang w:val="pl-PL" w:eastAsia="pl-PL"/>
    </w:rPr>
  </w:style>
  <w:style w:type="paragraph" w:customStyle="1" w:styleId="Char21">
    <w:name w:val="Char21"/>
    <w:basedOn w:val="a"/>
    <w:rsid w:val="00525828"/>
    <w:pPr>
      <w:tabs>
        <w:tab w:val="left" w:pos="709"/>
      </w:tabs>
    </w:pPr>
    <w:rPr>
      <w:rFonts w:ascii="Tahoma" w:hAnsi="Tahoma" w:cs="Tahoma"/>
      <w:lang w:val="pl-PL" w:eastAsia="pl-PL"/>
    </w:rPr>
  </w:style>
  <w:style w:type="paragraph" w:customStyle="1" w:styleId="16">
    <w:name w:val="Знак1"/>
    <w:basedOn w:val="a"/>
    <w:rsid w:val="00525828"/>
    <w:pPr>
      <w:tabs>
        <w:tab w:val="left" w:pos="709"/>
      </w:tabs>
    </w:pPr>
    <w:rPr>
      <w:rFonts w:ascii="Tahoma" w:hAnsi="Tahoma" w:cs="Tahoma"/>
      <w:lang w:val="pl-PL" w:eastAsia="pl-PL"/>
    </w:rPr>
  </w:style>
  <w:style w:type="paragraph" w:customStyle="1" w:styleId="CharCharChar11">
    <w:name w:val="Char Char Char1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
    <w:rsid w:val="00525828"/>
    <w:pPr>
      <w:tabs>
        <w:tab w:val="left" w:pos="709"/>
      </w:tabs>
    </w:pPr>
    <w:rPr>
      <w:rFonts w:ascii="Tahoma" w:hAnsi="Tahoma" w:cs="Tahoma"/>
      <w:lang w:val="pl-PL" w:eastAsia="pl-PL"/>
    </w:rPr>
  </w:style>
  <w:style w:type="paragraph" w:customStyle="1" w:styleId="Char3">
    <w:name w:val="Char3"/>
    <w:basedOn w:val="a"/>
    <w:rsid w:val="00525828"/>
    <w:pPr>
      <w:tabs>
        <w:tab w:val="left" w:pos="709"/>
      </w:tabs>
    </w:pPr>
    <w:rPr>
      <w:rFonts w:ascii="Tahoma" w:hAnsi="Tahoma" w:cs="Tahoma"/>
      <w:lang w:val="pl-PL" w:eastAsia="pl-PL"/>
    </w:rPr>
  </w:style>
  <w:style w:type="paragraph" w:customStyle="1" w:styleId="CharChar1">
    <w:name w:val="Char Char Знак Знак1"/>
    <w:basedOn w:val="a"/>
    <w:rsid w:val="00525828"/>
    <w:pPr>
      <w:tabs>
        <w:tab w:val="left" w:pos="709"/>
      </w:tabs>
    </w:pPr>
    <w:rPr>
      <w:rFonts w:ascii="Tahoma" w:hAnsi="Tahoma" w:cs="Tahoma"/>
      <w:lang w:val="pl-PL" w:eastAsia="pl-PL"/>
    </w:rPr>
  </w:style>
  <w:style w:type="paragraph" w:customStyle="1" w:styleId="CharChar10">
    <w:name w:val="Знак Знак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CharCharCharCharChar1">
    <w:name w:val="Char Char Char Char Char Char Char Char Char Char Char Char1"/>
    <w:basedOn w:val="a"/>
    <w:rsid w:val="00525828"/>
    <w:pPr>
      <w:tabs>
        <w:tab w:val="left" w:pos="709"/>
      </w:tabs>
    </w:pPr>
    <w:rPr>
      <w:rFonts w:ascii="Tahoma" w:hAnsi="Tahoma" w:cs="Tahoma"/>
      <w:lang w:val="pl-PL" w:eastAsia="pl-PL"/>
    </w:rPr>
  </w:style>
  <w:style w:type="paragraph" w:customStyle="1" w:styleId="aff5">
    <w:name w:val="Знак Знак Знак"/>
    <w:basedOn w:val="a"/>
    <w:rsid w:val="00525828"/>
    <w:pPr>
      <w:tabs>
        <w:tab w:val="left" w:pos="709"/>
      </w:tabs>
    </w:pPr>
    <w:rPr>
      <w:rFonts w:ascii="Tahoma" w:hAnsi="Tahoma" w:cs="Tahoma"/>
      <w:lang w:val="pl-PL" w:eastAsia="pl-PL"/>
    </w:rPr>
  </w:style>
  <w:style w:type="character" w:customStyle="1" w:styleId="CharChar6">
    <w:name w:val="Char Char6"/>
    <w:rsid w:val="00525828"/>
    <w:rPr>
      <w:sz w:val="16"/>
      <w:lang w:val="en-AU" w:eastAsia="x-none"/>
    </w:rPr>
  </w:style>
  <w:style w:type="character" w:customStyle="1" w:styleId="FontStyle50">
    <w:name w:val="Font Style50"/>
    <w:rsid w:val="00525828"/>
    <w:rPr>
      <w:rFonts w:ascii="Times New Roman" w:hAnsi="Times New Roman"/>
      <w:sz w:val="22"/>
    </w:rPr>
  </w:style>
  <w:style w:type="character" w:customStyle="1" w:styleId="CharChar13">
    <w:name w:val="Char Char13"/>
    <w:rsid w:val="00525828"/>
    <w:rPr>
      <w:rFonts w:ascii="Tahoma" w:hAnsi="Tahoma"/>
      <w:b/>
      <w:spacing w:val="20"/>
      <w:sz w:val="22"/>
    </w:rPr>
  </w:style>
  <w:style w:type="paragraph" w:styleId="HTML">
    <w:name w:val="HTML Preformatted"/>
    <w:basedOn w:val="a"/>
    <w:link w:val="HTML0"/>
    <w:rsid w:val="0052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стандартен Знак"/>
    <w:basedOn w:val="a0"/>
    <w:link w:val="HTML"/>
    <w:rsid w:val="00525828"/>
    <w:rPr>
      <w:rFonts w:ascii="Courier New" w:eastAsia="Batang" w:hAnsi="Courier New" w:cs="Times New Roman"/>
      <w:sz w:val="20"/>
      <w:szCs w:val="20"/>
      <w:lang w:val="en-GB"/>
    </w:rPr>
  </w:style>
  <w:style w:type="paragraph" w:customStyle="1" w:styleId="2CharCharCharChar">
    <w:name w:val="2 Char Char Char Char"/>
    <w:basedOn w:val="a"/>
    <w:rsid w:val="00525828"/>
    <w:pPr>
      <w:tabs>
        <w:tab w:val="left" w:pos="709"/>
      </w:tabs>
    </w:pPr>
    <w:rPr>
      <w:rFonts w:ascii="Tahoma" w:hAnsi="Tahoma" w:cs="Tahoma"/>
      <w:lang w:val="pl-PL" w:eastAsia="pl-PL"/>
    </w:rPr>
  </w:style>
  <w:style w:type="paragraph" w:customStyle="1" w:styleId="Char1CharCharChar1CharCharCharCharCharCharCharChar">
    <w:name w:val="Char1 Char Char Char1 Char Char Char Char Char Char Char Char Знак Знак Знак Знак"/>
    <w:basedOn w:val="a"/>
    <w:rsid w:val="00525828"/>
    <w:pPr>
      <w:tabs>
        <w:tab w:val="left" w:pos="709"/>
      </w:tabs>
    </w:pPr>
    <w:rPr>
      <w:rFonts w:ascii="Tahoma" w:hAnsi="Tahoma" w:cs="Tahoma"/>
      <w:lang w:val="pl-PL" w:eastAsia="pl-PL"/>
    </w:rPr>
  </w:style>
  <w:style w:type="character" w:styleId="aff6">
    <w:name w:val="Emphasis"/>
    <w:qFormat/>
    <w:rsid w:val="00525828"/>
    <w:rPr>
      <w:rFonts w:cs="Times New Roman"/>
      <w:b/>
      <w:bCs/>
    </w:rPr>
  </w:style>
  <w:style w:type="character" w:customStyle="1" w:styleId="CharChar8">
    <w:name w:val="Char Char8"/>
    <w:rsid w:val="00525828"/>
    <w:rPr>
      <w:rFonts w:ascii="Tahoma" w:hAnsi="Tahoma"/>
      <w:spacing w:val="20"/>
      <w:sz w:val="22"/>
    </w:rPr>
  </w:style>
  <w:style w:type="character" w:customStyle="1" w:styleId="CharChar7">
    <w:name w:val="Char Char7"/>
    <w:rsid w:val="00525828"/>
    <w:rPr>
      <w:lang w:val="en-AU" w:eastAsia="x-none"/>
    </w:rPr>
  </w:style>
  <w:style w:type="character" w:customStyle="1" w:styleId="small1">
    <w:name w:val="small1"/>
    <w:rsid w:val="00525828"/>
    <w:rPr>
      <w:rFonts w:ascii="Verdana" w:hAnsi="Verdana"/>
      <w:sz w:val="17"/>
    </w:rPr>
  </w:style>
  <w:style w:type="character" w:styleId="aff7">
    <w:name w:val="Strong"/>
    <w:qFormat/>
    <w:rsid w:val="00525828"/>
    <w:rPr>
      <w:rFonts w:cs="Times New Roman"/>
      <w:b/>
      <w:bCs/>
    </w:rPr>
  </w:style>
  <w:style w:type="paragraph" w:customStyle="1" w:styleId="Title3">
    <w:name w:val="Title 3"/>
    <w:basedOn w:val="3"/>
    <w:rsid w:val="00525828"/>
    <w:pPr>
      <w:tabs>
        <w:tab w:val="num" w:pos="567"/>
      </w:tabs>
      <w:spacing w:after="0"/>
      <w:ind w:left="567" w:hanging="567"/>
      <w:jc w:val="both"/>
    </w:pPr>
    <w:rPr>
      <w:rFonts w:ascii="Times New Roman" w:hAnsi="Times New Roman"/>
      <w:sz w:val="28"/>
      <w:szCs w:val="28"/>
      <w:lang w:val="bg-BG"/>
    </w:rPr>
  </w:style>
  <w:style w:type="paragraph" w:customStyle="1" w:styleId="Aff8">
    <w:name w:val="A"/>
    <w:basedOn w:val="a"/>
    <w:rsid w:val="00525828"/>
    <w:pPr>
      <w:numPr>
        <w:ilvl w:val="12"/>
      </w:numPr>
      <w:spacing w:after="120"/>
      <w:ind w:left="567"/>
      <w:jc w:val="both"/>
    </w:pPr>
    <w:rPr>
      <w:rFonts w:ascii="Arial" w:hAnsi="Arial" w:cs="Arial"/>
      <w:sz w:val="22"/>
      <w:szCs w:val="22"/>
      <w:lang w:val="bg-BG" w:eastAsia="bg-BG"/>
    </w:rPr>
  </w:style>
  <w:style w:type="paragraph" w:customStyle="1" w:styleId="oddl-nadpis">
    <w:name w:val="oddíl-nadpis"/>
    <w:basedOn w:val="a"/>
    <w:rsid w:val="00525828"/>
    <w:pPr>
      <w:keepNext/>
      <w:widowControl w:val="0"/>
      <w:tabs>
        <w:tab w:val="left" w:pos="567"/>
      </w:tabs>
      <w:spacing w:before="240" w:line="240" w:lineRule="exact"/>
    </w:pPr>
    <w:rPr>
      <w:rFonts w:ascii="Arial" w:hAnsi="Arial" w:cs="Arial"/>
      <w:b/>
      <w:bCs/>
      <w:lang w:val="cs-CZ"/>
    </w:rPr>
  </w:style>
  <w:style w:type="character" w:customStyle="1" w:styleId="CharChar3">
    <w:name w:val="Char Char3"/>
    <w:rsid w:val="00525828"/>
    <w:rPr>
      <w:rFonts w:ascii="Courier New" w:hAnsi="Courier New"/>
      <w:lang w:val="en-US" w:eastAsia="en-US"/>
    </w:rPr>
  </w:style>
  <w:style w:type="paragraph" w:customStyle="1" w:styleId="2CharCharCharCharCharCharChar">
    <w:name w:val="2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normaltableau">
    <w:name w:val="normal_tableau"/>
    <w:basedOn w:val="a"/>
    <w:rsid w:val="00525828"/>
    <w:pPr>
      <w:spacing w:before="120" w:after="120"/>
      <w:jc w:val="both"/>
    </w:pPr>
    <w:rPr>
      <w:rFonts w:ascii="Optima" w:hAnsi="Optima" w:cs="Optima"/>
      <w:sz w:val="22"/>
      <w:szCs w:val="22"/>
      <w:lang w:eastAsia="en-GB"/>
    </w:rPr>
  </w:style>
  <w:style w:type="paragraph" w:customStyle="1" w:styleId="CharCharCharCharCharCharCharCharCharChar">
    <w:name w:val="Char Char Char Char Char Char Char Char Char Char"/>
    <w:basedOn w:val="a"/>
    <w:rsid w:val="00525828"/>
    <w:pPr>
      <w:tabs>
        <w:tab w:val="left" w:pos="709"/>
      </w:tabs>
    </w:pPr>
    <w:rPr>
      <w:rFonts w:ascii="Tahoma" w:hAnsi="Tahoma" w:cs="Tahoma"/>
      <w:lang w:val="pl-PL" w:eastAsia="pl-PL"/>
    </w:rPr>
  </w:style>
  <w:style w:type="paragraph" w:customStyle="1" w:styleId="17">
    <w:name w:val="1"/>
    <w:basedOn w:val="a"/>
    <w:rsid w:val="00525828"/>
    <w:pPr>
      <w:tabs>
        <w:tab w:val="left" w:pos="709"/>
      </w:tabs>
    </w:pPr>
    <w:rPr>
      <w:rFonts w:ascii="Tahoma" w:hAnsi="Tahoma" w:cs="Tahoma"/>
      <w:lang w:val="pl-PL" w:eastAsia="pl-PL"/>
    </w:rPr>
  </w:style>
  <w:style w:type="paragraph" w:customStyle="1" w:styleId="1CharCharChar1">
    <w:name w:val="1 Char Char Char1"/>
    <w:basedOn w:val="a"/>
    <w:rsid w:val="00525828"/>
    <w:pPr>
      <w:tabs>
        <w:tab w:val="left" w:pos="709"/>
      </w:tabs>
    </w:pPr>
    <w:rPr>
      <w:rFonts w:ascii="Tahoma" w:hAnsi="Tahoma" w:cs="Tahoma"/>
      <w:lang w:val="pl-PL" w:eastAsia="pl-PL"/>
    </w:rPr>
  </w:style>
  <w:style w:type="paragraph" w:customStyle="1" w:styleId="CharCharCharCharCharCharCharCharCharCharCharChar1CharCharChar">
    <w:name w:val="Char Char Char Char Char Char Char Char Char Char Char Char1 Char Char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2">
    <w:name w:val="Char Char"/>
    <w:basedOn w:val="a"/>
    <w:rsid w:val="00525828"/>
    <w:pPr>
      <w:tabs>
        <w:tab w:val="left" w:pos="709"/>
      </w:tabs>
    </w:pPr>
    <w:rPr>
      <w:rFonts w:ascii="Tahoma" w:hAnsi="Tahoma" w:cs="Tahoma"/>
      <w:lang w:val="pl-PL" w:eastAsia="pl-PL"/>
    </w:rPr>
  </w:style>
  <w:style w:type="paragraph" w:customStyle="1" w:styleId="CharCharCharCharCharCharCharCharChar">
    <w:name w:val="Char Char Char Char Char Char Char Char Char"/>
    <w:basedOn w:val="a"/>
    <w:rsid w:val="00525828"/>
    <w:pPr>
      <w:tabs>
        <w:tab w:val="left" w:pos="709"/>
      </w:tabs>
    </w:pPr>
    <w:rPr>
      <w:rFonts w:ascii="Tahoma" w:hAnsi="Tahoma" w:cs="Tahoma"/>
      <w:lang w:val="pl-PL" w:eastAsia="pl-PL"/>
    </w:rPr>
  </w:style>
  <w:style w:type="paragraph" w:customStyle="1" w:styleId="1CharCharChar1CharCharCharCharCharChar">
    <w:name w:val="1 Char Char Char1 Char Char Char Char Char Char"/>
    <w:basedOn w:val="a"/>
    <w:rsid w:val="00525828"/>
    <w:pPr>
      <w:tabs>
        <w:tab w:val="left" w:pos="709"/>
      </w:tabs>
    </w:pPr>
    <w:rPr>
      <w:rFonts w:ascii="Tahoma" w:hAnsi="Tahoma" w:cs="Tahoma"/>
      <w:lang w:val="pl-PL" w:eastAsia="pl-PL"/>
    </w:rPr>
  </w:style>
  <w:style w:type="paragraph" w:customStyle="1" w:styleId="2Char">
    <w:name w:val="2 Char"/>
    <w:basedOn w:val="a"/>
    <w:rsid w:val="00525828"/>
    <w:pPr>
      <w:tabs>
        <w:tab w:val="left" w:pos="709"/>
      </w:tabs>
    </w:pPr>
    <w:rPr>
      <w:rFonts w:ascii="Tahoma" w:hAnsi="Tahoma" w:cs="Tahoma"/>
      <w:lang w:val="pl-PL" w:eastAsia="pl-PL"/>
    </w:rPr>
  </w:style>
  <w:style w:type="paragraph" w:customStyle="1" w:styleId="CharCharCharCharCharCharCharCharCharCharCharChar1Char">
    <w:name w:val="Char Char Char Char Char Char Char Char Char Char Char Char1 Char"/>
    <w:basedOn w:val="a"/>
    <w:rsid w:val="00525828"/>
    <w:pPr>
      <w:tabs>
        <w:tab w:val="left" w:pos="709"/>
      </w:tabs>
    </w:pPr>
    <w:rPr>
      <w:rFonts w:ascii="Tahoma" w:hAnsi="Tahoma" w:cs="Tahoma"/>
      <w:lang w:val="pl-PL" w:eastAsia="pl-PL"/>
    </w:rPr>
  </w:style>
  <w:style w:type="paragraph" w:customStyle="1" w:styleId="Char1CharCharChar1CharCharCharCharCharCharCharChar0">
    <w:name w:val="Char1 Char Char Char1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
    <w:rsid w:val="00525828"/>
    <w:pPr>
      <w:tabs>
        <w:tab w:val="left" w:pos="709"/>
      </w:tabs>
    </w:pPr>
    <w:rPr>
      <w:rFonts w:ascii="Tahoma" w:hAnsi="Tahoma" w:cs="Tahoma"/>
      <w:lang w:val="pl-PL" w:eastAsia="pl-PL"/>
    </w:rPr>
  </w:style>
  <w:style w:type="paragraph" w:customStyle="1" w:styleId="CharCharCharCharCharCharCharCharCharCharCharChar2CharCharChar1Char">
    <w:name w:val="Char Char Char Char Char Char Char Char Char Char Char Char2 Char Char Char1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
    <w:rsid w:val="00525828"/>
    <w:pPr>
      <w:tabs>
        <w:tab w:val="left" w:pos="709"/>
      </w:tabs>
    </w:pPr>
    <w:rPr>
      <w:rFonts w:ascii="Tahoma" w:hAnsi="Tahoma" w:cs="Tahoma"/>
      <w:lang w:val="pl-PL" w:eastAsia="pl-PL"/>
    </w:rPr>
  </w:style>
  <w:style w:type="paragraph" w:customStyle="1" w:styleId="Style">
    <w:name w:val="Style"/>
    <w:rsid w:val="00525828"/>
    <w:pPr>
      <w:widowControl w:val="0"/>
      <w:autoSpaceDE w:val="0"/>
      <w:autoSpaceDN w:val="0"/>
      <w:adjustRightInd w:val="0"/>
      <w:spacing w:after="0" w:line="240" w:lineRule="auto"/>
      <w:ind w:left="140" w:right="140" w:firstLine="840"/>
      <w:jc w:val="both"/>
    </w:pPr>
    <w:rPr>
      <w:rFonts w:ascii="Times New Roman" w:eastAsia="Batang" w:hAnsi="Times New Roman" w:cs="Times New Roman"/>
      <w:sz w:val="24"/>
      <w:szCs w:val="24"/>
      <w:lang w:eastAsia="bg-BG"/>
    </w:rPr>
  </w:style>
  <w:style w:type="paragraph" w:customStyle="1" w:styleId="CharCharCharCharCharCharCharCharCharCharCharChar2">
    <w:name w:val="Char Char Char Char Char Char Char Char Char Char Char Char2"/>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
    <w:rsid w:val="00525828"/>
    <w:pPr>
      <w:tabs>
        <w:tab w:val="left" w:pos="709"/>
      </w:tabs>
    </w:pPr>
    <w:rPr>
      <w:rFonts w:ascii="Tahoma" w:hAnsi="Tahoma" w:cs="Tahoma"/>
      <w:lang w:val="pl-PL" w:eastAsia="pl-PL"/>
    </w:rPr>
  </w:style>
  <w:style w:type="paragraph" w:customStyle="1" w:styleId="CharCharCharCharCharChar1Char">
    <w:name w:val="Char Char Char Char Char Char1 Char"/>
    <w:basedOn w:val="a"/>
    <w:rsid w:val="00525828"/>
    <w:pPr>
      <w:tabs>
        <w:tab w:val="left" w:pos="709"/>
      </w:tabs>
    </w:pPr>
    <w:rPr>
      <w:rFonts w:ascii="Tahoma" w:hAnsi="Tahoma" w:cs="Tahoma"/>
      <w:lang w:val="pl-PL" w:eastAsia="pl-PL"/>
    </w:rPr>
  </w:style>
  <w:style w:type="paragraph" w:customStyle="1" w:styleId="Char5">
    <w:name w:val="Char5"/>
    <w:basedOn w:val="a"/>
    <w:rsid w:val="00525828"/>
    <w:pPr>
      <w:tabs>
        <w:tab w:val="left" w:pos="709"/>
      </w:tabs>
      <w:spacing w:before="120" w:after="120"/>
      <w:ind w:left="360"/>
      <w:jc w:val="center"/>
    </w:pPr>
    <w:rPr>
      <w:rFonts w:ascii="Tahoma" w:hAnsi="Tahoma" w:cs="Tahoma"/>
      <w:b/>
      <w:bCs/>
      <w:lang w:val="pl-PL" w:eastAsia="pl-PL"/>
    </w:rPr>
  </w:style>
  <w:style w:type="paragraph" w:customStyle="1" w:styleId="Style6">
    <w:name w:val="Style6"/>
    <w:basedOn w:val="a"/>
    <w:rsid w:val="00525828"/>
    <w:pPr>
      <w:widowControl w:val="0"/>
      <w:autoSpaceDE w:val="0"/>
      <w:autoSpaceDN w:val="0"/>
      <w:adjustRightInd w:val="0"/>
      <w:spacing w:line="263" w:lineRule="exact"/>
      <w:jc w:val="both"/>
    </w:pPr>
    <w:rPr>
      <w:lang w:val="bg-BG" w:eastAsia="bg-BG"/>
    </w:rPr>
  </w:style>
  <w:style w:type="character" w:customStyle="1" w:styleId="FontStyle24">
    <w:name w:val="Font Style24"/>
    <w:rsid w:val="00525828"/>
    <w:rPr>
      <w:rFonts w:ascii="Times New Roman" w:hAnsi="Times New Roman"/>
      <w:sz w:val="22"/>
    </w:rPr>
  </w:style>
  <w:style w:type="paragraph" w:customStyle="1" w:styleId="Style18">
    <w:name w:val="Style18"/>
    <w:basedOn w:val="a"/>
    <w:rsid w:val="00525828"/>
    <w:pPr>
      <w:spacing w:before="120" w:after="120" w:line="280" w:lineRule="atLeast"/>
      <w:ind w:left="360"/>
      <w:jc w:val="center"/>
    </w:pPr>
    <w:rPr>
      <w:sz w:val="28"/>
      <w:szCs w:val="28"/>
      <w:lang w:val="bg-BG"/>
    </w:rPr>
  </w:style>
  <w:style w:type="paragraph" w:customStyle="1" w:styleId="BodyText21">
    <w:name w:val="Body Text 21"/>
    <w:basedOn w:val="a"/>
    <w:rsid w:val="00525828"/>
    <w:pPr>
      <w:widowControl w:val="0"/>
      <w:overflowPunct w:val="0"/>
      <w:autoSpaceDE w:val="0"/>
      <w:autoSpaceDN w:val="0"/>
      <w:adjustRightInd w:val="0"/>
      <w:jc w:val="center"/>
      <w:textAlignment w:val="baseline"/>
    </w:pPr>
    <w:rPr>
      <w:b/>
      <w:bCs/>
      <w:lang w:val="en-US"/>
    </w:rPr>
  </w:style>
  <w:style w:type="paragraph" w:customStyle="1" w:styleId="Default">
    <w:name w:val="Default"/>
    <w:rsid w:val="00525828"/>
    <w:pPr>
      <w:autoSpaceDE w:val="0"/>
      <w:autoSpaceDN w:val="0"/>
      <w:adjustRightInd w:val="0"/>
      <w:spacing w:after="0" w:line="240" w:lineRule="auto"/>
    </w:pPr>
    <w:rPr>
      <w:rFonts w:ascii="Times New Roman" w:eastAsia="Batang" w:hAnsi="Times New Roman" w:cs="Times New Roman"/>
      <w:color w:val="000000"/>
      <w:sz w:val="24"/>
      <w:szCs w:val="24"/>
      <w:lang w:eastAsia="bg-BG"/>
    </w:rPr>
  </w:style>
  <w:style w:type="paragraph" w:customStyle="1" w:styleId="FR2">
    <w:name w:val="FR2"/>
    <w:rsid w:val="00525828"/>
    <w:pPr>
      <w:widowControl w:val="0"/>
      <w:spacing w:after="0" w:line="240" w:lineRule="auto"/>
      <w:jc w:val="right"/>
    </w:pPr>
    <w:rPr>
      <w:rFonts w:ascii="Arial" w:eastAsia="Batang" w:hAnsi="Arial" w:cs="Arial"/>
      <w:sz w:val="24"/>
      <w:szCs w:val="24"/>
    </w:rPr>
  </w:style>
  <w:style w:type="paragraph" w:customStyle="1" w:styleId="Style8">
    <w:name w:val="Style8"/>
    <w:basedOn w:val="a"/>
    <w:rsid w:val="00525828"/>
    <w:pPr>
      <w:spacing w:before="120" w:after="120"/>
      <w:ind w:right="20"/>
      <w:jc w:val="both"/>
    </w:pPr>
    <w:rPr>
      <w:lang w:val="ru-RU"/>
    </w:rPr>
  </w:style>
  <w:style w:type="paragraph" w:customStyle="1" w:styleId="Style2">
    <w:name w:val="Style2"/>
    <w:basedOn w:val="a"/>
    <w:rsid w:val="00525828"/>
    <w:pPr>
      <w:widowControl w:val="0"/>
      <w:autoSpaceDE w:val="0"/>
      <w:autoSpaceDN w:val="0"/>
      <w:adjustRightInd w:val="0"/>
      <w:spacing w:line="265" w:lineRule="exact"/>
      <w:ind w:firstLine="713"/>
      <w:jc w:val="both"/>
    </w:pPr>
    <w:rPr>
      <w:lang w:val="bg-BG" w:eastAsia="bg-BG"/>
    </w:rPr>
  </w:style>
  <w:style w:type="paragraph" w:customStyle="1" w:styleId="Style4">
    <w:name w:val="Style4"/>
    <w:basedOn w:val="a"/>
    <w:rsid w:val="00525828"/>
    <w:pPr>
      <w:widowControl w:val="0"/>
      <w:autoSpaceDE w:val="0"/>
      <w:autoSpaceDN w:val="0"/>
      <w:adjustRightInd w:val="0"/>
      <w:spacing w:line="277" w:lineRule="exact"/>
      <w:ind w:hanging="140"/>
    </w:pPr>
    <w:rPr>
      <w:lang w:val="bg-BG" w:eastAsia="bg-BG"/>
    </w:rPr>
  </w:style>
  <w:style w:type="paragraph" w:customStyle="1" w:styleId="Style12">
    <w:name w:val="Style12"/>
    <w:basedOn w:val="a"/>
    <w:rsid w:val="00525828"/>
    <w:pPr>
      <w:widowControl w:val="0"/>
      <w:autoSpaceDE w:val="0"/>
      <w:autoSpaceDN w:val="0"/>
      <w:adjustRightInd w:val="0"/>
      <w:spacing w:line="247" w:lineRule="exact"/>
      <w:ind w:firstLine="720"/>
      <w:jc w:val="both"/>
    </w:pPr>
    <w:rPr>
      <w:lang w:val="bg-BG" w:eastAsia="bg-BG"/>
    </w:rPr>
  </w:style>
  <w:style w:type="paragraph" w:customStyle="1" w:styleId="Style5">
    <w:name w:val="Style5"/>
    <w:basedOn w:val="a"/>
    <w:rsid w:val="00525828"/>
    <w:pPr>
      <w:widowControl w:val="0"/>
      <w:autoSpaceDE w:val="0"/>
      <w:autoSpaceDN w:val="0"/>
      <w:adjustRightInd w:val="0"/>
      <w:spacing w:line="263" w:lineRule="exact"/>
      <w:ind w:firstLine="626"/>
      <w:jc w:val="both"/>
    </w:pPr>
    <w:rPr>
      <w:lang w:val="bg-BG" w:eastAsia="bg-BG"/>
    </w:rPr>
  </w:style>
  <w:style w:type="paragraph" w:customStyle="1" w:styleId="Style1">
    <w:name w:val="Style1"/>
    <w:basedOn w:val="a"/>
    <w:rsid w:val="00525828"/>
    <w:pPr>
      <w:widowControl w:val="0"/>
      <w:autoSpaceDE w:val="0"/>
      <w:autoSpaceDN w:val="0"/>
      <w:adjustRightInd w:val="0"/>
    </w:pPr>
    <w:rPr>
      <w:lang w:val="bg-BG" w:eastAsia="bg-BG"/>
    </w:rPr>
  </w:style>
  <w:style w:type="paragraph" w:customStyle="1" w:styleId="Style3">
    <w:name w:val="Style3"/>
    <w:basedOn w:val="a"/>
    <w:rsid w:val="00525828"/>
    <w:pPr>
      <w:widowControl w:val="0"/>
      <w:autoSpaceDE w:val="0"/>
      <w:autoSpaceDN w:val="0"/>
      <w:adjustRightInd w:val="0"/>
      <w:spacing w:line="209" w:lineRule="exact"/>
      <w:jc w:val="both"/>
    </w:pPr>
    <w:rPr>
      <w:lang w:val="bg-BG" w:eastAsia="bg-BG"/>
    </w:rPr>
  </w:style>
  <w:style w:type="paragraph" w:customStyle="1" w:styleId="Style7">
    <w:name w:val="Style7"/>
    <w:basedOn w:val="a"/>
    <w:rsid w:val="00525828"/>
    <w:pPr>
      <w:widowControl w:val="0"/>
      <w:autoSpaceDE w:val="0"/>
      <w:autoSpaceDN w:val="0"/>
      <w:adjustRightInd w:val="0"/>
      <w:spacing w:line="295" w:lineRule="exact"/>
      <w:ind w:hanging="349"/>
      <w:jc w:val="both"/>
    </w:pPr>
    <w:rPr>
      <w:lang w:val="bg-BG" w:eastAsia="bg-BG"/>
    </w:rPr>
  </w:style>
  <w:style w:type="character" w:customStyle="1" w:styleId="FontStyle16">
    <w:name w:val="Font Style16"/>
    <w:rsid w:val="00525828"/>
    <w:rPr>
      <w:rFonts w:ascii="Times New Roman" w:hAnsi="Times New Roman"/>
      <w:b/>
      <w:spacing w:val="10"/>
      <w:sz w:val="24"/>
    </w:rPr>
  </w:style>
  <w:style w:type="character" w:customStyle="1" w:styleId="FontStyle17">
    <w:name w:val="Font Style17"/>
    <w:rsid w:val="00525828"/>
    <w:rPr>
      <w:rFonts w:ascii="Times New Roman" w:hAnsi="Times New Roman"/>
      <w:i/>
      <w:sz w:val="16"/>
    </w:rPr>
  </w:style>
  <w:style w:type="paragraph" w:customStyle="1" w:styleId="Style10">
    <w:name w:val="Style10"/>
    <w:basedOn w:val="a"/>
    <w:rsid w:val="00525828"/>
    <w:pPr>
      <w:widowControl w:val="0"/>
      <w:autoSpaceDE w:val="0"/>
      <w:autoSpaceDN w:val="0"/>
      <w:adjustRightInd w:val="0"/>
    </w:pPr>
    <w:rPr>
      <w:lang w:val="bg-BG" w:eastAsia="bg-BG"/>
    </w:rPr>
  </w:style>
  <w:style w:type="paragraph" w:customStyle="1" w:styleId="Style11">
    <w:name w:val="Style11"/>
    <w:basedOn w:val="a"/>
    <w:rsid w:val="00525828"/>
    <w:pPr>
      <w:widowControl w:val="0"/>
      <w:autoSpaceDE w:val="0"/>
      <w:autoSpaceDN w:val="0"/>
      <w:adjustRightInd w:val="0"/>
    </w:pPr>
    <w:rPr>
      <w:lang w:val="bg-BG" w:eastAsia="bg-BG"/>
    </w:rPr>
  </w:style>
  <w:style w:type="character" w:customStyle="1" w:styleId="FontStyle18">
    <w:name w:val="Font Style18"/>
    <w:rsid w:val="00525828"/>
    <w:rPr>
      <w:rFonts w:ascii="Times New Roman" w:hAnsi="Times New Roman"/>
      <w:b/>
      <w:spacing w:val="10"/>
      <w:sz w:val="24"/>
    </w:rPr>
  </w:style>
  <w:style w:type="character" w:customStyle="1" w:styleId="FontStyle19">
    <w:name w:val="Font Style19"/>
    <w:rsid w:val="00525828"/>
    <w:rPr>
      <w:rFonts w:ascii="Times New Roman" w:hAnsi="Times New Roman"/>
      <w:i/>
      <w:spacing w:val="10"/>
      <w:sz w:val="20"/>
    </w:rPr>
  </w:style>
  <w:style w:type="character" w:customStyle="1" w:styleId="FontStyle20">
    <w:name w:val="Font Style20"/>
    <w:rsid w:val="00525828"/>
    <w:rPr>
      <w:rFonts w:ascii="Times New Roman" w:hAnsi="Times New Roman"/>
      <w:sz w:val="20"/>
    </w:rPr>
  </w:style>
  <w:style w:type="paragraph" w:customStyle="1" w:styleId="NoSpacing1">
    <w:name w:val="No Spacing1"/>
    <w:link w:val="NoSpacingChar"/>
    <w:rsid w:val="00525828"/>
    <w:pPr>
      <w:spacing w:after="0" w:line="240" w:lineRule="auto"/>
    </w:pPr>
    <w:rPr>
      <w:rFonts w:ascii="Courier New" w:eastAsia="Batang" w:hAnsi="Courier New" w:cs="Times New Roman"/>
      <w:szCs w:val="20"/>
    </w:rPr>
  </w:style>
  <w:style w:type="character" w:customStyle="1" w:styleId="NoSpacingChar">
    <w:name w:val="No Spacing Char"/>
    <w:link w:val="NoSpacing1"/>
    <w:locked/>
    <w:rsid w:val="00525828"/>
    <w:rPr>
      <w:rFonts w:ascii="Courier New" w:eastAsia="Batang" w:hAnsi="Courier New" w:cs="Times New Roman"/>
      <w:szCs w:val="20"/>
    </w:rPr>
  </w:style>
  <w:style w:type="character" w:customStyle="1" w:styleId="FontStyle122">
    <w:name w:val="Font Style122"/>
    <w:rsid w:val="00525828"/>
    <w:rPr>
      <w:rFonts w:ascii="Times New Roman" w:hAnsi="Times New Roman"/>
      <w:sz w:val="20"/>
    </w:rPr>
  </w:style>
  <w:style w:type="character" w:customStyle="1" w:styleId="FontStyle124">
    <w:name w:val="Font Style124"/>
    <w:rsid w:val="00525828"/>
    <w:rPr>
      <w:rFonts w:ascii="Times New Roman" w:hAnsi="Times New Roman"/>
      <w:i/>
      <w:sz w:val="20"/>
    </w:rPr>
  </w:style>
  <w:style w:type="paragraph" w:customStyle="1" w:styleId="Style87">
    <w:name w:val="Style87"/>
    <w:basedOn w:val="a"/>
    <w:rsid w:val="00525828"/>
    <w:pPr>
      <w:widowControl w:val="0"/>
      <w:autoSpaceDE w:val="0"/>
      <w:autoSpaceDN w:val="0"/>
      <w:adjustRightInd w:val="0"/>
      <w:spacing w:line="277" w:lineRule="exact"/>
      <w:jc w:val="both"/>
    </w:pPr>
    <w:rPr>
      <w:lang w:val="bg-BG" w:eastAsia="bg-BG"/>
    </w:rPr>
  </w:style>
  <w:style w:type="character" w:styleId="aff9">
    <w:name w:val="footnote reference"/>
    <w:semiHidden/>
    <w:rsid w:val="00525828"/>
    <w:rPr>
      <w:rFonts w:ascii="Times New Roman" w:hAnsi="Times New Roman" w:cs="Times New Roman"/>
      <w:sz w:val="27"/>
      <w:szCs w:val="27"/>
      <w:vertAlign w:val="superscript"/>
      <w:lang w:val="en-US" w:eastAsia="x-none"/>
    </w:rPr>
  </w:style>
  <w:style w:type="paragraph" w:styleId="18">
    <w:name w:val="index 1"/>
    <w:basedOn w:val="a"/>
    <w:next w:val="a"/>
    <w:autoRedefine/>
    <w:semiHidden/>
    <w:rsid w:val="00525828"/>
    <w:pPr>
      <w:widowControl w:val="0"/>
      <w:tabs>
        <w:tab w:val="right" w:leader="dot" w:pos="9360"/>
      </w:tabs>
      <w:suppressAutoHyphens/>
      <w:ind w:left="1440" w:right="720" w:hanging="1440"/>
    </w:pPr>
    <w:rPr>
      <w:rFonts w:ascii="Courier New" w:hAnsi="Courier New" w:cs="Courier New"/>
      <w:lang w:val="en-US"/>
    </w:rPr>
  </w:style>
  <w:style w:type="paragraph" w:customStyle="1" w:styleId="19">
    <w:name w:val="Изнесен текст1"/>
    <w:basedOn w:val="a"/>
    <w:semiHidden/>
    <w:rsid w:val="00525828"/>
    <w:rPr>
      <w:rFonts w:ascii="Tahoma" w:hAnsi="Tahoma" w:cs="Tahoma"/>
      <w:sz w:val="16"/>
      <w:szCs w:val="16"/>
    </w:rPr>
  </w:style>
  <w:style w:type="paragraph" w:customStyle="1" w:styleId="1a">
    <w:name w:val="Предмет на коментар1"/>
    <w:basedOn w:val="af8"/>
    <w:next w:val="af8"/>
    <w:semiHidden/>
    <w:rsid w:val="00525828"/>
    <w:rPr>
      <w:b/>
      <w:bCs/>
    </w:rPr>
  </w:style>
  <w:style w:type="paragraph" w:customStyle="1" w:styleId="CharCharCharCharCharCharChar1CharCharCharCharCharCharCharCharChar1">
    <w:name w:val="Char Char Char Char Char Char Char1 Char Char Char Char Char Char Char Char Char1"/>
    <w:basedOn w:val="a"/>
    <w:semiHidden/>
    <w:rsid w:val="00525828"/>
    <w:pPr>
      <w:tabs>
        <w:tab w:val="left" w:pos="709"/>
      </w:tabs>
    </w:pPr>
    <w:rPr>
      <w:rFonts w:ascii="Tahoma" w:hAnsi="Tahoma" w:cs="Tahoma"/>
      <w:lang w:val="pl-PL" w:eastAsia="pl-PL"/>
    </w:rPr>
  </w:style>
  <w:style w:type="paragraph" w:customStyle="1" w:styleId="OPACtext">
    <w:name w:val="OPAC text"/>
    <w:basedOn w:val="a"/>
    <w:semiHidden/>
    <w:rsid w:val="00525828"/>
    <w:pPr>
      <w:spacing w:before="120" w:after="120"/>
      <w:ind w:firstLine="709"/>
      <w:jc w:val="both"/>
    </w:pPr>
    <w:rPr>
      <w:rFonts w:eastAsia="MS Mincho"/>
      <w:lang w:val="bg-BG"/>
    </w:rPr>
  </w:style>
  <w:style w:type="paragraph" w:customStyle="1" w:styleId="CharCharCharCharCharCharCharCharCharCharCharCharCharChar">
    <w:name w:val="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
    <w:name w:val="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
    <w:rsid w:val="00525828"/>
    <w:pPr>
      <w:tabs>
        <w:tab w:val="left" w:pos="709"/>
      </w:tabs>
    </w:pPr>
    <w:rPr>
      <w:rFonts w:ascii="Tahoma" w:hAnsi="Tahoma" w:cs="Tahoma"/>
      <w:lang w:val="pl-PL" w:eastAsia="pl-PL"/>
    </w:rPr>
  </w:style>
  <w:style w:type="character" w:customStyle="1" w:styleId="FontStyle182">
    <w:name w:val="Font Style182"/>
    <w:rsid w:val="00525828"/>
    <w:rPr>
      <w:rFonts w:ascii="Times New Roman" w:hAnsi="Times New Roman"/>
      <w:sz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CharCharChar">
    <w:name w:val="Char Char Char Char Char"/>
    <w:basedOn w:val="a"/>
    <w:rsid w:val="00525828"/>
    <w:pPr>
      <w:tabs>
        <w:tab w:val="left" w:pos="709"/>
      </w:tabs>
    </w:pPr>
    <w:rPr>
      <w:rFonts w:ascii="Tahoma" w:hAnsi="Tahoma" w:cs="Tahoma"/>
      <w:lang w:val="pl-PL" w:eastAsia="pl-PL"/>
    </w:rPr>
  </w:style>
  <w:style w:type="paragraph" w:customStyle="1" w:styleId="CharCharCharCharCharCharCharCharChar1">
    <w:name w:val="Char Char Char Char Char Char Char Char Char1"/>
    <w:basedOn w:val="a"/>
    <w:rsid w:val="00525828"/>
    <w:pPr>
      <w:tabs>
        <w:tab w:val="left" w:pos="709"/>
      </w:tabs>
    </w:pPr>
    <w:rPr>
      <w:rFonts w:ascii="Tahoma" w:hAnsi="Tahoma" w:cs="Tahoma"/>
      <w:lang w:val="pl-PL" w:eastAsia="pl-PL"/>
    </w:rPr>
  </w:style>
  <w:style w:type="paragraph" w:customStyle="1" w:styleId="Char0">
    <w:name w:val="Знак Знак Char"/>
    <w:basedOn w:val="a"/>
    <w:rsid w:val="00525828"/>
    <w:pPr>
      <w:tabs>
        <w:tab w:val="left" w:pos="709"/>
      </w:tabs>
    </w:pPr>
    <w:rPr>
      <w:rFonts w:ascii="Tahoma" w:hAnsi="Tahoma" w:cs="Tahoma"/>
      <w:lang w:val="pl-PL" w:eastAsia="pl-PL"/>
    </w:rPr>
  </w:style>
  <w:style w:type="character" w:customStyle="1" w:styleId="FontStyle32">
    <w:name w:val="Font Style32"/>
    <w:rsid w:val="00525828"/>
    <w:rPr>
      <w:rFonts w:ascii="Arial" w:hAnsi="Arial"/>
      <w:sz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11">
    <w:name w:val="Char Char1 Знак Знак"/>
    <w:basedOn w:val="a"/>
    <w:rsid w:val="00525828"/>
    <w:pPr>
      <w:tabs>
        <w:tab w:val="left" w:pos="709"/>
      </w:tabs>
    </w:pPr>
    <w:rPr>
      <w:rFonts w:ascii="Tahoma" w:hAnsi="Tahoma" w:cs="Tahoma"/>
      <w:lang w:val="pl-PL" w:eastAsia="pl-PL"/>
    </w:rPr>
  </w:style>
  <w:style w:type="paragraph" w:customStyle="1" w:styleId="CharCharCharCharCharCharCharCharCharCharCharCharCharCharChar">
    <w:name w:val="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1CharCharChar1CharCharCharCharCharChar">
    <w:name w:val="Char1 Char Char Char1 Char Char Char Char Char Char"/>
    <w:basedOn w:val="a"/>
    <w:rsid w:val="00525828"/>
    <w:pPr>
      <w:tabs>
        <w:tab w:val="left" w:pos="709"/>
      </w:tabs>
    </w:pPr>
    <w:rPr>
      <w:rFonts w:ascii="Tahoma" w:hAnsi="Tahoma" w:cs="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
    <w:rsid w:val="00525828"/>
    <w:pPr>
      <w:tabs>
        <w:tab w:val="left" w:pos="709"/>
      </w:tabs>
    </w:pPr>
    <w:rPr>
      <w:rFonts w:ascii="Tahoma" w:hAnsi="Tahoma" w:cs="Tahoma"/>
      <w:lang w:val="pl-PL" w:eastAsia="pl-PL"/>
    </w:rPr>
  </w:style>
  <w:style w:type="character" w:customStyle="1" w:styleId="FontStyle23">
    <w:name w:val="Font Style23"/>
    <w:rsid w:val="00525828"/>
    <w:rPr>
      <w:rFonts w:ascii="Times New Roman" w:hAnsi="Times New Roman"/>
      <w:b/>
      <w:i/>
      <w:sz w:val="24"/>
    </w:rPr>
  </w:style>
  <w:style w:type="paragraph" w:customStyle="1" w:styleId="CharCharChar2CharCharCharCharCharCharCharCharCharChar">
    <w:name w:val="Char Char Char2 Char Char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
    <w:rsid w:val="00525828"/>
    <w:pPr>
      <w:tabs>
        <w:tab w:val="left" w:pos="709"/>
      </w:tabs>
    </w:pPr>
    <w:rPr>
      <w:rFonts w:ascii="Tahoma" w:hAnsi="Tahoma" w:cs="Tahoma"/>
      <w:lang w:val="pl-PL" w:eastAsia="pl-PL"/>
    </w:rPr>
  </w:style>
  <w:style w:type="paragraph" w:customStyle="1" w:styleId="CharCharCharCharCharCharChar4">
    <w:name w:val="Char Char Char Char Char Char Char4"/>
    <w:basedOn w:val="a"/>
    <w:rsid w:val="00525828"/>
    <w:pPr>
      <w:tabs>
        <w:tab w:val="left" w:pos="709"/>
      </w:tabs>
      <w:spacing w:line="360" w:lineRule="auto"/>
    </w:pPr>
    <w:rPr>
      <w:rFonts w:ascii="Tahoma" w:hAnsi="Tahoma" w:cs="Tahoma"/>
      <w:lang w:val="pl-PL" w:eastAsia="pl-PL"/>
    </w:rPr>
  </w:style>
  <w:style w:type="paragraph" w:styleId="affa">
    <w:name w:val="caption"/>
    <w:basedOn w:val="a"/>
    <w:next w:val="a"/>
    <w:qFormat/>
    <w:rsid w:val="00525828"/>
    <w:rPr>
      <w:b/>
      <w:bCs/>
      <w:sz w:val="20"/>
      <w:szCs w:val="20"/>
      <w:lang w:val="bg-BG" w:eastAsia="bg-BG"/>
    </w:rPr>
  </w:style>
  <w:style w:type="paragraph" w:customStyle="1" w:styleId="1b">
    <w:name w:val="Списък на абзаци1"/>
    <w:basedOn w:val="a"/>
    <w:qFormat/>
    <w:rsid w:val="00525828"/>
    <w:pPr>
      <w:ind w:left="720"/>
    </w:pPr>
  </w:style>
  <w:style w:type="paragraph" w:customStyle="1" w:styleId="CharCharCharCharCharCharCharCharCharCharCharCharChar">
    <w:name w:val="Char Char Char Char Char Char Char Char Char Char Char Char Char"/>
    <w:basedOn w:val="a"/>
    <w:rsid w:val="00525828"/>
    <w:pPr>
      <w:tabs>
        <w:tab w:val="left" w:pos="709"/>
      </w:tabs>
    </w:pPr>
    <w:rPr>
      <w:rFonts w:ascii="Tahoma" w:hAnsi="Tahoma"/>
      <w:lang w:val="pl-PL" w:eastAsia="pl-PL"/>
    </w:rPr>
  </w:style>
  <w:style w:type="paragraph" w:customStyle="1" w:styleId="CharCharChar2CharCharCharCharCharCharCharCharCharChar0">
    <w:name w:val="Char Char Char2 Char Char Char Char Char Char Char Char Char Char"/>
    <w:basedOn w:val="a"/>
    <w:rsid w:val="00525828"/>
    <w:pPr>
      <w:tabs>
        <w:tab w:val="left" w:pos="709"/>
      </w:tabs>
    </w:pPr>
    <w:rPr>
      <w:rFonts w:ascii="Tahoma" w:hAnsi="Tahoma"/>
      <w:lang w:val="pl-PL" w:eastAsia="pl-PL"/>
    </w:rPr>
  </w:style>
  <w:style w:type="paragraph" w:customStyle="1" w:styleId="affb">
    <w:name w:val="Знак Знак"/>
    <w:basedOn w:val="a"/>
    <w:rsid w:val="00525828"/>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525828"/>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
    <w:rsid w:val="00525828"/>
    <w:pPr>
      <w:tabs>
        <w:tab w:val="left" w:pos="709"/>
      </w:tabs>
    </w:pPr>
    <w:rPr>
      <w:rFonts w:ascii="Tahoma" w:hAnsi="Tahoma"/>
      <w:lang w:val="pl-PL" w:eastAsia="pl-PL"/>
    </w:rPr>
  </w:style>
  <w:style w:type="paragraph" w:customStyle="1" w:styleId="Char10">
    <w:name w:val="Char1"/>
    <w:basedOn w:val="a"/>
    <w:rsid w:val="00525828"/>
    <w:pPr>
      <w:tabs>
        <w:tab w:val="left" w:pos="709"/>
      </w:tabs>
    </w:pPr>
    <w:rPr>
      <w:rFonts w:ascii="Tahoma" w:hAnsi="Tahoma"/>
      <w:lang w:val="pl-PL" w:eastAsia="pl-PL"/>
    </w:rPr>
  </w:style>
  <w:style w:type="paragraph" w:customStyle="1" w:styleId="CharCharChar2CharCharCharChar">
    <w:name w:val="Char Char Char2 Char Char Char Char"/>
    <w:basedOn w:val="a"/>
    <w:rsid w:val="00525828"/>
    <w:pPr>
      <w:tabs>
        <w:tab w:val="left" w:pos="709"/>
      </w:tabs>
    </w:pPr>
    <w:rPr>
      <w:rFonts w:ascii="Tahoma" w:hAnsi="Tahoma"/>
      <w:lang w:val="pl-PL" w:eastAsia="pl-PL"/>
    </w:rPr>
  </w:style>
  <w:style w:type="character" w:customStyle="1" w:styleId="ldef">
    <w:name w:val="ldef"/>
    <w:basedOn w:val="a0"/>
    <w:rsid w:val="00525828"/>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
    <w:rsid w:val="00525828"/>
    <w:pPr>
      <w:tabs>
        <w:tab w:val="left" w:pos="709"/>
      </w:tabs>
    </w:pPr>
    <w:rPr>
      <w:rFonts w:ascii="Tahoma" w:hAnsi="Tahoma"/>
      <w:lang w:val="pl-PL" w:eastAsia="pl-PL"/>
    </w:rPr>
  </w:style>
  <w:style w:type="paragraph" w:styleId="affc">
    <w:name w:val="Revision"/>
    <w:hidden/>
    <w:uiPriority w:val="99"/>
    <w:semiHidden/>
    <w:rsid w:val="00525828"/>
    <w:pPr>
      <w:spacing w:after="0" w:line="240" w:lineRule="auto"/>
    </w:pPr>
    <w:rPr>
      <w:rFonts w:ascii="Times New Roman" w:eastAsia="Batang" w:hAnsi="Times New Roman" w:cs="Times New Roman"/>
      <w:sz w:val="24"/>
      <w:szCs w:val="24"/>
      <w:lang w:val="en-GB"/>
    </w:rPr>
  </w:style>
  <w:style w:type="paragraph" w:customStyle="1" w:styleId="m">
    <w:name w:val="m"/>
    <w:basedOn w:val="a"/>
    <w:rsid w:val="00525828"/>
    <w:pPr>
      <w:spacing w:before="100" w:beforeAutospacing="1" w:after="100" w:afterAutospacing="1"/>
    </w:pPr>
    <w:rPr>
      <w:lang w:val="bg-BG" w:eastAsia="bg-BG"/>
    </w:rPr>
  </w:style>
  <w:style w:type="character" w:customStyle="1" w:styleId="FontStyle60">
    <w:name w:val="Font Style60"/>
    <w:rsid w:val="00525828"/>
    <w:rPr>
      <w:rFonts w:ascii="Verdana" w:hAnsi="Verdana"/>
      <w:b/>
      <w:sz w:val="20"/>
    </w:rPr>
  </w:style>
  <w:style w:type="character" w:customStyle="1" w:styleId="apple-converted-space">
    <w:name w:val="apple-converted-space"/>
    <w:basedOn w:val="a0"/>
    <w:rsid w:val="00525828"/>
  </w:style>
  <w:style w:type="character" w:customStyle="1" w:styleId="FontStyle22">
    <w:name w:val="Font Style22"/>
    <w:basedOn w:val="a0"/>
    <w:rsid w:val="00525828"/>
    <w:rPr>
      <w:rFonts w:ascii="Times New Roman" w:hAnsi="Times New Roman" w:cs="Times New Roman"/>
      <w:sz w:val="24"/>
      <w:szCs w:val="24"/>
    </w:rPr>
  </w:style>
  <w:style w:type="character" w:customStyle="1" w:styleId="FontStyle21">
    <w:name w:val="Font Style21"/>
    <w:basedOn w:val="a0"/>
    <w:rsid w:val="00525828"/>
    <w:rPr>
      <w:rFonts w:ascii="Times New Roman" w:hAnsi="Times New Roman" w:cs="Times New Roman"/>
      <w:b/>
      <w:bCs/>
      <w:i/>
      <w:iCs/>
      <w:sz w:val="24"/>
      <w:szCs w:val="24"/>
    </w:rPr>
  </w:style>
  <w:style w:type="paragraph" w:customStyle="1" w:styleId="Style13">
    <w:name w:val="Style13"/>
    <w:basedOn w:val="a"/>
    <w:rsid w:val="00525828"/>
    <w:pPr>
      <w:widowControl w:val="0"/>
      <w:autoSpaceDE w:val="0"/>
      <w:autoSpaceDN w:val="0"/>
      <w:adjustRightInd w:val="0"/>
      <w:spacing w:line="283" w:lineRule="exact"/>
      <w:jc w:val="both"/>
    </w:pPr>
    <w:rPr>
      <w:rFonts w:eastAsia="SimSun"/>
      <w:lang w:val="en-US" w:eastAsia="zh-CN"/>
    </w:rPr>
  </w:style>
  <w:style w:type="character" w:customStyle="1" w:styleId="81">
    <w:name w:val="Основен текст81"/>
    <w:basedOn w:val="a0"/>
    <w:rsid w:val="00525828"/>
    <w:rPr>
      <w:sz w:val="21"/>
      <w:szCs w:val="21"/>
      <w:shd w:val="clear" w:color="auto" w:fill="FFFFFF"/>
      <w:lang w:bidi="ar-SA"/>
    </w:rPr>
  </w:style>
  <w:style w:type="character" w:customStyle="1" w:styleId="41">
    <w:name w:val="Основен текст (4)_"/>
    <w:basedOn w:val="a0"/>
    <w:link w:val="410"/>
    <w:rsid w:val="00525828"/>
    <w:rPr>
      <w:b/>
      <w:bCs/>
      <w:sz w:val="21"/>
      <w:szCs w:val="21"/>
      <w:shd w:val="clear" w:color="auto" w:fill="FFFFFF"/>
    </w:rPr>
  </w:style>
  <w:style w:type="paragraph" w:customStyle="1" w:styleId="410">
    <w:name w:val="Основен текст (4)1"/>
    <w:basedOn w:val="a"/>
    <w:link w:val="41"/>
    <w:rsid w:val="00525828"/>
    <w:pPr>
      <w:shd w:val="clear" w:color="auto" w:fill="FFFFFF"/>
      <w:spacing w:after="180" w:line="274" w:lineRule="exact"/>
      <w:ind w:hanging="440"/>
      <w:jc w:val="both"/>
    </w:pPr>
    <w:rPr>
      <w:rFonts w:asciiTheme="minorHAnsi" w:eastAsiaTheme="minorHAnsi" w:hAnsiTheme="minorHAnsi" w:cstheme="minorBidi"/>
      <w:b/>
      <w:bCs/>
      <w:sz w:val="21"/>
      <w:szCs w:val="21"/>
      <w:shd w:val="clear" w:color="auto" w:fill="FFFFFF"/>
      <w:lang w:val="bg-BG"/>
    </w:rPr>
  </w:style>
  <w:style w:type="character" w:customStyle="1" w:styleId="414">
    <w:name w:val="Основен текст (4)14"/>
    <w:basedOn w:val="41"/>
    <w:rsid w:val="00525828"/>
    <w:rPr>
      <w:b/>
      <w:bCs/>
      <w:sz w:val="21"/>
      <w:szCs w:val="21"/>
      <w:shd w:val="clear" w:color="auto" w:fill="FFFFFF"/>
    </w:rPr>
  </w:style>
  <w:style w:type="character" w:customStyle="1" w:styleId="330">
    <w:name w:val="Основен текст33"/>
    <w:basedOn w:val="a0"/>
    <w:rsid w:val="00525828"/>
    <w:rPr>
      <w:sz w:val="21"/>
      <w:szCs w:val="21"/>
      <w:shd w:val="clear" w:color="auto" w:fill="FFFFFF"/>
      <w:lang w:bidi="ar-SA"/>
    </w:rPr>
  </w:style>
  <w:style w:type="character" w:customStyle="1" w:styleId="212">
    <w:name w:val="Основен текст21"/>
    <w:basedOn w:val="a0"/>
    <w:rsid w:val="00525828"/>
    <w:rPr>
      <w:sz w:val="21"/>
      <w:szCs w:val="21"/>
      <w:shd w:val="clear" w:color="auto" w:fill="FFFFFF"/>
      <w:lang w:bidi="ar-SA"/>
    </w:rPr>
  </w:style>
  <w:style w:type="paragraph" w:styleId="35">
    <w:name w:val="List Number 3"/>
    <w:basedOn w:val="a"/>
    <w:rsid w:val="00525828"/>
    <w:pPr>
      <w:tabs>
        <w:tab w:val="num" w:pos="926"/>
      </w:tabs>
      <w:ind w:left="926" w:hanging="360"/>
      <w:jc w:val="both"/>
    </w:pPr>
    <w:rPr>
      <w:rFonts w:ascii="Univers" w:hAnsi="Univers"/>
      <w:sz w:val="22"/>
      <w:szCs w:val="22"/>
    </w:rPr>
  </w:style>
  <w:style w:type="paragraph" w:customStyle="1" w:styleId="1c">
    <w:name w:val="Без разредка1"/>
    <w:qFormat/>
    <w:rsid w:val="00525828"/>
    <w:pPr>
      <w:spacing w:after="0" w:line="240" w:lineRule="auto"/>
    </w:pPr>
    <w:rPr>
      <w:rFonts w:ascii="Calibri" w:eastAsia="Calibri" w:hAnsi="Calibri" w:cs="Times New Roman"/>
    </w:rPr>
  </w:style>
  <w:style w:type="paragraph" w:customStyle="1" w:styleId="NormalParagraph">
    <w:name w:val="Normal Paragraph"/>
    <w:basedOn w:val="a"/>
    <w:rsid w:val="00525828"/>
    <w:pPr>
      <w:widowControl w:val="0"/>
      <w:spacing w:after="120"/>
    </w:pPr>
    <w:rPr>
      <w:snapToGrid w:val="0"/>
      <w:sz w:val="22"/>
      <w:szCs w:val="22"/>
    </w:rPr>
  </w:style>
  <w:style w:type="character" w:customStyle="1" w:styleId="FontStyle33">
    <w:name w:val="Font Style33"/>
    <w:basedOn w:val="a0"/>
    <w:rsid w:val="00525828"/>
    <w:rPr>
      <w:rFonts w:ascii="Cambria" w:hAnsi="Cambria" w:cs="Cambria"/>
      <w:sz w:val="16"/>
      <w:szCs w:val="16"/>
    </w:rPr>
  </w:style>
  <w:style w:type="paragraph" w:customStyle="1" w:styleId="Normal1">
    <w:name w:val="Normal 1"/>
    <w:basedOn w:val="a"/>
    <w:link w:val="Normal1Char"/>
    <w:qFormat/>
    <w:rsid w:val="00525828"/>
    <w:pPr>
      <w:ind w:firstLine="720"/>
      <w:jc w:val="both"/>
    </w:pPr>
    <w:rPr>
      <w:rFonts w:ascii="Arial" w:eastAsia="Times New Roman" w:hAnsi="Arial" w:cs="Arial"/>
      <w:sz w:val="22"/>
      <w:szCs w:val="22"/>
      <w:lang w:val="bg-BG"/>
    </w:rPr>
  </w:style>
  <w:style w:type="character" w:customStyle="1" w:styleId="Normal1Char">
    <w:name w:val="Normal 1 Char"/>
    <w:basedOn w:val="a0"/>
    <w:link w:val="Normal1"/>
    <w:locked/>
    <w:rsid w:val="00525828"/>
    <w:rPr>
      <w:rFonts w:ascii="Arial" w:eastAsia="Times New Roman" w:hAnsi="Arial" w:cs="Arial"/>
    </w:rPr>
  </w:style>
  <w:style w:type="character" w:customStyle="1" w:styleId="affd">
    <w:name w:val="Основной текст_"/>
    <w:basedOn w:val="a0"/>
    <w:link w:val="1d"/>
    <w:uiPriority w:val="99"/>
    <w:rsid w:val="004E237A"/>
    <w:rPr>
      <w:rFonts w:ascii="Times New Roman" w:hAnsi="Times New Roman" w:cs="Times New Roman"/>
      <w:b/>
      <w:bCs/>
      <w:spacing w:val="5"/>
      <w:sz w:val="20"/>
      <w:szCs w:val="20"/>
      <w:shd w:val="clear" w:color="auto" w:fill="FFFFFF"/>
    </w:rPr>
  </w:style>
  <w:style w:type="character" w:customStyle="1" w:styleId="affe">
    <w:name w:val="Основной текст + Курсив"/>
    <w:aliases w:val="Интервал 0 pt6"/>
    <w:basedOn w:val="affd"/>
    <w:uiPriority w:val="99"/>
    <w:rsid w:val="004E237A"/>
    <w:rPr>
      <w:rFonts w:ascii="Times New Roman" w:hAnsi="Times New Roman" w:cs="Times New Roman"/>
      <w:b/>
      <w:bCs/>
      <w:i/>
      <w:iCs/>
      <w:spacing w:val="7"/>
      <w:sz w:val="20"/>
      <w:szCs w:val="20"/>
      <w:shd w:val="clear" w:color="auto" w:fill="FFFFFF"/>
    </w:rPr>
  </w:style>
  <w:style w:type="paragraph" w:customStyle="1" w:styleId="1d">
    <w:name w:val="Основной текст1"/>
    <w:basedOn w:val="a"/>
    <w:link w:val="affd"/>
    <w:uiPriority w:val="99"/>
    <w:rsid w:val="004E237A"/>
    <w:pPr>
      <w:widowControl w:val="0"/>
      <w:shd w:val="clear" w:color="auto" w:fill="FFFFFF"/>
      <w:spacing w:before="60" w:after="360" w:line="240" w:lineRule="atLeast"/>
    </w:pPr>
    <w:rPr>
      <w:rFonts w:eastAsiaTheme="minorHAnsi"/>
      <w:b/>
      <w:bCs/>
      <w:spacing w:val="5"/>
      <w:sz w:val="20"/>
      <w:szCs w:val="20"/>
      <w:lang w:val="bg-BG"/>
    </w:rPr>
  </w:style>
  <w:style w:type="character" w:customStyle="1" w:styleId="afff">
    <w:name w:val="Основной текст + Не полужирный"/>
    <w:aliases w:val="Интервал 0 pt"/>
    <w:basedOn w:val="affd"/>
    <w:uiPriority w:val="99"/>
    <w:rsid w:val="004E237A"/>
    <w:rPr>
      <w:rFonts w:ascii="Times New Roman" w:hAnsi="Times New Roman" w:cs="Times New Roman"/>
      <w:b/>
      <w:bCs/>
      <w:spacing w:val="10"/>
      <w:sz w:val="20"/>
      <w:szCs w:val="20"/>
      <w:u w:val="none"/>
      <w:shd w:val="clear" w:color="auto" w:fill="FFFFFF"/>
    </w:rPr>
  </w:style>
  <w:style w:type="character" w:customStyle="1" w:styleId="100">
    <w:name w:val="Основной текст + 10"/>
    <w:aliases w:val="5 pt,Курсив,Интервал 0 pt5"/>
    <w:basedOn w:val="affd"/>
    <w:uiPriority w:val="99"/>
    <w:rsid w:val="00A17C45"/>
    <w:rPr>
      <w:rFonts w:ascii="Times New Roman" w:hAnsi="Times New Roman" w:cs="Times New Roman"/>
      <w:b/>
      <w:bCs/>
      <w:i/>
      <w:iCs/>
      <w:spacing w:val="4"/>
      <w:sz w:val="21"/>
      <w:szCs w:val="21"/>
      <w:shd w:val="clear" w:color="auto" w:fill="FFFFFF"/>
    </w:rPr>
  </w:style>
  <w:style w:type="character" w:customStyle="1" w:styleId="1e">
    <w:name w:val="Основной текст + Не полужирный1"/>
    <w:aliases w:val="Интервал 0 pt4"/>
    <w:basedOn w:val="affd"/>
    <w:uiPriority w:val="99"/>
    <w:rsid w:val="00A17C45"/>
    <w:rPr>
      <w:rFonts w:ascii="Times New Roman" w:hAnsi="Times New Roman" w:cs="Times New Roman"/>
      <w:b w:val="0"/>
      <w:bCs w:val="0"/>
      <w:spacing w:val="9"/>
      <w:sz w:val="20"/>
      <w:szCs w:val="20"/>
      <w:shd w:val="clear" w:color="auto" w:fill="FFFFFF"/>
    </w:rPr>
  </w:style>
  <w:style w:type="character" w:customStyle="1" w:styleId="0pt">
    <w:name w:val="Основной текст + Интервал 0 pt"/>
    <w:basedOn w:val="affd"/>
    <w:uiPriority w:val="99"/>
    <w:rsid w:val="00A17C45"/>
    <w:rPr>
      <w:rFonts w:ascii="Times New Roman" w:hAnsi="Times New Roman" w:cs="Times New Roman"/>
      <w:b/>
      <w:bCs/>
      <w:spacing w:val="6"/>
      <w:sz w:val="20"/>
      <w:szCs w:val="20"/>
      <w:shd w:val="clear" w:color="auto" w:fill="FFFFFF"/>
    </w:rPr>
  </w:style>
  <w:style w:type="character" w:customStyle="1" w:styleId="1f">
    <w:name w:val="Основной текст + Курсив1"/>
    <w:aliases w:val="Интервал 0 pt3"/>
    <w:basedOn w:val="affd"/>
    <w:uiPriority w:val="99"/>
    <w:rsid w:val="00A17C45"/>
    <w:rPr>
      <w:rFonts w:ascii="Times New Roman" w:hAnsi="Times New Roman" w:cs="Times New Roman"/>
      <w:b/>
      <w:bCs/>
      <w:i/>
      <w:iCs/>
      <w:spacing w:val="13"/>
      <w:sz w:val="20"/>
      <w:szCs w:val="20"/>
      <w:shd w:val="clear" w:color="auto" w:fill="FFFFFF"/>
      <w:lang w:val="en-US" w:eastAsia="en-US"/>
    </w:rPr>
  </w:style>
  <w:style w:type="character" w:customStyle="1" w:styleId="Candara">
    <w:name w:val="Основной текст + Candara"/>
    <w:aliases w:val="8,5 pt2,Не полужирный,Интервал 0 pt2"/>
    <w:basedOn w:val="affd"/>
    <w:uiPriority w:val="99"/>
    <w:rsid w:val="00A17C45"/>
    <w:rPr>
      <w:rFonts w:ascii="Candara" w:hAnsi="Candara" w:cs="Candara"/>
      <w:b w:val="0"/>
      <w:bCs w:val="0"/>
      <w:spacing w:val="0"/>
      <w:sz w:val="17"/>
      <w:szCs w:val="17"/>
      <w:shd w:val="clear" w:color="auto" w:fill="FFFFFF"/>
    </w:rPr>
  </w:style>
  <w:style w:type="character" w:customStyle="1" w:styleId="61">
    <w:name w:val="Основной текст + 6"/>
    <w:aliases w:val="5 pt1,Не полужирный1,Интервал 0 pt1"/>
    <w:basedOn w:val="affd"/>
    <w:uiPriority w:val="99"/>
    <w:rsid w:val="00A17C45"/>
    <w:rPr>
      <w:rFonts w:ascii="Times New Roman" w:hAnsi="Times New Roman" w:cs="Times New Roman"/>
      <w:b w:val="0"/>
      <w:bCs w:val="0"/>
      <w:spacing w:val="14"/>
      <w:sz w:val="13"/>
      <w:szCs w:val="1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text"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28"/>
    <w:pPr>
      <w:spacing w:after="0" w:line="240" w:lineRule="auto"/>
    </w:pPr>
    <w:rPr>
      <w:rFonts w:ascii="Times New Roman" w:eastAsia="Batang" w:hAnsi="Times New Roman" w:cs="Times New Roman"/>
      <w:sz w:val="24"/>
      <w:szCs w:val="24"/>
      <w:lang w:val="en-GB"/>
    </w:rPr>
  </w:style>
  <w:style w:type="paragraph" w:styleId="1">
    <w:name w:val="heading 1"/>
    <w:basedOn w:val="a"/>
    <w:next w:val="a"/>
    <w:link w:val="10"/>
    <w:qFormat/>
    <w:rsid w:val="00525828"/>
    <w:pPr>
      <w:keepNext/>
      <w:spacing w:before="240" w:after="60"/>
      <w:outlineLvl w:val="0"/>
    </w:pPr>
    <w:rPr>
      <w:rFonts w:ascii="Arial" w:hAnsi="Arial"/>
      <w:b/>
      <w:bCs/>
      <w:kern w:val="28"/>
      <w:sz w:val="28"/>
      <w:szCs w:val="28"/>
    </w:rPr>
  </w:style>
  <w:style w:type="paragraph" w:styleId="2">
    <w:name w:val="heading 2"/>
    <w:basedOn w:val="a"/>
    <w:next w:val="a"/>
    <w:link w:val="20"/>
    <w:qFormat/>
    <w:rsid w:val="00525828"/>
    <w:pPr>
      <w:keepNext/>
      <w:spacing w:before="240" w:after="60"/>
      <w:outlineLvl w:val="1"/>
    </w:pPr>
    <w:rPr>
      <w:rFonts w:ascii="Arial" w:hAnsi="Arial"/>
      <w:b/>
      <w:bCs/>
      <w:i/>
      <w:iCs/>
    </w:rPr>
  </w:style>
  <w:style w:type="paragraph" w:styleId="3">
    <w:name w:val="heading 3"/>
    <w:basedOn w:val="a"/>
    <w:next w:val="a"/>
    <w:link w:val="30"/>
    <w:qFormat/>
    <w:rsid w:val="00525828"/>
    <w:pPr>
      <w:keepNext/>
      <w:spacing w:before="240" w:after="60"/>
      <w:outlineLvl w:val="2"/>
    </w:pPr>
    <w:rPr>
      <w:rFonts w:ascii="Cambria" w:hAnsi="Cambria"/>
      <w:b/>
      <w:bCs/>
      <w:sz w:val="26"/>
      <w:szCs w:val="26"/>
    </w:rPr>
  </w:style>
  <w:style w:type="paragraph" w:styleId="4">
    <w:name w:val="heading 4"/>
    <w:basedOn w:val="a"/>
    <w:next w:val="a"/>
    <w:link w:val="40"/>
    <w:qFormat/>
    <w:rsid w:val="00525828"/>
    <w:pPr>
      <w:keepNext/>
      <w:spacing w:before="240" w:after="60"/>
      <w:outlineLvl w:val="3"/>
    </w:pPr>
    <w:rPr>
      <w:b/>
      <w:bCs/>
      <w:sz w:val="28"/>
      <w:szCs w:val="28"/>
    </w:rPr>
  </w:style>
  <w:style w:type="paragraph" w:styleId="5">
    <w:name w:val="heading 5"/>
    <w:basedOn w:val="a"/>
    <w:next w:val="a"/>
    <w:link w:val="50"/>
    <w:qFormat/>
    <w:rsid w:val="00525828"/>
    <w:pPr>
      <w:spacing w:before="240" w:after="60"/>
      <w:outlineLvl w:val="4"/>
    </w:pPr>
    <w:rPr>
      <w:b/>
      <w:bCs/>
      <w:i/>
      <w:iCs/>
      <w:sz w:val="26"/>
      <w:szCs w:val="26"/>
      <w:lang w:val="en-AU" w:eastAsia="bg-BG"/>
    </w:rPr>
  </w:style>
  <w:style w:type="paragraph" w:styleId="6">
    <w:name w:val="heading 6"/>
    <w:basedOn w:val="a"/>
    <w:next w:val="a"/>
    <w:link w:val="60"/>
    <w:qFormat/>
    <w:rsid w:val="00525828"/>
    <w:pPr>
      <w:spacing w:before="240" w:after="60"/>
      <w:outlineLvl w:val="5"/>
    </w:pPr>
    <w:rPr>
      <w:b/>
      <w:bCs/>
      <w:sz w:val="22"/>
      <w:szCs w:val="22"/>
      <w:lang w:val="en-AU" w:eastAsia="bg-BG"/>
    </w:rPr>
  </w:style>
  <w:style w:type="paragraph" w:styleId="7">
    <w:name w:val="heading 7"/>
    <w:basedOn w:val="a"/>
    <w:next w:val="a"/>
    <w:link w:val="70"/>
    <w:qFormat/>
    <w:rsid w:val="00525828"/>
    <w:pPr>
      <w:keepNext/>
      <w:jc w:val="center"/>
      <w:outlineLvl w:val="6"/>
    </w:pPr>
    <w:rPr>
      <w:rFonts w:ascii="Arial Narrow" w:hAnsi="Arial Narrow"/>
      <w:b/>
      <w:bCs/>
      <w:color w:val="000000"/>
      <w:sz w:val="20"/>
      <w:szCs w:val="20"/>
      <w:lang w:val="bg-BG"/>
    </w:rPr>
  </w:style>
  <w:style w:type="paragraph" w:styleId="8">
    <w:name w:val="heading 8"/>
    <w:basedOn w:val="a"/>
    <w:next w:val="a"/>
    <w:link w:val="80"/>
    <w:qFormat/>
    <w:rsid w:val="00525828"/>
    <w:pPr>
      <w:keepNext/>
      <w:jc w:val="center"/>
      <w:outlineLvl w:val="7"/>
    </w:pPr>
    <w:rPr>
      <w:b/>
      <w:bCs/>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525828"/>
    <w:rPr>
      <w:rFonts w:ascii="Arial" w:eastAsia="Batang" w:hAnsi="Arial" w:cs="Times New Roman"/>
      <w:b/>
      <w:bCs/>
      <w:kern w:val="28"/>
      <w:sz w:val="28"/>
      <w:szCs w:val="28"/>
      <w:lang w:val="en-GB"/>
    </w:rPr>
  </w:style>
  <w:style w:type="character" w:customStyle="1" w:styleId="20">
    <w:name w:val="Заглавие 2 Знак"/>
    <w:basedOn w:val="a0"/>
    <w:link w:val="2"/>
    <w:rsid w:val="00525828"/>
    <w:rPr>
      <w:rFonts w:ascii="Arial" w:eastAsia="Batang" w:hAnsi="Arial" w:cs="Times New Roman"/>
      <w:b/>
      <w:bCs/>
      <w:i/>
      <w:iCs/>
      <w:sz w:val="24"/>
      <w:szCs w:val="24"/>
      <w:lang w:val="en-GB"/>
    </w:rPr>
  </w:style>
  <w:style w:type="character" w:customStyle="1" w:styleId="30">
    <w:name w:val="Заглавие 3 Знак"/>
    <w:basedOn w:val="a0"/>
    <w:link w:val="3"/>
    <w:rsid w:val="00525828"/>
    <w:rPr>
      <w:rFonts w:ascii="Cambria" w:eastAsia="Batang" w:hAnsi="Cambria" w:cs="Times New Roman"/>
      <w:b/>
      <w:bCs/>
      <w:sz w:val="26"/>
      <w:szCs w:val="26"/>
      <w:lang w:val="en-GB"/>
    </w:rPr>
  </w:style>
  <w:style w:type="character" w:customStyle="1" w:styleId="40">
    <w:name w:val="Заглавие 4 Знак"/>
    <w:basedOn w:val="a0"/>
    <w:link w:val="4"/>
    <w:rsid w:val="00525828"/>
    <w:rPr>
      <w:rFonts w:ascii="Times New Roman" w:eastAsia="Batang" w:hAnsi="Times New Roman" w:cs="Times New Roman"/>
      <w:b/>
      <w:bCs/>
      <w:sz w:val="28"/>
      <w:szCs w:val="28"/>
      <w:lang w:val="en-GB"/>
    </w:rPr>
  </w:style>
  <w:style w:type="character" w:customStyle="1" w:styleId="50">
    <w:name w:val="Заглавие 5 Знак"/>
    <w:basedOn w:val="a0"/>
    <w:link w:val="5"/>
    <w:rsid w:val="00525828"/>
    <w:rPr>
      <w:rFonts w:ascii="Times New Roman" w:eastAsia="Batang" w:hAnsi="Times New Roman" w:cs="Times New Roman"/>
      <w:b/>
      <w:bCs/>
      <w:i/>
      <w:iCs/>
      <w:sz w:val="26"/>
      <w:szCs w:val="26"/>
      <w:lang w:val="en-AU" w:eastAsia="bg-BG"/>
    </w:rPr>
  </w:style>
  <w:style w:type="character" w:customStyle="1" w:styleId="60">
    <w:name w:val="Заглавие 6 Знак"/>
    <w:basedOn w:val="a0"/>
    <w:link w:val="6"/>
    <w:rsid w:val="00525828"/>
    <w:rPr>
      <w:rFonts w:ascii="Times New Roman" w:eastAsia="Batang" w:hAnsi="Times New Roman" w:cs="Times New Roman"/>
      <w:b/>
      <w:bCs/>
      <w:lang w:val="en-AU" w:eastAsia="bg-BG"/>
    </w:rPr>
  </w:style>
  <w:style w:type="character" w:customStyle="1" w:styleId="70">
    <w:name w:val="Заглавие 7 Знак"/>
    <w:basedOn w:val="a0"/>
    <w:link w:val="7"/>
    <w:rsid w:val="00525828"/>
    <w:rPr>
      <w:rFonts w:ascii="Arial Narrow" w:eastAsia="Batang" w:hAnsi="Arial Narrow" w:cs="Times New Roman"/>
      <w:b/>
      <w:bCs/>
      <w:color w:val="000000"/>
      <w:sz w:val="20"/>
      <w:szCs w:val="20"/>
    </w:rPr>
  </w:style>
  <w:style w:type="character" w:customStyle="1" w:styleId="80">
    <w:name w:val="Заглавие 8 Знак"/>
    <w:basedOn w:val="a0"/>
    <w:link w:val="8"/>
    <w:rsid w:val="00525828"/>
    <w:rPr>
      <w:rFonts w:ascii="Times New Roman" w:eastAsia="Batang" w:hAnsi="Times New Roman" w:cs="Times New Roman"/>
      <w:b/>
      <w:bCs/>
      <w:sz w:val="24"/>
      <w:szCs w:val="24"/>
    </w:rPr>
  </w:style>
  <w:style w:type="paragraph" w:customStyle="1" w:styleId="11">
    <w:name w:val="Знак Знак1"/>
    <w:basedOn w:val="a"/>
    <w:rsid w:val="00525828"/>
    <w:pPr>
      <w:tabs>
        <w:tab w:val="left" w:pos="709"/>
      </w:tabs>
    </w:pPr>
    <w:rPr>
      <w:rFonts w:ascii="Tahoma" w:hAnsi="Tahoma"/>
      <w:lang w:val="pl-PL" w:eastAsia="pl-PL"/>
    </w:rPr>
  </w:style>
  <w:style w:type="paragraph" w:styleId="a3">
    <w:name w:val="Balloon Text"/>
    <w:basedOn w:val="a"/>
    <w:link w:val="a4"/>
    <w:semiHidden/>
    <w:rsid w:val="00525828"/>
    <w:rPr>
      <w:rFonts w:ascii="Tahoma" w:hAnsi="Tahoma"/>
      <w:sz w:val="16"/>
      <w:szCs w:val="16"/>
    </w:rPr>
  </w:style>
  <w:style w:type="character" w:customStyle="1" w:styleId="a4">
    <w:name w:val="Изнесен текст Знак"/>
    <w:basedOn w:val="a0"/>
    <w:link w:val="a3"/>
    <w:semiHidden/>
    <w:rsid w:val="00525828"/>
    <w:rPr>
      <w:rFonts w:ascii="Tahoma" w:eastAsia="Batang" w:hAnsi="Tahoma" w:cs="Times New Roman"/>
      <w:sz w:val="16"/>
      <w:szCs w:val="16"/>
      <w:lang w:val="en-GB"/>
    </w:rPr>
  </w:style>
  <w:style w:type="paragraph" w:styleId="a5">
    <w:name w:val="header"/>
    <w:basedOn w:val="a"/>
    <w:link w:val="12"/>
    <w:rsid w:val="00525828"/>
    <w:pPr>
      <w:tabs>
        <w:tab w:val="center" w:pos="4536"/>
        <w:tab w:val="right" w:pos="9072"/>
      </w:tabs>
    </w:pPr>
    <w:rPr>
      <w:lang w:val="bg-BG" w:eastAsia="bg-BG"/>
    </w:rPr>
  </w:style>
  <w:style w:type="character" w:customStyle="1" w:styleId="a6">
    <w:name w:val="Горен колонтитул Знак"/>
    <w:basedOn w:val="a0"/>
    <w:rsid w:val="00525828"/>
    <w:rPr>
      <w:rFonts w:ascii="Times New Roman" w:eastAsia="Batang" w:hAnsi="Times New Roman" w:cs="Times New Roman"/>
      <w:sz w:val="24"/>
      <w:szCs w:val="24"/>
      <w:lang w:val="en-GB"/>
    </w:rPr>
  </w:style>
  <w:style w:type="character" w:customStyle="1" w:styleId="12">
    <w:name w:val="Горен колонтитул Знак1"/>
    <w:link w:val="a5"/>
    <w:locked/>
    <w:rsid w:val="00525828"/>
    <w:rPr>
      <w:rFonts w:ascii="Times New Roman" w:eastAsia="Batang" w:hAnsi="Times New Roman" w:cs="Times New Roman"/>
      <w:sz w:val="24"/>
      <w:szCs w:val="24"/>
      <w:lang w:eastAsia="bg-BG"/>
    </w:rPr>
  </w:style>
  <w:style w:type="paragraph" w:styleId="a7">
    <w:name w:val="footer"/>
    <w:basedOn w:val="a"/>
    <w:link w:val="a8"/>
    <w:rsid w:val="00525828"/>
    <w:pPr>
      <w:tabs>
        <w:tab w:val="center" w:pos="4536"/>
        <w:tab w:val="right" w:pos="9072"/>
      </w:tabs>
    </w:pPr>
    <w:rPr>
      <w:lang w:val="bg-BG" w:eastAsia="bg-BG"/>
    </w:rPr>
  </w:style>
  <w:style w:type="character" w:customStyle="1" w:styleId="a8">
    <w:name w:val="Долен колонтитул Знак"/>
    <w:basedOn w:val="a0"/>
    <w:link w:val="a7"/>
    <w:rsid w:val="00525828"/>
    <w:rPr>
      <w:rFonts w:ascii="Times New Roman" w:eastAsia="Batang" w:hAnsi="Times New Roman" w:cs="Times New Roman"/>
      <w:sz w:val="24"/>
      <w:szCs w:val="24"/>
      <w:lang w:eastAsia="bg-BG"/>
    </w:rPr>
  </w:style>
  <w:style w:type="table" w:styleId="a9">
    <w:name w:val="Table Grid"/>
    <w:basedOn w:val="a1"/>
    <w:rsid w:val="00525828"/>
    <w:pPr>
      <w:spacing w:after="0" w:line="240" w:lineRule="auto"/>
    </w:pPr>
    <w:rPr>
      <w:rFonts w:ascii="Times New Roman" w:eastAsia="Batang"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Знак Char Char Знак Char Char Знак"/>
    <w:basedOn w:val="a"/>
    <w:rsid w:val="00525828"/>
    <w:pPr>
      <w:spacing w:after="160" w:line="240" w:lineRule="exact"/>
    </w:pPr>
    <w:rPr>
      <w:rFonts w:ascii="Tahoma" w:hAnsi="Tahoma" w:cs="Tahoma"/>
      <w:sz w:val="20"/>
      <w:szCs w:val="20"/>
      <w:lang w:val="en-US"/>
    </w:rPr>
  </w:style>
  <w:style w:type="paragraph" w:styleId="aa">
    <w:name w:val="Title"/>
    <w:basedOn w:val="a"/>
    <w:link w:val="ab"/>
    <w:qFormat/>
    <w:rsid w:val="00525828"/>
    <w:pPr>
      <w:widowControl w:val="0"/>
      <w:tabs>
        <w:tab w:val="left" w:pos="-720"/>
      </w:tabs>
      <w:suppressAutoHyphens/>
      <w:jc w:val="center"/>
    </w:pPr>
    <w:rPr>
      <w:b/>
      <w:bCs/>
      <w:sz w:val="48"/>
      <w:szCs w:val="48"/>
      <w:lang w:val="en-US"/>
    </w:rPr>
  </w:style>
  <w:style w:type="character" w:customStyle="1" w:styleId="ab">
    <w:name w:val="Заглавие Знак"/>
    <w:basedOn w:val="a0"/>
    <w:link w:val="aa"/>
    <w:rsid w:val="00525828"/>
    <w:rPr>
      <w:rFonts w:ascii="Times New Roman" w:eastAsia="Batang" w:hAnsi="Times New Roman" w:cs="Times New Roman"/>
      <w:b/>
      <w:bCs/>
      <w:sz w:val="48"/>
      <w:szCs w:val="48"/>
      <w:lang w:val="en-US"/>
    </w:rPr>
  </w:style>
  <w:style w:type="paragraph" w:styleId="ac">
    <w:name w:val="Body Text"/>
    <w:basedOn w:val="a"/>
    <w:link w:val="ad"/>
    <w:rsid w:val="00525828"/>
    <w:pPr>
      <w:jc w:val="both"/>
    </w:pPr>
    <w:rPr>
      <w:rFonts w:ascii="Arial" w:hAnsi="Arial"/>
      <w:color w:val="000000"/>
      <w:sz w:val="20"/>
      <w:szCs w:val="20"/>
      <w:lang w:val="fr-FR"/>
    </w:rPr>
  </w:style>
  <w:style w:type="character" w:customStyle="1" w:styleId="ad">
    <w:name w:val="Основен текст Знак"/>
    <w:basedOn w:val="a0"/>
    <w:link w:val="ac"/>
    <w:rsid w:val="00525828"/>
    <w:rPr>
      <w:rFonts w:ascii="Arial" w:eastAsia="Batang" w:hAnsi="Arial" w:cs="Times New Roman"/>
      <w:color w:val="000000"/>
      <w:sz w:val="20"/>
      <w:szCs w:val="20"/>
      <w:lang w:val="fr-FR"/>
    </w:rPr>
  </w:style>
  <w:style w:type="character" w:styleId="ae">
    <w:name w:val="Hyperlink"/>
    <w:rsid w:val="00525828"/>
    <w:rPr>
      <w:rFonts w:cs="Times New Roman"/>
      <w:color w:val="0000FF"/>
      <w:u w:val="single"/>
    </w:rPr>
  </w:style>
  <w:style w:type="paragraph" w:styleId="af">
    <w:name w:val="Normal (Web)"/>
    <w:basedOn w:val="a"/>
    <w:rsid w:val="00525828"/>
    <w:pPr>
      <w:spacing w:before="100" w:beforeAutospacing="1" w:after="100" w:afterAutospacing="1"/>
    </w:pPr>
    <w:rPr>
      <w:color w:val="000000"/>
      <w:lang w:val="bg-BG" w:eastAsia="bg-BG"/>
    </w:rPr>
  </w:style>
  <w:style w:type="paragraph" w:customStyle="1" w:styleId="CharCharCharCharCharCharCharCharCharCharCharChar">
    <w:name w:val="Char Char Char Char Char Char Char Char Char Char Char Char"/>
    <w:basedOn w:val="a"/>
    <w:rsid w:val="00525828"/>
    <w:pPr>
      <w:tabs>
        <w:tab w:val="left" w:pos="709"/>
      </w:tabs>
    </w:pPr>
    <w:rPr>
      <w:rFonts w:ascii="Tahoma" w:hAnsi="Tahoma" w:cs="Tahoma"/>
      <w:lang w:val="pl-PL" w:eastAsia="pl-PL"/>
    </w:rPr>
  </w:style>
  <w:style w:type="paragraph" w:styleId="21">
    <w:name w:val="Body Text Indent 2"/>
    <w:basedOn w:val="a"/>
    <w:link w:val="210"/>
    <w:rsid w:val="00525828"/>
    <w:pPr>
      <w:spacing w:after="120" w:line="480" w:lineRule="auto"/>
      <w:ind w:left="283"/>
    </w:pPr>
  </w:style>
  <w:style w:type="character" w:customStyle="1" w:styleId="22">
    <w:name w:val="Основен текст с отстъп 2 Знак"/>
    <w:basedOn w:val="a0"/>
    <w:rsid w:val="00525828"/>
    <w:rPr>
      <w:rFonts w:ascii="Times New Roman" w:eastAsia="Batang" w:hAnsi="Times New Roman" w:cs="Times New Roman"/>
      <w:sz w:val="24"/>
      <w:szCs w:val="24"/>
      <w:lang w:val="en-GB"/>
    </w:rPr>
  </w:style>
  <w:style w:type="character" w:customStyle="1" w:styleId="210">
    <w:name w:val="Основен текст с отстъп 2 Знак1"/>
    <w:link w:val="21"/>
    <w:locked/>
    <w:rsid w:val="00525828"/>
    <w:rPr>
      <w:rFonts w:ascii="Times New Roman" w:eastAsia="Batang" w:hAnsi="Times New Roman" w:cs="Times New Roman"/>
      <w:sz w:val="24"/>
      <w:szCs w:val="24"/>
      <w:lang w:val="en-GB"/>
    </w:rPr>
  </w:style>
  <w:style w:type="paragraph" w:customStyle="1" w:styleId="Application1">
    <w:name w:val="Application1"/>
    <w:basedOn w:val="1"/>
    <w:next w:val="Application2"/>
    <w:rsid w:val="00525828"/>
    <w:pPr>
      <w:pageBreakBefore/>
      <w:widowControl w:val="0"/>
      <w:tabs>
        <w:tab w:val="num" w:pos="720"/>
      </w:tabs>
      <w:spacing w:before="0" w:after="480"/>
      <w:ind w:left="360" w:hanging="360"/>
    </w:pPr>
    <w:rPr>
      <w:caps/>
    </w:rPr>
  </w:style>
  <w:style w:type="paragraph" w:customStyle="1" w:styleId="Application2">
    <w:name w:val="Application2"/>
    <w:basedOn w:val="a"/>
    <w:autoRedefine/>
    <w:rsid w:val="00525828"/>
    <w:pPr>
      <w:widowControl w:val="0"/>
      <w:numPr>
        <w:numId w:val="10"/>
      </w:numPr>
      <w:tabs>
        <w:tab w:val="clear" w:pos="720"/>
      </w:tabs>
      <w:suppressAutoHyphens/>
      <w:spacing w:before="120" w:after="120"/>
      <w:ind w:left="0" w:firstLine="0"/>
    </w:pPr>
    <w:rPr>
      <w:rFonts w:ascii="Arial" w:hAnsi="Arial" w:cs="Arial"/>
      <w:spacing w:val="-2"/>
      <w:sz w:val="22"/>
      <w:szCs w:val="22"/>
      <w:lang w:val="bg-BG"/>
    </w:rPr>
  </w:style>
  <w:style w:type="paragraph" w:customStyle="1" w:styleId="Application3">
    <w:name w:val="Application3"/>
    <w:basedOn w:val="a"/>
    <w:autoRedefine/>
    <w:rsid w:val="00525828"/>
    <w:pPr>
      <w:tabs>
        <w:tab w:val="left" w:pos="426"/>
        <w:tab w:val="num" w:pos="720"/>
      </w:tabs>
      <w:spacing w:before="100" w:beforeAutospacing="1"/>
      <w:ind w:left="720" w:hanging="360"/>
      <w:jc w:val="both"/>
    </w:pPr>
    <w:rPr>
      <w:rFonts w:ascii="Verdana" w:hAnsi="Verdana" w:cs="Verdana"/>
      <w:b/>
      <w:bCs/>
      <w:spacing w:val="-2"/>
      <w:sz w:val="20"/>
      <w:szCs w:val="20"/>
      <w:lang w:val="bg-BG"/>
    </w:rPr>
  </w:style>
  <w:style w:type="paragraph" w:customStyle="1" w:styleId="Text1">
    <w:name w:val="Text 1"/>
    <w:rsid w:val="00525828"/>
    <w:pPr>
      <w:widowControl w:val="0"/>
      <w:tabs>
        <w:tab w:val="left" w:pos="-720"/>
      </w:tabs>
      <w:suppressAutoHyphens/>
      <w:spacing w:after="0" w:line="240" w:lineRule="auto"/>
      <w:jc w:val="both"/>
    </w:pPr>
    <w:rPr>
      <w:rFonts w:ascii="Courier New" w:eastAsia="Batang" w:hAnsi="Courier New" w:cs="Courier New"/>
      <w:spacing w:val="-3"/>
      <w:sz w:val="24"/>
      <w:szCs w:val="24"/>
      <w:lang w:val="en-GB"/>
    </w:rPr>
  </w:style>
  <w:style w:type="paragraph" w:styleId="af0">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3"/>
    <w:semiHidden/>
    <w:rsid w:val="00525828"/>
    <w:pPr>
      <w:widowControl w:val="0"/>
      <w:tabs>
        <w:tab w:val="left" w:pos="-720"/>
      </w:tabs>
      <w:suppressAutoHyphens/>
      <w:jc w:val="both"/>
    </w:pPr>
    <w:rPr>
      <w:spacing w:val="-2"/>
      <w:sz w:val="20"/>
      <w:szCs w:val="20"/>
    </w:rPr>
  </w:style>
  <w:style w:type="character" w:customStyle="1" w:styleId="af1">
    <w:name w:val="Текст под линия Знак"/>
    <w:aliases w:val="Podrozdział Çíàê,stile 1 Çíàê,Footnote Çíàê,Footnote1 Çíàê,Footnote2 Çíàê,Footnote3 Çíàê,Footnote4 Çíàê,Footnote5 Çíàê,Footnote6 Çíàê,Footnote7 Çíàê,Footnote8 Çíàê,Footnote9 Çíàê,Footnote10 Çíàê,Footnote11 Çíàê,Footnote21 Çíàê"/>
    <w:basedOn w:val="a0"/>
    <w:rsid w:val="00525828"/>
    <w:rPr>
      <w:rFonts w:ascii="Times New Roman" w:eastAsia="Batang" w:hAnsi="Times New Roman" w:cs="Times New Roman"/>
      <w:sz w:val="20"/>
      <w:szCs w:val="20"/>
      <w:lang w:val="en-GB"/>
    </w:rPr>
  </w:style>
  <w:style w:type="character" w:customStyle="1" w:styleId="13">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f0"/>
    <w:semiHidden/>
    <w:locked/>
    <w:rsid w:val="00525828"/>
    <w:rPr>
      <w:rFonts w:ascii="Times New Roman" w:eastAsia="Batang" w:hAnsi="Times New Roman" w:cs="Times New Roman"/>
      <w:spacing w:val="-2"/>
      <w:sz w:val="20"/>
      <w:szCs w:val="20"/>
      <w:lang w:val="en-GB"/>
    </w:rPr>
  </w:style>
  <w:style w:type="character" w:styleId="af2">
    <w:name w:val="page number"/>
    <w:rsid w:val="00525828"/>
    <w:rPr>
      <w:rFonts w:cs="Times New Roman"/>
    </w:rPr>
  </w:style>
  <w:style w:type="character" w:styleId="af3">
    <w:name w:val="line number"/>
    <w:rsid w:val="00525828"/>
    <w:rPr>
      <w:rFonts w:cs="Times New Roman"/>
    </w:rPr>
  </w:style>
  <w:style w:type="paragraph" w:customStyle="1" w:styleId="SubTitle1">
    <w:name w:val="SubTitle 1"/>
    <w:basedOn w:val="a"/>
    <w:next w:val="a"/>
    <w:rsid w:val="00525828"/>
    <w:pPr>
      <w:spacing w:after="240"/>
      <w:jc w:val="center"/>
    </w:pPr>
    <w:rPr>
      <w:b/>
      <w:bCs/>
      <w:sz w:val="40"/>
      <w:szCs w:val="40"/>
    </w:rPr>
  </w:style>
  <w:style w:type="paragraph" w:customStyle="1" w:styleId="Application4">
    <w:name w:val="Application4"/>
    <w:basedOn w:val="Application3"/>
    <w:autoRedefine/>
    <w:rsid w:val="00525828"/>
    <w:pPr>
      <w:tabs>
        <w:tab w:val="clear" w:pos="720"/>
        <w:tab w:val="num" w:pos="960"/>
      </w:tabs>
      <w:ind w:left="960"/>
    </w:pPr>
  </w:style>
  <w:style w:type="paragraph" w:customStyle="1" w:styleId="Application5">
    <w:name w:val="Application5"/>
    <w:basedOn w:val="Application2"/>
    <w:autoRedefine/>
    <w:rsid w:val="00525828"/>
    <w:pPr>
      <w:ind w:left="567" w:hanging="567"/>
    </w:pPr>
    <w:rPr>
      <w:b/>
      <w:bCs/>
      <w:sz w:val="24"/>
      <w:szCs w:val="24"/>
    </w:rPr>
  </w:style>
  <w:style w:type="paragraph" w:styleId="af4">
    <w:name w:val="Body Text Indent"/>
    <w:basedOn w:val="a"/>
    <w:link w:val="af5"/>
    <w:rsid w:val="00525828"/>
    <w:pPr>
      <w:tabs>
        <w:tab w:val="right" w:pos="8789"/>
      </w:tabs>
      <w:suppressAutoHyphens/>
      <w:spacing w:before="100"/>
    </w:pPr>
    <w:rPr>
      <w:rFonts w:ascii="Arial" w:hAnsi="Arial"/>
      <w:spacing w:val="-2"/>
      <w:sz w:val="20"/>
      <w:szCs w:val="20"/>
      <w:lang w:val="fr-FR"/>
    </w:rPr>
  </w:style>
  <w:style w:type="character" w:customStyle="1" w:styleId="af5">
    <w:name w:val="Основен текст с отстъп Знак"/>
    <w:basedOn w:val="a0"/>
    <w:link w:val="af4"/>
    <w:rsid w:val="00525828"/>
    <w:rPr>
      <w:rFonts w:ascii="Arial" w:eastAsia="Batang" w:hAnsi="Arial" w:cs="Times New Roman"/>
      <w:spacing w:val="-2"/>
      <w:sz w:val="20"/>
      <w:szCs w:val="20"/>
      <w:lang w:val="fr-FR"/>
    </w:rPr>
  </w:style>
  <w:style w:type="paragraph" w:styleId="31">
    <w:name w:val="Body Text 3"/>
    <w:basedOn w:val="a"/>
    <w:link w:val="32"/>
    <w:rsid w:val="00525828"/>
    <w:pPr>
      <w:tabs>
        <w:tab w:val="left" w:pos="-720"/>
      </w:tabs>
      <w:suppressAutoHyphens/>
      <w:jc w:val="both"/>
    </w:pPr>
    <w:rPr>
      <w:rFonts w:ascii="Arial" w:hAnsi="Arial"/>
      <w:sz w:val="20"/>
      <w:szCs w:val="20"/>
      <w:lang w:val="fr-FR"/>
    </w:rPr>
  </w:style>
  <w:style w:type="character" w:customStyle="1" w:styleId="32">
    <w:name w:val="Основен текст 3 Знак"/>
    <w:basedOn w:val="a0"/>
    <w:link w:val="31"/>
    <w:rsid w:val="00525828"/>
    <w:rPr>
      <w:rFonts w:ascii="Arial" w:eastAsia="Batang" w:hAnsi="Arial" w:cs="Times New Roman"/>
      <w:sz w:val="20"/>
      <w:szCs w:val="20"/>
      <w:lang w:val="fr-FR"/>
    </w:rPr>
  </w:style>
  <w:style w:type="character" w:styleId="af6">
    <w:name w:val="FollowedHyperlink"/>
    <w:rsid w:val="00525828"/>
    <w:rPr>
      <w:rFonts w:cs="Times New Roman"/>
      <w:color w:val="800080"/>
      <w:u w:val="single"/>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
    <w:rsid w:val="00525828"/>
    <w:pPr>
      <w:tabs>
        <w:tab w:val="left" w:pos="709"/>
      </w:tabs>
    </w:pPr>
    <w:rPr>
      <w:rFonts w:ascii="Tahoma" w:hAnsi="Tahoma" w:cs="Tahoma"/>
      <w:lang w:val="pl-PL" w:eastAsia="pl-PL"/>
    </w:rPr>
  </w:style>
  <w:style w:type="character" w:styleId="af7">
    <w:name w:val="annotation reference"/>
    <w:semiHidden/>
    <w:rsid w:val="00525828"/>
    <w:rPr>
      <w:rFonts w:cs="Times New Roman"/>
      <w:sz w:val="16"/>
      <w:szCs w:val="16"/>
    </w:rPr>
  </w:style>
  <w:style w:type="paragraph" w:styleId="af8">
    <w:name w:val="annotation text"/>
    <w:basedOn w:val="a"/>
    <w:link w:val="af9"/>
    <w:semiHidden/>
    <w:rsid w:val="00525828"/>
    <w:rPr>
      <w:sz w:val="20"/>
      <w:szCs w:val="20"/>
    </w:rPr>
  </w:style>
  <w:style w:type="character" w:customStyle="1" w:styleId="af9">
    <w:name w:val="Текст на коментар Знак"/>
    <w:basedOn w:val="a0"/>
    <w:link w:val="af8"/>
    <w:semiHidden/>
    <w:rsid w:val="00525828"/>
    <w:rPr>
      <w:rFonts w:ascii="Times New Roman" w:eastAsia="Batang" w:hAnsi="Times New Roman" w:cs="Times New Roman"/>
      <w:sz w:val="20"/>
      <w:szCs w:val="20"/>
      <w:lang w:val="en-GB"/>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
    <w:rsid w:val="00525828"/>
    <w:pPr>
      <w:tabs>
        <w:tab w:val="left" w:pos="709"/>
      </w:tabs>
    </w:pPr>
    <w:rPr>
      <w:rFonts w:ascii="Tahoma" w:hAnsi="Tahoma" w:cs="Tahoma"/>
      <w:lang w:val="pl-PL" w:eastAsia="pl-PL"/>
    </w:rPr>
  </w:style>
  <w:style w:type="paragraph" w:styleId="afa">
    <w:name w:val="Document Map"/>
    <w:basedOn w:val="a"/>
    <w:link w:val="afb"/>
    <w:semiHidden/>
    <w:rsid w:val="00525828"/>
    <w:pPr>
      <w:shd w:val="clear" w:color="auto" w:fill="000080"/>
    </w:pPr>
    <w:rPr>
      <w:rFonts w:ascii="Tahoma" w:hAnsi="Tahoma"/>
      <w:sz w:val="20"/>
      <w:szCs w:val="20"/>
    </w:rPr>
  </w:style>
  <w:style w:type="character" w:customStyle="1" w:styleId="afb">
    <w:name w:val="План на документа Знак"/>
    <w:basedOn w:val="a0"/>
    <w:link w:val="afa"/>
    <w:semiHidden/>
    <w:rsid w:val="00525828"/>
    <w:rPr>
      <w:rFonts w:ascii="Tahoma" w:eastAsia="Batang" w:hAnsi="Tahoma" w:cs="Times New Roman"/>
      <w:sz w:val="20"/>
      <w:szCs w:val="20"/>
      <w:shd w:val="clear" w:color="auto" w:fill="000080"/>
      <w:lang w:val="en-GB"/>
    </w:rPr>
  </w:style>
  <w:style w:type="paragraph" w:customStyle="1" w:styleId="CharCharCharCharCharCharChar">
    <w:name w:val="Char Char Char Char Char Char Char"/>
    <w:basedOn w:val="a"/>
    <w:rsid w:val="00525828"/>
    <w:pPr>
      <w:tabs>
        <w:tab w:val="left" w:pos="709"/>
      </w:tabs>
    </w:pPr>
    <w:rPr>
      <w:rFonts w:ascii="Tahoma" w:hAnsi="Tahoma" w:cs="Tahoma"/>
      <w:lang w:val="pl-PL" w:eastAsia="pl-PL"/>
    </w:rPr>
  </w:style>
  <w:style w:type="paragraph" w:customStyle="1" w:styleId="CharCharChar1CharCharCharChar">
    <w:name w:val="Char Char Char1 Char Char Char Char"/>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
    <w:rsid w:val="00525828"/>
    <w:pPr>
      <w:tabs>
        <w:tab w:val="left" w:pos="709"/>
      </w:tabs>
    </w:pPr>
    <w:rPr>
      <w:rFonts w:ascii="Tahoma" w:hAnsi="Tahoma" w:cs="Tahoma"/>
      <w:lang w:val="pl-PL" w:eastAsia="pl-PL"/>
    </w:rPr>
  </w:style>
  <w:style w:type="paragraph" w:customStyle="1" w:styleId="Char">
    <w:name w:val="Char"/>
    <w:basedOn w:val="a"/>
    <w:rsid w:val="00525828"/>
    <w:pPr>
      <w:tabs>
        <w:tab w:val="left" w:pos="709"/>
      </w:tabs>
    </w:pPr>
    <w:rPr>
      <w:rFonts w:ascii="Tahoma" w:hAnsi="Tahoma" w:cs="Tahoma"/>
      <w:lang w:val="pl-PL" w:eastAsia="pl-PL"/>
    </w:rPr>
  </w:style>
  <w:style w:type="paragraph" w:customStyle="1" w:styleId="CharCharCharCharCharCharChar3">
    <w:name w:val="Char Char Char Char Char Char Char3"/>
    <w:basedOn w:val="a"/>
    <w:rsid w:val="00525828"/>
    <w:pPr>
      <w:tabs>
        <w:tab w:val="left" w:pos="709"/>
      </w:tabs>
    </w:pPr>
    <w:rPr>
      <w:rFonts w:ascii="Tahoma" w:hAnsi="Tahoma" w:cs="Tahoma"/>
      <w:lang w:val="pl-PL" w:eastAsia="pl-PL"/>
    </w:rPr>
  </w:style>
  <w:style w:type="paragraph" w:styleId="afc">
    <w:name w:val="Subtitle"/>
    <w:basedOn w:val="a"/>
    <w:link w:val="afd"/>
    <w:qFormat/>
    <w:rsid w:val="00525828"/>
    <w:pPr>
      <w:overflowPunct w:val="0"/>
      <w:autoSpaceDE w:val="0"/>
      <w:autoSpaceDN w:val="0"/>
      <w:adjustRightInd w:val="0"/>
      <w:jc w:val="center"/>
      <w:textAlignment w:val="baseline"/>
    </w:pPr>
    <w:rPr>
      <w:rFonts w:eastAsia="PMingLiU"/>
      <w:b/>
      <w:bCs/>
      <w:sz w:val="28"/>
      <w:szCs w:val="28"/>
      <w:u w:val="single"/>
      <w:lang w:val="pl-PL" w:eastAsia="pl-PL"/>
    </w:rPr>
  </w:style>
  <w:style w:type="character" w:customStyle="1" w:styleId="afd">
    <w:name w:val="Подзаглавие Знак"/>
    <w:basedOn w:val="a0"/>
    <w:link w:val="afc"/>
    <w:rsid w:val="00525828"/>
    <w:rPr>
      <w:rFonts w:ascii="Times New Roman" w:eastAsia="PMingLiU" w:hAnsi="Times New Roman" w:cs="Times New Roman"/>
      <w:b/>
      <w:bCs/>
      <w:sz w:val="28"/>
      <w:szCs w:val="28"/>
      <w:u w:val="single"/>
      <w:lang w:val="pl-PL" w:eastAsia="pl-PL"/>
    </w:rPr>
  </w:style>
  <w:style w:type="paragraph" w:customStyle="1" w:styleId="14">
    <w:name w:val="Нормален (уеб)1"/>
    <w:basedOn w:val="a"/>
    <w:rsid w:val="00525828"/>
    <w:pPr>
      <w:spacing w:before="100" w:beforeAutospacing="1" w:after="100" w:afterAutospacing="1"/>
    </w:pPr>
    <w:rPr>
      <w:lang w:val="bg-BG" w:eastAsia="bg-BG"/>
    </w:rPr>
  </w:style>
  <w:style w:type="character" w:customStyle="1" w:styleId="spelle">
    <w:name w:val="spelle"/>
    <w:rsid w:val="00525828"/>
  </w:style>
  <w:style w:type="character" w:customStyle="1" w:styleId="grame">
    <w:name w:val="grame"/>
    <w:rsid w:val="00525828"/>
  </w:style>
  <w:style w:type="paragraph" w:customStyle="1" w:styleId="Char1">
    <w:name w:val="Char1"/>
    <w:basedOn w:val="a"/>
    <w:rsid w:val="00525828"/>
    <w:pPr>
      <w:tabs>
        <w:tab w:val="left" w:pos="709"/>
      </w:tabs>
    </w:pPr>
    <w:rPr>
      <w:rFonts w:ascii="Tahoma" w:hAnsi="Tahoma" w:cs="Tahoma"/>
      <w:lang w:val="pl-PL" w:eastAsia="pl-PL"/>
    </w:rPr>
  </w:style>
  <w:style w:type="paragraph" w:customStyle="1" w:styleId="Annexetitle">
    <w:name w:val="Annexe_title"/>
    <w:basedOn w:val="1"/>
    <w:next w:val="a"/>
    <w:autoRedefine/>
    <w:rsid w:val="00525828"/>
    <w:pPr>
      <w:keepNext w:val="0"/>
      <w:pageBreakBefore/>
      <w:tabs>
        <w:tab w:val="left" w:pos="1701"/>
        <w:tab w:val="left" w:pos="2552"/>
      </w:tabs>
      <w:spacing w:after="240"/>
      <w:jc w:val="center"/>
      <w:outlineLvl w:val="9"/>
    </w:pPr>
    <w:rPr>
      <w:rFonts w:ascii="Times New Roman" w:hAnsi="Times New Roman"/>
      <w:caps/>
      <w:kern w:val="0"/>
      <w:lang w:val="en-US" w:eastAsia="bg-BG"/>
    </w:rPr>
  </w:style>
  <w:style w:type="paragraph" w:styleId="afe">
    <w:name w:val="endnote text"/>
    <w:basedOn w:val="a"/>
    <w:link w:val="aff"/>
    <w:semiHidden/>
    <w:rsid w:val="00525828"/>
    <w:rPr>
      <w:sz w:val="20"/>
      <w:szCs w:val="20"/>
    </w:rPr>
  </w:style>
  <w:style w:type="character" w:customStyle="1" w:styleId="aff">
    <w:name w:val="Текст на бележка в края Знак"/>
    <w:basedOn w:val="a0"/>
    <w:link w:val="afe"/>
    <w:semiHidden/>
    <w:rsid w:val="00525828"/>
    <w:rPr>
      <w:rFonts w:ascii="Times New Roman" w:eastAsia="Batang" w:hAnsi="Times New Roman" w:cs="Times New Roman"/>
      <w:sz w:val="20"/>
      <w:szCs w:val="20"/>
      <w:lang w:val="en-GB"/>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
    <w:rsid w:val="00525828"/>
    <w:pPr>
      <w:tabs>
        <w:tab w:val="left" w:pos="709"/>
      </w:tabs>
      <w:spacing w:line="360" w:lineRule="auto"/>
    </w:pPr>
    <w:rPr>
      <w:rFonts w:ascii="Tahoma" w:hAnsi="Tahoma" w:cs="Tahoma"/>
      <w:lang w:val="pl-PL" w:eastAsia="pl-PL"/>
    </w:rPr>
  </w:style>
  <w:style w:type="paragraph" w:customStyle="1" w:styleId="Text2">
    <w:name w:val="Text 2"/>
    <w:basedOn w:val="a"/>
    <w:rsid w:val="00525828"/>
    <w:pPr>
      <w:tabs>
        <w:tab w:val="left" w:pos="2161"/>
      </w:tabs>
      <w:spacing w:after="240"/>
      <w:ind w:left="1202"/>
      <w:jc w:val="both"/>
    </w:pPr>
    <w:rPr>
      <w:lang w:eastAsia="en-GB"/>
    </w:rPr>
  </w:style>
  <w:style w:type="paragraph" w:customStyle="1" w:styleId="Normalenglish">
    <w:name w:val="Normalenglish"/>
    <w:basedOn w:val="a"/>
    <w:autoRedefine/>
    <w:rsid w:val="00525828"/>
    <w:pPr>
      <w:tabs>
        <w:tab w:val="left" w:pos="1455"/>
      </w:tabs>
    </w:pPr>
    <w:rPr>
      <w:rFonts w:ascii="Arial" w:hAnsi="Arial" w:cs="Arial"/>
      <w:sz w:val="22"/>
      <w:szCs w:val="22"/>
      <w:lang w:val="bg-BG" w:eastAsia="pl-PL"/>
    </w:rPr>
  </w:style>
  <w:style w:type="character" w:customStyle="1" w:styleId="Keyboard">
    <w:name w:val="Keyboard"/>
    <w:rsid w:val="00525828"/>
    <w:rPr>
      <w:rFonts w:ascii="Courier New" w:hAnsi="Courier New"/>
      <w:b/>
      <w:sz w:val="20"/>
    </w:rPr>
  </w:style>
  <w:style w:type="paragraph" w:customStyle="1" w:styleId="Preformatted">
    <w:name w:val="Preformatted"/>
    <w:basedOn w:val="a"/>
    <w:rsid w:val="005258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fr-FR"/>
    </w:rPr>
  </w:style>
  <w:style w:type="paragraph" w:customStyle="1" w:styleId="CharCharCharChar0">
    <w:name w:val="Char Char Char Char"/>
    <w:basedOn w:val="a"/>
    <w:rsid w:val="00525828"/>
    <w:pPr>
      <w:tabs>
        <w:tab w:val="left" w:pos="709"/>
      </w:tabs>
    </w:pPr>
    <w:rPr>
      <w:rFonts w:ascii="Tahoma" w:hAnsi="Tahoma" w:cs="Tahoma"/>
      <w:lang w:val="pl-PL" w:eastAsia="pl-PL"/>
    </w:rPr>
  </w:style>
  <w:style w:type="paragraph" w:customStyle="1" w:styleId="CharCharChar1CharCharChar">
    <w:name w:val="Char Char Char1 Char Char Char"/>
    <w:basedOn w:val="a"/>
    <w:rsid w:val="00525828"/>
    <w:pPr>
      <w:tabs>
        <w:tab w:val="left" w:pos="709"/>
      </w:tabs>
      <w:spacing w:line="360" w:lineRule="auto"/>
    </w:pPr>
    <w:rPr>
      <w:rFonts w:ascii="Tahoma" w:hAnsi="Tahoma" w:cs="Tahoma"/>
      <w:lang w:val="pl-PL" w:eastAsia="pl-PL"/>
    </w:rPr>
  </w:style>
  <w:style w:type="paragraph" w:customStyle="1" w:styleId="CharCharCharChar2">
    <w:name w:val="Char Char Char Char2"/>
    <w:basedOn w:val="a"/>
    <w:rsid w:val="00525828"/>
    <w:pPr>
      <w:tabs>
        <w:tab w:val="left" w:pos="709"/>
      </w:tabs>
    </w:pPr>
    <w:rPr>
      <w:rFonts w:ascii="Tahoma" w:hAnsi="Tahoma" w:cs="Tahoma"/>
      <w:lang w:val="pl-PL" w:eastAsia="pl-PL"/>
    </w:rPr>
  </w:style>
  <w:style w:type="paragraph" w:customStyle="1" w:styleId="CharCharCharCharCharCharChar1CharCharCharCharCharCharCharCharChar">
    <w:name w:val="Char Char Char Char Char Char Char1 Char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1">
    <w:name w:val="Char Char Char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
    <w:name w:val="Char Char Char Char Char Char Char1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Char">
    <w:name w:val="Char1 Char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
    <w:name w:val="Char1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1CharCharCharCharCharChar">
    <w:name w:val="Char1 Char Char Char Char Char Char Char Char1 Char Char Char Char Char Char"/>
    <w:basedOn w:val="a"/>
    <w:rsid w:val="00525828"/>
    <w:pPr>
      <w:tabs>
        <w:tab w:val="left" w:pos="709"/>
      </w:tabs>
    </w:pPr>
    <w:rPr>
      <w:rFonts w:ascii="Tahoma" w:hAnsi="Tahoma" w:cs="Tahoma"/>
      <w:lang w:val="pl-PL" w:eastAsia="pl-PL"/>
    </w:rPr>
  </w:style>
  <w:style w:type="paragraph" w:customStyle="1" w:styleId="CharCharChar1CharCharCharCharCharChar2">
    <w:name w:val="Char Char Char1 Char Char Char Char Char Char2"/>
    <w:basedOn w:val="a"/>
    <w:rsid w:val="00525828"/>
    <w:pPr>
      <w:tabs>
        <w:tab w:val="left" w:pos="709"/>
      </w:tabs>
      <w:spacing w:line="360" w:lineRule="auto"/>
    </w:pPr>
    <w:rPr>
      <w:rFonts w:ascii="Tahoma" w:hAnsi="Tahoma" w:cs="Tahoma"/>
      <w:lang w:val="pl-PL" w:eastAsia="pl-PL"/>
    </w:rPr>
  </w:style>
  <w:style w:type="paragraph" w:customStyle="1" w:styleId="HTML1">
    <w:name w:val="HTML стандартен1"/>
    <w:basedOn w:val="a"/>
    <w:rsid w:val="0052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bg-BG" w:eastAsia="bg-BG"/>
    </w:rPr>
  </w:style>
  <w:style w:type="paragraph" w:customStyle="1" w:styleId="Char2">
    <w:name w:val="Char2"/>
    <w:basedOn w:val="a"/>
    <w:rsid w:val="00525828"/>
    <w:pPr>
      <w:tabs>
        <w:tab w:val="left" w:pos="709"/>
      </w:tabs>
    </w:pPr>
    <w:rPr>
      <w:rFonts w:ascii="Tahoma" w:hAnsi="Tahoma" w:cs="Tahoma"/>
      <w:lang w:val="pl-PL" w:eastAsia="pl-PL"/>
    </w:rPr>
  </w:style>
  <w:style w:type="paragraph" w:customStyle="1" w:styleId="aff0">
    <w:name w:val="Знак"/>
    <w:basedOn w:val="a"/>
    <w:rsid w:val="00525828"/>
    <w:pPr>
      <w:tabs>
        <w:tab w:val="left" w:pos="709"/>
      </w:tabs>
    </w:pPr>
    <w:rPr>
      <w:rFonts w:ascii="Tahoma" w:hAnsi="Tahoma" w:cs="Tahoma"/>
      <w:lang w:val="pl-PL" w:eastAsia="pl-PL"/>
    </w:rPr>
  </w:style>
  <w:style w:type="paragraph" w:customStyle="1" w:styleId="ListParagraph1">
    <w:name w:val="List Paragraph1"/>
    <w:basedOn w:val="a"/>
    <w:rsid w:val="00525828"/>
    <w:pPr>
      <w:ind w:left="708"/>
    </w:pPr>
  </w:style>
  <w:style w:type="paragraph" w:customStyle="1" w:styleId="CharCharChar1">
    <w:name w:val="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
    <w:rsid w:val="00525828"/>
    <w:pPr>
      <w:tabs>
        <w:tab w:val="left" w:pos="709"/>
      </w:tabs>
    </w:pPr>
    <w:rPr>
      <w:rFonts w:ascii="Tahoma" w:hAnsi="Tahoma" w:cs="Tahoma"/>
      <w:lang w:val="pl-PL" w:eastAsia="pl-PL"/>
    </w:rPr>
  </w:style>
  <w:style w:type="paragraph" w:customStyle="1" w:styleId="Char4">
    <w:name w:val="Char4"/>
    <w:basedOn w:val="a"/>
    <w:rsid w:val="00525828"/>
    <w:pPr>
      <w:tabs>
        <w:tab w:val="left" w:pos="709"/>
      </w:tabs>
    </w:pPr>
    <w:rPr>
      <w:rFonts w:ascii="Tahoma" w:hAnsi="Tahoma" w:cs="Tahoma"/>
      <w:lang w:val="pl-PL" w:eastAsia="pl-PL"/>
    </w:rPr>
  </w:style>
  <w:style w:type="paragraph" w:customStyle="1" w:styleId="CharChar">
    <w:name w:val="Char Char Знак Знак"/>
    <w:basedOn w:val="a"/>
    <w:rsid w:val="00525828"/>
    <w:pPr>
      <w:tabs>
        <w:tab w:val="left" w:pos="709"/>
      </w:tabs>
    </w:pPr>
    <w:rPr>
      <w:rFonts w:ascii="Tahoma" w:hAnsi="Tahoma" w:cs="Tahoma"/>
      <w:lang w:val="pl-PL" w:eastAsia="pl-PL"/>
    </w:rPr>
  </w:style>
  <w:style w:type="paragraph" w:customStyle="1" w:styleId="CharChar0">
    <w:name w:val="Знак Знак Char Char"/>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styleId="23">
    <w:name w:val="Body Text 2"/>
    <w:basedOn w:val="a"/>
    <w:link w:val="211"/>
    <w:rsid w:val="00525828"/>
    <w:pPr>
      <w:spacing w:after="120" w:line="480" w:lineRule="auto"/>
    </w:pPr>
  </w:style>
  <w:style w:type="character" w:customStyle="1" w:styleId="24">
    <w:name w:val="Основен текст 2 Знак"/>
    <w:basedOn w:val="a0"/>
    <w:rsid w:val="00525828"/>
    <w:rPr>
      <w:rFonts w:ascii="Times New Roman" w:eastAsia="Batang" w:hAnsi="Times New Roman" w:cs="Times New Roman"/>
      <w:sz w:val="24"/>
      <w:szCs w:val="24"/>
      <w:lang w:val="en-GB"/>
    </w:rPr>
  </w:style>
  <w:style w:type="character" w:customStyle="1" w:styleId="211">
    <w:name w:val="Основен текст 2 Знак1"/>
    <w:link w:val="23"/>
    <w:locked/>
    <w:rsid w:val="00525828"/>
    <w:rPr>
      <w:rFonts w:ascii="Times New Roman" w:eastAsia="Batang" w:hAnsi="Times New Roman" w:cs="Times New Roman"/>
      <w:sz w:val="24"/>
      <w:szCs w:val="24"/>
      <w:lang w:val="en-GB"/>
    </w:rPr>
  </w:style>
  <w:style w:type="paragraph" w:styleId="33">
    <w:name w:val="Body Text Indent 3"/>
    <w:basedOn w:val="a"/>
    <w:link w:val="310"/>
    <w:rsid w:val="00525828"/>
    <w:pPr>
      <w:spacing w:after="120"/>
      <w:ind w:left="283"/>
    </w:pPr>
    <w:rPr>
      <w:sz w:val="16"/>
      <w:szCs w:val="16"/>
      <w:lang w:val="bg-BG" w:eastAsia="bg-BG"/>
    </w:rPr>
  </w:style>
  <w:style w:type="character" w:customStyle="1" w:styleId="34">
    <w:name w:val="Основен текст с отстъп 3 Знак"/>
    <w:basedOn w:val="a0"/>
    <w:rsid w:val="00525828"/>
    <w:rPr>
      <w:rFonts w:ascii="Times New Roman" w:eastAsia="Batang" w:hAnsi="Times New Roman" w:cs="Times New Roman"/>
      <w:sz w:val="16"/>
      <w:szCs w:val="16"/>
      <w:lang w:val="en-GB"/>
    </w:rPr>
  </w:style>
  <w:style w:type="character" w:customStyle="1" w:styleId="310">
    <w:name w:val="Основен текст с отстъп 3 Знак1"/>
    <w:link w:val="33"/>
    <w:locked/>
    <w:rsid w:val="00525828"/>
    <w:rPr>
      <w:rFonts w:ascii="Times New Roman" w:eastAsia="Batang" w:hAnsi="Times New Roman" w:cs="Times New Roman"/>
      <w:sz w:val="16"/>
      <w:szCs w:val="16"/>
      <w:lang w:eastAsia="bg-BG"/>
    </w:rPr>
  </w:style>
  <w:style w:type="paragraph" w:styleId="aff1">
    <w:name w:val="Plain Text"/>
    <w:basedOn w:val="a"/>
    <w:link w:val="15"/>
    <w:rsid w:val="00525828"/>
    <w:rPr>
      <w:rFonts w:ascii="Courier New" w:hAnsi="Courier New"/>
      <w:sz w:val="20"/>
      <w:szCs w:val="20"/>
      <w:lang w:val="en-US"/>
    </w:rPr>
  </w:style>
  <w:style w:type="character" w:customStyle="1" w:styleId="aff2">
    <w:name w:val="Обикновен текст Знак"/>
    <w:basedOn w:val="a0"/>
    <w:rsid w:val="00525828"/>
    <w:rPr>
      <w:rFonts w:ascii="Consolas" w:eastAsia="Batang" w:hAnsi="Consolas" w:cs="Times New Roman"/>
      <w:sz w:val="21"/>
      <w:szCs w:val="21"/>
      <w:lang w:val="en-GB"/>
    </w:rPr>
  </w:style>
  <w:style w:type="character" w:customStyle="1" w:styleId="15">
    <w:name w:val="Обикновен текст Знак1"/>
    <w:link w:val="aff1"/>
    <w:locked/>
    <w:rsid w:val="00525828"/>
    <w:rPr>
      <w:rFonts w:ascii="Courier New" w:eastAsia="Batang" w:hAnsi="Courier New" w:cs="Times New Roman"/>
      <w:sz w:val="20"/>
      <w:szCs w:val="20"/>
      <w:lang w:val="en-US"/>
    </w:rPr>
  </w:style>
  <w:style w:type="paragraph" w:customStyle="1" w:styleId="titre4">
    <w:name w:val="titre4"/>
    <w:basedOn w:val="a"/>
    <w:rsid w:val="00525828"/>
    <w:pPr>
      <w:tabs>
        <w:tab w:val="decimal" w:pos="357"/>
        <w:tab w:val="num" w:pos="1134"/>
      </w:tabs>
      <w:snapToGrid w:val="0"/>
      <w:ind w:left="357" w:hanging="357"/>
    </w:pPr>
    <w:rPr>
      <w:rFonts w:ascii="Arial" w:hAnsi="Arial" w:cs="Arial"/>
      <w:b/>
      <w:bCs/>
    </w:rPr>
  </w:style>
  <w:style w:type="paragraph" w:customStyle="1" w:styleId="text">
    <w:name w:val="text"/>
    <w:rsid w:val="00525828"/>
    <w:pPr>
      <w:widowControl w:val="0"/>
      <w:spacing w:before="240" w:after="0" w:line="240" w:lineRule="exact"/>
      <w:jc w:val="both"/>
    </w:pPr>
    <w:rPr>
      <w:rFonts w:ascii="Arial" w:eastAsia="Batang" w:hAnsi="Arial" w:cs="Arial"/>
      <w:sz w:val="24"/>
      <w:szCs w:val="24"/>
      <w:lang w:val="cs-CZ" w:eastAsia="bg-BG"/>
    </w:rPr>
  </w:style>
  <w:style w:type="paragraph" w:styleId="aff3">
    <w:name w:val="annotation subject"/>
    <w:basedOn w:val="af8"/>
    <w:next w:val="af8"/>
    <w:link w:val="aff4"/>
    <w:semiHidden/>
    <w:rsid w:val="00525828"/>
    <w:rPr>
      <w:b/>
      <w:bCs/>
    </w:rPr>
  </w:style>
  <w:style w:type="character" w:customStyle="1" w:styleId="aff4">
    <w:name w:val="Предмет на коментар Знак"/>
    <w:basedOn w:val="af9"/>
    <w:link w:val="aff3"/>
    <w:semiHidden/>
    <w:rsid w:val="00525828"/>
    <w:rPr>
      <w:rFonts w:ascii="Times New Roman" w:eastAsia="Batang" w:hAnsi="Times New Roman" w:cs="Times New Roman"/>
      <w:b/>
      <w:bCs/>
      <w:sz w:val="20"/>
      <w:szCs w:val="20"/>
      <w:lang w:val="en-GB"/>
    </w:rPr>
  </w:style>
  <w:style w:type="paragraph" w:customStyle="1" w:styleId="firstline">
    <w:name w:val="firstline"/>
    <w:basedOn w:val="a"/>
    <w:rsid w:val="00525828"/>
    <w:pPr>
      <w:spacing w:line="240" w:lineRule="atLeast"/>
      <w:ind w:firstLine="840"/>
      <w:jc w:val="both"/>
    </w:pPr>
    <w:rPr>
      <w:color w:val="000000"/>
      <w:sz w:val="22"/>
      <w:szCs w:val="22"/>
      <w:lang w:val="en-US"/>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
    <w:rsid w:val="00525828"/>
    <w:pPr>
      <w:tabs>
        <w:tab w:val="left" w:pos="709"/>
      </w:tabs>
    </w:pPr>
    <w:rPr>
      <w:rFonts w:ascii="Tahoma" w:hAnsi="Tahoma" w:cs="Tahoma"/>
      <w:lang w:val="pl-PL" w:eastAsia="pl-PL"/>
    </w:rPr>
  </w:style>
  <w:style w:type="paragraph" w:customStyle="1" w:styleId="CharCharChar1CharCharCharChar1">
    <w:name w:val="Char Char Char1 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2">
    <w:name w:val="Char Char Char Char Char Char Char2"/>
    <w:basedOn w:val="a"/>
    <w:rsid w:val="00525828"/>
    <w:pPr>
      <w:tabs>
        <w:tab w:val="left" w:pos="709"/>
      </w:tabs>
    </w:pPr>
    <w:rPr>
      <w:rFonts w:ascii="Tahoma" w:hAnsi="Tahoma" w:cs="Tahoma"/>
      <w:lang w:val="pl-PL" w:eastAsia="pl-PL"/>
    </w:rPr>
  </w:style>
  <w:style w:type="paragraph" w:customStyle="1" w:styleId="Char11">
    <w:name w:val="Char1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
    <w:rsid w:val="00525828"/>
    <w:pPr>
      <w:tabs>
        <w:tab w:val="left" w:pos="709"/>
      </w:tabs>
      <w:spacing w:line="360" w:lineRule="auto"/>
    </w:pPr>
    <w:rPr>
      <w:rFonts w:ascii="Tahoma" w:hAnsi="Tahoma" w:cs="Tahoma"/>
      <w:lang w:val="pl-PL" w:eastAsia="pl-PL"/>
    </w:rPr>
  </w:style>
  <w:style w:type="paragraph" w:customStyle="1" w:styleId="CharCharChar1CharCharChar1">
    <w:name w:val="Char Char Char1 Char Char Char1"/>
    <w:basedOn w:val="a"/>
    <w:rsid w:val="00525828"/>
    <w:pPr>
      <w:tabs>
        <w:tab w:val="left" w:pos="709"/>
      </w:tabs>
      <w:spacing w:line="360" w:lineRule="auto"/>
    </w:pPr>
    <w:rPr>
      <w:rFonts w:ascii="Tahoma" w:hAnsi="Tahoma" w:cs="Tahoma"/>
      <w:lang w:val="pl-PL" w:eastAsia="pl-PL"/>
    </w:rPr>
  </w:style>
  <w:style w:type="paragraph" w:customStyle="1" w:styleId="CharCharCharChar1">
    <w:name w:val="Char Char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
    <w:name w:val="Char Char Char Char Char Char Char1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Char1">
    <w:name w:val="Char1 Char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1">
    <w:name w:val="Char1 Char Char Char Char Char Char Char Char1"/>
    <w:basedOn w:val="a"/>
    <w:rsid w:val="00525828"/>
    <w:pPr>
      <w:tabs>
        <w:tab w:val="left" w:pos="709"/>
      </w:tabs>
    </w:pPr>
    <w:rPr>
      <w:rFonts w:ascii="Tahoma" w:hAnsi="Tahoma" w:cs="Tahoma"/>
      <w:lang w:val="pl-PL" w:eastAsia="pl-PL"/>
    </w:rPr>
  </w:style>
  <w:style w:type="paragraph" w:customStyle="1" w:styleId="Char1CharCharCharCharCharCharCharChar1CharCharCharCharCharChar1">
    <w:name w:val="Char1 Char Char Char Char Char Char Char Char1 Char Char Char Char Char Char1"/>
    <w:basedOn w:val="a"/>
    <w:rsid w:val="00525828"/>
    <w:pPr>
      <w:tabs>
        <w:tab w:val="left" w:pos="709"/>
      </w:tabs>
    </w:pPr>
    <w:rPr>
      <w:rFonts w:ascii="Tahoma" w:hAnsi="Tahoma" w:cs="Tahoma"/>
      <w:lang w:val="pl-PL" w:eastAsia="pl-PL"/>
    </w:rPr>
  </w:style>
  <w:style w:type="paragraph" w:customStyle="1" w:styleId="CharCharChar1CharCharCharCharCharChar21">
    <w:name w:val="Char Char Char1 Char Char Char Char Char Char21"/>
    <w:basedOn w:val="a"/>
    <w:rsid w:val="00525828"/>
    <w:pPr>
      <w:tabs>
        <w:tab w:val="left" w:pos="709"/>
      </w:tabs>
      <w:spacing w:line="360" w:lineRule="auto"/>
    </w:pPr>
    <w:rPr>
      <w:rFonts w:ascii="Tahoma" w:hAnsi="Tahoma" w:cs="Tahoma"/>
      <w:lang w:val="pl-PL" w:eastAsia="pl-PL"/>
    </w:rPr>
  </w:style>
  <w:style w:type="paragraph" w:customStyle="1" w:styleId="Char21">
    <w:name w:val="Char21"/>
    <w:basedOn w:val="a"/>
    <w:rsid w:val="00525828"/>
    <w:pPr>
      <w:tabs>
        <w:tab w:val="left" w:pos="709"/>
      </w:tabs>
    </w:pPr>
    <w:rPr>
      <w:rFonts w:ascii="Tahoma" w:hAnsi="Tahoma" w:cs="Tahoma"/>
      <w:lang w:val="pl-PL" w:eastAsia="pl-PL"/>
    </w:rPr>
  </w:style>
  <w:style w:type="paragraph" w:customStyle="1" w:styleId="16">
    <w:name w:val="Знак1"/>
    <w:basedOn w:val="a"/>
    <w:rsid w:val="00525828"/>
    <w:pPr>
      <w:tabs>
        <w:tab w:val="left" w:pos="709"/>
      </w:tabs>
    </w:pPr>
    <w:rPr>
      <w:rFonts w:ascii="Tahoma" w:hAnsi="Tahoma" w:cs="Tahoma"/>
      <w:lang w:val="pl-PL" w:eastAsia="pl-PL"/>
    </w:rPr>
  </w:style>
  <w:style w:type="paragraph" w:customStyle="1" w:styleId="CharCharChar11">
    <w:name w:val="Char Char Char11"/>
    <w:basedOn w:val="a"/>
    <w:rsid w:val="00525828"/>
    <w:pPr>
      <w:tabs>
        <w:tab w:val="left" w:pos="709"/>
      </w:tabs>
    </w:pPr>
    <w:rPr>
      <w:rFonts w:ascii="Tahoma" w:hAnsi="Tahoma" w:cs="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
    <w:rsid w:val="00525828"/>
    <w:pPr>
      <w:tabs>
        <w:tab w:val="left" w:pos="709"/>
      </w:tabs>
    </w:pPr>
    <w:rPr>
      <w:rFonts w:ascii="Tahoma" w:hAnsi="Tahoma" w:cs="Tahoma"/>
      <w:lang w:val="pl-PL" w:eastAsia="pl-PL"/>
    </w:rPr>
  </w:style>
  <w:style w:type="paragraph" w:customStyle="1" w:styleId="Char3">
    <w:name w:val="Char3"/>
    <w:basedOn w:val="a"/>
    <w:rsid w:val="00525828"/>
    <w:pPr>
      <w:tabs>
        <w:tab w:val="left" w:pos="709"/>
      </w:tabs>
    </w:pPr>
    <w:rPr>
      <w:rFonts w:ascii="Tahoma" w:hAnsi="Tahoma" w:cs="Tahoma"/>
      <w:lang w:val="pl-PL" w:eastAsia="pl-PL"/>
    </w:rPr>
  </w:style>
  <w:style w:type="paragraph" w:customStyle="1" w:styleId="CharChar1">
    <w:name w:val="Char Char Знак Знак1"/>
    <w:basedOn w:val="a"/>
    <w:rsid w:val="00525828"/>
    <w:pPr>
      <w:tabs>
        <w:tab w:val="left" w:pos="709"/>
      </w:tabs>
    </w:pPr>
    <w:rPr>
      <w:rFonts w:ascii="Tahoma" w:hAnsi="Tahoma" w:cs="Tahoma"/>
      <w:lang w:val="pl-PL" w:eastAsia="pl-PL"/>
    </w:rPr>
  </w:style>
  <w:style w:type="paragraph" w:customStyle="1" w:styleId="CharChar10">
    <w:name w:val="Знак Знак Char Char1"/>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
    <w:rsid w:val="00525828"/>
    <w:pPr>
      <w:tabs>
        <w:tab w:val="left" w:pos="709"/>
      </w:tabs>
    </w:pPr>
    <w:rPr>
      <w:rFonts w:ascii="Tahoma" w:hAnsi="Tahoma" w:cs="Tahoma"/>
      <w:lang w:val="pl-PL" w:eastAsia="pl-PL"/>
    </w:rPr>
  </w:style>
  <w:style w:type="paragraph" w:customStyle="1" w:styleId="CharCharCharCharCharCharCharCharCharCharCharChar1">
    <w:name w:val="Char Char Char Char Char Char Char Char Char Char Char Char1"/>
    <w:basedOn w:val="a"/>
    <w:rsid w:val="00525828"/>
    <w:pPr>
      <w:tabs>
        <w:tab w:val="left" w:pos="709"/>
      </w:tabs>
    </w:pPr>
    <w:rPr>
      <w:rFonts w:ascii="Tahoma" w:hAnsi="Tahoma" w:cs="Tahoma"/>
      <w:lang w:val="pl-PL" w:eastAsia="pl-PL"/>
    </w:rPr>
  </w:style>
  <w:style w:type="paragraph" w:customStyle="1" w:styleId="aff5">
    <w:name w:val="Знак Знак Знак"/>
    <w:basedOn w:val="a"/>
    <w:rsid w:val="00525828"/>
    <w:pPr>
      <w:tabs>
        <w:tab w:val="left" w:pos="709"/>
      </w:tabs>
    </w:pPr>
    <w:rPr>
      <w:rFonts w:ascii="Tahoma" w:hAnsi="Tahoma" w:cs="Tahoma"/>
      <w:lang w:val="pl-PL" w:eastAsia="pl-PL"/>
    </w:rPr>
  </w:style>
  <w:style w:type="character" w:customStyle="1" w:styleId="CharChar6">
    <w:name w:val="Char Char6"/>
    <w:rsid w:val="00525828"/>
    <w:rPr>
      <w:sz w:val="16"/>
      <w:lang w:val="en-AU" w:eastAsia="x-none"/>
    </w:rPr>
  </w:style>
  <w:style w:type="character" w:customStyle="1" w:styleId="FontStyle50">
    <w:name w:val="Font Style50"/>
    <w:rsid w:val="00525828"/>
    <w:rPr>
      <w:rFonts w:ascii="Times New Roman" w:hAnsi="Times New Roman"/>
      <w:sz w:val="22"/>
    </w:rPr>
  </w:style>
  <w:style w:type="character" w:customStyle="1" w:styleId="CharChar13">
    <w:name w:val="Char Char13"/>
    <w:rsid w:val="00525828"/>
    <w:rPr>
      <w:rFonts w:ascii="Tahoma" w:hAnsi="Tahoma"/>
      <w:b/>
      <w:spacing w:val="20"/>
      <w:sz w:val="22"/>
    </w:rPr>
  </w:style>
  <w:style w:type="paragraph" w:styleId="HTML">
    <w:name w:val="HTML Preformatted"/>
    <w:basedOn w:val="a"/>
    <w:link w:val="HTML0"/>
    <w:rsid w:val="0052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стандартен Знак"/>
    <w:basedOn w:val="a0"/>
    <w:link w:val="HTML"/>
    <w:rsid w:val="00525828"/>
    <w:rPr>
      <w:rFonts w:ascii="Courier New" w:eastAsia="Batang" w:hAnsi="Courier New" w:cs="Times New Roman"/>
      <w:sz w:val="20"/>
      <w:szCs w:val="20"/>
      <w:lang w:val="en-GB"/>
    </w:rPr>
  </w:style>
  <w:style w:type="paragraph" w:customStyle="1" w:styleId="2CharCharCharChar">
    <w:name w:val="2 Char Char Char Char"/>
    <w:basedOn w:val="a"/>
    <w:rsid w:val="00525828"/>
    <w:pPr>
      <w:tabs>
        <w:tab w:val="left" w:pos="709"/>
      </w:tabs>
    </w:pPr>
    <w:rPr>
      <w:rFonts w:ascii="Tahoma" w:hAnsi="Tahoma" w:cs="Tahoma"/>
      <w:lang w:val="pl-PL" w:eastAsia="pl-PL"/>
    </w:rPr>
  </w:style>
  <w:style w:type="paragraph" w:customStyle="1" w:styleId="Char1CharCharChar1CharCharCharCharCharCharCharChar">
    <w:name w:val="Char1 Char Char Char1 Char Char Char Char Char Char Char Char Знак Знак Знак Знак"/>
    <w:basedOn w:val="a"/>
    <w:rsid w:val="00525828"/>
    <w:pPr>
      <w:tabs>
        <w:tab w:val="left" w:pos="709"/>
      </w:tabs>
    </w:pPr>
    <w:rPr>
      <w:rFonts w:ascii="Tahoma" w:hAnsi="Tahoma" w:cs="Tahoma"/>
      <w:lang w:val="pl-PL" w:eastAsia="pl-PL"/>
    </w:rPr>
  </w:style>
  <w:style w:type="character" w:styleId="aff6">
    <w:name w:val="Emphasis"/>
    <w:qFormat/>
    <w:rsid w:val="00525828"/>
    <w:rPr>
      <w:rFonts w:cs="Times New Roman"/>
      <w:b/>
      <w:bCs/>
    </w:rPr>
  </w:style>
  <w:style w:type="character" w:customStyle="1" w:styleId="CharChar8">
    <w:name w:val="Char Char8"/>
    <w:rsid w:val="00525828"/>
    <w:rPr>
      <w:rFonts w:ascii="Tahoma" w:hAnsi="Tahoma"/>
      <w:spacing w:val="20"/>
      <w:sz w:val="22"/>
    </w:rPr>
  </w:style>
  <w:style w:type="character" w:customStyle="1" w:styleId="CharChar7">
    <w:name w:val="Char Char7"/>
    <w:rsid w:val="00525828"/>
    <w:rPr>
      <w:lang w:val="en-AU" w:eastAsia="x-none"/>
    </w:rPr>
  </w:style>
  <w:style w:type="character" w:customStyle="1" w:styleId="small1">
    <w:name w:val="small1"/>
    <w:rsid w:val="00525828"/>
    <w:rPr>
      <w:rFonts w:ascii="Verdana" w:hAnsi="Verdana"/>
      <w:sz w:val="17"/>
    </w:rPr>
  </w:style>
  <w:style w:type="character" w:styleId="aff7">
    <w:name w:val="Strong"/>
    <w:qFormat/>
    <w:rsid w:val="00525828"/>
    <w:rPr>
      <w:rFonts w:cs="Times New Roman"/>
      <w:b/>
      <w:bCs/>
    </w:rPr>
  </w:style>
  <w:style w:type="paragraph" w:customStyle="1" w:styleId="Title3">
    <w:name w:val="Title 3"/>
    <w:basedOn w:val="3"/>
    <w:rsid w:val="00525828"/>
    <w:pPr>
      <w:tabs>
        <w:tab w:val="num" w:pos="567"/>
      </w:tabs>
      <w:spacing w:after="0"/>
      <w:ind w:left="567" w:hanging="567"/>
      <w:jc w:val="both"/>
    </w:pPr>
    <w:rPr>
      <w:rFonts w:ascii="Times New Roman" w:hAnsi="Times New Roman"/>
      <w:sz w:val="28"/>
      <w:szCs w:val="28"/>
      <w:lang w:val="bg-BG"/>
    </w:rPr>
  </w:style>
  <w:style w:type="paragraph" w:customStyle="1" w:styleId="Aff8">
    <w:name w:val="A"/>
    <w:basedOn w:val="a"/>
    <w:rsid w:val="00525828"/>
    <w:pPr>
      <w:numPr>
        <w:ilvl w:val="12"/>
      </w:numPr>
      <w:spacing w:after="120"/>
      <w:ind w:left="567"/>
      <w:jc w:val="both"/>
    </w:pPr>
    <w:rPr>
      <w:rFonts w:ascii="Arial" w:hAnsi="Arial" w:cs="Arial"/>
      <w:sz w:val="22"/>
      <w:szCs w:val="22"/>
      <w:lang w:val="bg-BG" w:eastAsia="bg-BG"/>
    </w:rPr>
  </w:style>
  <w:style w:type="paragraph" w:customStyle="1" w:styleId="oddl-nadpis">
    <w:name w:val="oddíl-nadpis"/>
    <w:basedOn w:val="a"/>
    <w:rsid w:val="00525828"/>
    <w:pPr>
      <w:keepNext/>
      <w:widowControl w:val="0"/>
      <w:tabs>
        <w:tab w:val="left" w:pos="567"/>
      </w:tabs>
      <w:spacing w:before="240" w:line="240" w:lineRule="exact"/>
    </w:pPr>
    <w:rPr>
      <w:rFonts w:ascii="Arial" w:hAnsi="Arial" w:cs="Arial"/>
      <w:b/>
      <w:bCs/>
      <w:lang w:val="cs-CZ"/>
    </w:rPr>
  </w:style>
  <w:style w:type="character" w:customStyle="1" w:styleId="CharChar3">
    <w:name w:val="Char Char3"/>
    <w:rsid w:val="00525828"/>
    <w:rPr>
      <w:rFonts w:ascii="Courier New" w:hAnsi="Courier New"/>
      <w:lang w:val="en-US" w:eastAsia="en-US"/>
    </w:rPr>
  </w:style>
  <w:style w:type="paragraph" w:customStyle="1" w:styleId="2CharCharCharCharCharCharChar">
    <w:name w:val="2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normaltableau">
    <w:name w:val="normal_tableau"/>
    <w:basedOn w:val="a"/>
    <w:rsid w:val="00525828"/>
    <w:pPr>
      <w:spacing w:before="120" w:after="120"/>
      <w:jc w:val="both"/>
    </w:pPr>
    <w:rPr>
      <w:rFonts w:ascii="Optima" w:hAnsi="Optima" w:cs="Optima"/>
      <w:sz w:val="22"/>
      <w:szCs w:val="22"/>
      <w:lang w:eastAsia="en-GB"/>
    </w:rPr>
  </w:style>
  <w:style w:type="paragraph" w:customStyle="1" w:styleId="CharCharCharCharCharCharCharCharCharChar">
    <w:name w:val="Char Char Char Char Char Char Char Char Char Char"/>
    <w:basedOn w:val="a"/>
    <w:rsid w:val="00525828"/>
    <w:pPr>
      <w:tabs>
        <w:tab w:val="left" w:pos="709"/>
      </w:tabs>
    </w:pPr>
    <w:rPr>
      <w:rFonts w:ascii="Tahoma" w:hAnsi="Tahoma" w:cs="Tahoma"/>
      <w:lang w:val="pl-PL" w:eastAsia="pl-PL"/>
    </w:rPr>
  </w:style>
  <w:style w:type="paragraph" w:customStyle="1" w:styleId="17">
    <w:name w:val="1"/>
    <w:basedOn w:val="a"/>
    <w:rsid w:val="00525828"/>
    <w:pPr>
      <w:tabs>
        <w:tab w:val="left" w:pos="709"/>
      </w:tabs>
    </w:pPr>
    <w:rPr>
      <w:rFonts w:ascii="Tahoma" w:hAnsi="Tahoma" w:cs="Tahoma"/>
      <w:lang w:val="pl-PL" w:eastAsia="pl-PL"/>
    </w:rPr>
  </w:style>
  <w:style w:type="paragraph" w:customStyle="1" w:styleId="1CharCharChar1">
    <w:name w:val="1 Char Char Char1"/>
    <w:basedOn w:val="a"/>
    <w:rsid w:val="00525828"/>
    <w:pPr>
      <w:tabs>
        <w:tab w:val="left" w:pos="709"/>
      </w:tabs>
    </w:pPr>
    <w:rPr>
      <w:rFonts w:ascii="Tahoma" w:hAnsi="Tahoma" w:cs="Tahoma"/>
      <w:lang w:val="pl-PL" w:eastAsia="pl-PL"/>
    </w:rPr>
  </w:style>
  <w:style w:type="paragraph" w:customStyle="1" w:styleId="CharCharCharCharCharCharCharCharCharCharCharChar1CharCharChar">
    <w:name w:val="Char Char Char Char Char Char Char Char Char Char Char Char1 Char Char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2">
    <w:name w:val="Char Char"/>
    <w:basedOn w:val="a"/>
    <w:rsid w:val="00525828"/>
    <w:pPr>
      <w:tabs>
        <w:tab w:val="left" w:pos="709"/>
      </w:tabs>
    </w:pPr>
    <w:rPr>
      <w:rFonts w:ascii="Tahoma" w:hAnsi="Tahoma" w:cs="Tahoma"/>
      <w:lang w:val="pl-PL" w:eastAsia="pl-PL"/>
    </w:rPr>
  </w:style>
  <w:style w:type="paragraph" w:customStyle="1" w:styleId="CharCharCharCharCharCharCharCharChar">
    <w:name w:val="Char Char Char Char Char Char Char Char Char"/>
    <w:basedOn w:val="a"/>
    <w:rsid w:val="00525828"/>
    <w:pPr>
      <w:tabs>
        <w:tab w:val="left" w:pos="709"/>
      </w:tabs>
    </w:pPr>
    <w:rPr>
      <w:rFonts w:ascii="Tahoma" w:hAnsi="Tahoma" w:cs="Tahoma"/>
      <w:lang w:val="pl-PL" w:eastAsia="pl-PL"/>
    </w:rPr>
  </w:style>
  <w:style w:type="paragraph" w:customStyle="1" w:styleId="1CharCharChar1CharCharCharCharCharChar">
    <w:name w:val="1 Char Char Char1 Char Char Char Char Char Char"/>
    <w:basedOn w:val="a"/>
    <w:rsid w:val="00525828"/>
    <w:pPr>
      <w:tabs>
        <w:tab w:val="left" w:pos="709"/>
      </w:tabs>
    </w:pPr>
    <w:rPr>
      <w:rFonts w:ascii="Tahoma" w:hAnsi="Tahoma" w:cs="Tahoma"/>
      <w:lang w:val="pl-PL" w:eastAsia="pl-PL"/>
    </w:rPr>
  </w:style>
  <w:style w:type="paragraph" w:customStyle="1" w:styleId="2Char">
    <w:name w:val="2 Char"/>
    <w:basedOn w:val="a"/>
    <w:rsid w:val="00525828"/>
    <w:pPr>
      <w:tabs>
        <w:tab w:val="left" w:pos="709"/>
      </w:tabs>
    </w:pPr>
    <w:rPr>
      <w:rFonts w:ascii="Tahoma" w:hAnsi="Tahoma" w:cs="Tahoma"/>
      <w:lang w:val="pl-PL" w:eastAsia="pl-PL"/>
    </w:rPr>
  </w:style>
  <w:style w:type="paragraph" w:customStyle="1" w:styleId="CharCharCharCharCharCharCharCharCharCharCharChar1Char">
    <w:name w:val="Char Char Char Char Char Char Char Char Char Char Char Char1 Char"/>
    <w:basedOn w:val="a"/>
    <w:rsid w:val="00525828"/>
    <w:pPr>
      <w:tabs>
        <w:tab w:val="left" w:pos="709"/>
      </w:tabs>
    </w:pPr>
    <w:rPr>
      <w:rFonts w:ascii="Tahoma" w:hAnsi="Tahoma" w:cs="Tahoma"/>
      <w:lang w:val="pl-PL" w:eastAsia="pl-PL"/>
    </w:rPr>
  </w:style>
  <w:style w:type="paragraph" w:customStyle="1" w:styleId="Char1CharCharChar1CharCharCharCharCharCharCharChar0">
    <w:name w:val="Char1 Char Char Char1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
    <w:rsid w:val="00525828"/>
    <w:pPr>
      <w:tabs>
        <w:tab w:val="left" w:pos="709"/>
      </w:tabs>
    </w:pPr>
    <w:rPr>
      <w:rFonts w:ascii="Tahoma" w:hAnsi="Tahoma" w:cs="Tahoma"/>
      <w:lang w:val="pl-PL" w:eastAsia="pl-PL"/>
    </w:rPr>
  </w:style>
  <w:style w:type="paragraph" w:customStyle="1" w:styleId="CharCharCharCharCharCharCharCharCharCharCharChar2CharCharChar1Char">
    <w:name w:val="Char Char Char Char Char Char Char Char Char Char Char Char2 Char Char Char1 Char"/>
    <w:basedOn w:val="a"/>
    <w:rsid w:val="00525828"/>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
    <w:rsid w:val="00525828"/>
    <w:pPr>
      <w:tabs>
        <w:tab w:val="left" w:pos="709"/>
      </w:tabs>
    </w:pPr>
    <w:rPr>
      <w:rFonts w:ascii="Tahoma" w:hAnsi="Tahoma" w:cs="Tahoma"/>
      <w:lang w:val="pl-PL" w:eastAsia="pl-PL"/>
    </w:rPr>
  </w:style>
  <w:style w:type="paragraph" w:customStyle="1" w:styleId="Style">
    <w:name w:val="Style"/>
    <w:rsid w:val="00525828"/>
    <w:pPr>
      <w:widowControl w:val="0"/>
      <w:autoSpaceDE w:val="0"/>
      <w:autoSpaceDN w:val="0"/>
      <w:adjustRightInd w:val="0"/>
      <w:spacing w:after="0" w:line="240" w:lineRule="auto"/>
      <w:ind w:left="140" w:right="140" w:firstLine="840"/>
      <w:jc w:val="both"/>
    </w:pPr>
    <w:rPr>
      <w:rFonts w:ascii="Times New Roman" w:eastAsia="Batang" w:hAnsi="Times New Roman" w:cs="Times New Roman"/>
      <w:sz w:val="24"/>
      <w:szCs w:val="24"/>
      <w:lang w:eastAsia="bg-BG"/>
    </w:rPr>
  </w:style>
  <w:style w:type="paragraph" w:customStyle="1" w:styleId="CharCharCharCharCharCharCharCharCharCharCharChar2">
    <w:name w:val="Char Char Char Char Char Char Char Char Char Char Char Char2"/>
    <w:basedOn w:val="a"/>
    <w:rsid w:val="00525828"/>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
    <w:rsid w:val="00525828"/>
    <w:pPr>
      <w:tabs>
        <w:tab w:val="left" w:pos="709"/>
      </w:tabs>
    </w:pPr>
    <w:rPr>
      <w:rFonts w:ascii="Tahoma" w:hAnsi="Tahoma" w:cs="Tahoma"/>
      <w:lang w:val="pl-PL" w:eastAsia="pl-PL"/>
    </w:rPr>
  </w:style>
  <w:style w:type="paragraph" w:customStyle="1" w:styleId="CharCharCharCharCharChar1Char">
    <w:name w:val="Char Char Char Char Char Char1 Char"/>
    <w:basedOn w:val="a"/>
    <w:rsid w:val="00525828"/>
    <w:pPr>
      <w:tabs>
        <w:tab w:val="left" w:pos="709"/>
      </w:tabs>
    </w:pPr>
    <w:rPr>
      <w:rFonts w:ascii="Tahoma" w:hAnsi="Tahoma" w:cs="Tahoma"/>
      <w:lang w:val="pl-PL" w:eastAsia="pl-PL"/>
    </w:rPr>
  </w:style>
  <w:style w:type="paragraph" w:customStyle="1" w:styleId="Char5">
    <w:name w:val="Char5"/>
    <w:basedOn w:val="a"/>
    <w:rsid w:val="00525828"/>
    <w:pPr>
      <w:tabs>
        <w:tab w:val="left" w:pos="709"/>
      </w:tabs>
      <w:spacing w:before="120" w:after="120"/>
      <w:ind w:left="360"/>
      <w:jc w:val="center"/>
    </w:pPr>
    <w:rPr>
      <w:rFonts w:ascii="Tahoma" w:hAnsi="Tahoma" w:cs="Tahoma"/>
      <w:b/>
      <w:bCs/>
      <w:lang w:val="pl-PL" w:eastAsia="pl-PL"/>
    </w:rPr>
  </w:style>
  <w:style w:type="paragraph" w:customStyle="1" w:styleId="Style6">
    <w:name w:val="Style6"/>
    <w:basedOn w:val="a"/>
    <w:rsid w:val="00525828"/>
    <w:pPr>
      <w:widowControl w:val="0"/>
      <w:autoSpaceDE w:val="0"/>
      <w:autoSpaceDN w:val="0"/>
      <w:adjustRightInd w:val="0"/>
      <w:spacing w:line="263" w:lineRule="exact"/>
      <w:jc w:val="both"/>
    </w:pPr>
    <w:rPr>
      <w:lang w:val="bg-BG" w:eastAsia="bg-BG"/>
    </w:rPr>
  </w:style>
  <w:style w:type="character" w:customStyle="1" w:styleId="FontStyle24">
    <w:name w:val="Font Style24"/>
    <w:rsid w:val="00525828"/>
    <w:rPr>
      <w:rFonts w:ascii="Times New Roman" w:hAnsi="Times New Roman"/>
      <w:sz w:val="22"/>
    </w:rPr>
  </w:style>
  <w:style w:type="paragraph" w:customStyle="1" w:styleId="Style18">
    <w:name w:val="Style18"/>
    <w:basedOn w:val="a"/>
    <w:rsid w:val="00525828"/>
    <w:pPr>
      <w:spacing w:before="120" w:after="120" w:line="280" w:lineRule="atLeast"/>
      <w:ind w:left="360"/>
      <w:jc w:val="center"/>
    </w:pPr>
    <w:rPr>
      <w:sz w:val="28"/>
      <w:szCs w:val="28"/>
      <w:lang w:val="bg-BG"/>
    </w:rPr>
  </w:style>
  <w:style w:type="paragraph" w:customStyle="1" w:styleId="BodyText21">
    <w:name w:val="Body Text 21"/>
    <w:basedOn w:val="a"/>
    <w:rsid w:val="00525828"/>
    <w:pPr>
      <w:widowControl w:val="0"/>
      <w:overflowPunct w:val="0"/>
      <w:autoSpaceDE w:val="0"/>
      <w:autoSpaceDN w:val="0"/>
      <w:adjustRightInd w:val="0"/>
      <w:jc w:val="center"/>
      <w:textAlignment w:val="baseline"/>
    </w:pPr>
    <w:rPr>
      <w:b/>
      <w:bCs/>
      <w:lang w:val="en-US"/>
    </w:rPr>
  </w:style>
  <w:style w:type="paragraph" w:customStyle="1" w:styleId="Default">
    <w:name w:val="Default"/>
    <w:rsid w:val="00525828"/>
    <w:pPr>
      <w:autoSpaceDE w:val="0"/>
      <w:autoSpaceDN w:val="0"/>
      <w:adjustRightInd w:val="0"/>
      <w:spacing w:after="0" w:line="240" w:lineRule="auto"/>
    </w:pPr>
    <w:rPr>
      <w:rFonts w:ascii="Times New Roman" w:eastAsia="Batang" w:hAnsi="Times New Roman" w:cs="Times New Roman"/>
      <w:color w:val="000000"/>
      <w:sz w:val="24"/>
      <w:szCs w:val="24"/>
      <w:lang w:eastAsia="bg-BG"/>
    </w:rPr>
  </w:style>
  <w:style w:type="paragraph" w:customStyle="1" w:styleId="FR2">
    <w:name w:val="FR2"/>
    <w:rsid w:val="00525828"/>
    <w:pPr>
      <w:widowControl w:val="0"/>
      <w:spacing w:after="0" w:line="240" w:lineRule="auto"/>
      <w:jc w:val="right"/>
    </w:pPr>
    <w:rPr>
      <w:rFonts w:ascii="Arial" w:eastAsia="Batang" w:hAnsi="Arial" w:cs="Arial"/>
      <w:sz w:val="24"/>
      <w:szCs w:val="24"/>
    </w:rPr>
  </w:style>
  <w:style w:type="paragraph" w:customStyle="1" w:styleId="Style8">
    <w:name w:val="Style8"/>
    <w:basedOn w:val="a"/>
    <w:rsid w:val="00525828"/>
    <w:pPr>
      <w:spacing w:before="120" w:after="120"/>
      <w:ind w:right="20"/>
      <w:jc w:val="both"/>
    </w:pPr>
    <w:rPr>
      <w:lang w:val="ru-RU"/>
    </w:rPr>
  </w:style>
  <w:style w:type="paragraph" w:customStyle="1" w:styleId="Style2">
    <w:name w:val="Style2"/>
    <w:basedOn w:val="a"/>
    <w:rsid w:val="00525828"/>
    <w:pPr>
      <w:widowControl w:val="0"/>
      <w:autoSpaceDE w:val="0"/>
      <w:autoSpaceDN w:val="0"/>
      <w:adjustRightInd w:val="0"/>
      <w:spacing w:line="265" w:lineRule="exact"/>
      <w:ind w:firstLine="713"/>
      <w:jc w:val="both"/>
    </w:pPr>
    <w:rPr>
      <w:lang w:val="bg-BG" w:eastAsia="bg-BG"/>
    </w:rPr>
  </w:style>
  <w:style w:type="paragraph" w:customStyle="1" w:styleId="Style4">
    <w:name w:val="Style4"/>
    <w:basedOn w:val="a"/>
    <w:rsid w:val="00525828"/>
    <w:pPr>
      <w:widowControl w:val="0"/>
      <w:autoSpaceDE w:val="0"/>
      <w:autoSpaceDN w:val="0"/>
      <w:adjustRightInd w:val="0"/>
      <w:spacing w:line="277" w:lineRule="exact"/>
      <w:ind w:hanging="140"/>
    </w:pPr>
    <w:rPr>
      <w:lang w:val="bg-BG" w:eastAsia="bg-BG"/>
    </w:rPr>
  </w:style>
  <w:style w:type="paragraph" w:customStyle="1" w:styleId="Style12">
    <w:name w:val="Style12"/>
    <w:basedOn w:val="a"/>
    <w:rsid w:val="00525828"/>
    <w:pPr>
      <w:widowControl w:val="0"/>
      <w:autoSpaceDE w:val="0"/>
      <w:autoSpaceDN w:val="0"/>
      <w:adjustRightInd w:val="0"/>
      <w:spacing w:line="247" w:lineRule="exact"/>
      <w:ind w:firstLine="720"/>
      <w:jc w:val="both"/>
    </w:pPr>
    <w:rPr>
      <w:lang w:val="bg-BG" w:eastAsia="bg-BG"/>
    </w:rPr>
  </w:style>
  <w:style w:type="paragraph" w:customStyle="1" w:styleId="Style5">
    <w:name w:val="Style5"/>
    <w:basedOn w:val="a"/>
    <w:rsid w:val="00525828"/>
    <w:pPr>
      <w:widowControl w:val="0"/>
      <w:autoSpaceDE w:val="0"/>
      <w:autoSpaceDN w:val="0"/>
      <w:adjustRightInd w:val="0"/>
      <w:spacing w:line="263" w:lineRule="exact"/>
      <w:ind w:firstLine="626"/>
      <w:jc w:val="both"/>
    </w:pPr>
    <w:rPr>
      <w:lang w:val="bg-BG" w:eastAsia="bg-BG"/>
    </w:rPr>
  </w:style>
  <w:style w:type="paragraph" w:customStyle="1" w:styleId="Style1">
    <w:name w:val="Style1"/>
    <w:basedOn w:val="a"/>
    <w:rsid w:val="00525828"/>
    <w:pPr>
      <w:widowControl w:val="0"/>
      <w:autoSpaceDE w:val="0"/>
      <w:autoSpaceDN w:val="0"/>
      <w:adjustRightInd w:val="0"/>
    </w:pPr>
    <w:rPr>
      <w:lang w:val="bg-BG" w:eastAsia="bg-BG"/>
    </w:rPr>
  </w:style>
  <w:style w:type="paragraph" w:customStyle="1" w:styleId="Style3">
    <w:name w:val="Style3"/>
    <w:basedOn w:val="a"/>
    <w:rsid w:val="00525828"/>
    <w:pPr>
      <w:widowControl w:val="0"/>
      <w:autoSpaceDE w:val="0"/>
      <w:autoSpaceDN w:val="0"/>
      <w:adjustRightInd w:val="0"/>
      <w:spacing w:line="209" w:lineRule="exact"/>
      <w:jc w:val="both"/>
    </w:pPr>
    <w:rPr>
      <w:lang w:val="bg-BG" w:eastAsia="bg-BG"/>
    </w:rPr>
  </w:style>
  <w:style w:type="paragraph" w:customStyle="1" w:styleId="Style7">
    <w:name w:val="Style7"/>
    <w:basedOn w:val="a"/>
    <w:rsid w:val="00525828"/>
    <w:pPr>
      <w:widowControl w:val="0"/>
      <w:autoSpaceDE w:val="0"/>
      <w:autoSpaceDN w:val="0"/>
      <w:adjustRightInd w:val="0"/>
      <w:spacing w:line="295" w:lineRule="exact"/>
      <w:ind w:hanging="349"/>
      <w:jc w:val="both"/>
    </w:pPr>
    <w:rPr>
      <w:lang w:val="bg-BG" w:eastAsia="bg-BG"/>
    </w:rPr>
  </w:style>
  <w:style w:type="character" w:customStyle="1" w:styleId="FontStyle16">
    <w:name w:val="Font Style16"/>
    <w:rsid w:val="00525828"/>
    <w:rPr>
      <w:rFonts w:ascii="Times New Roman" w:hAnsi="Times New Roman"/>
      <w:b/>
      <w:spacing w:val="10"/>
      <w:sz w:val="24"/>
    </w:rPr>
  </w:style>
  <w:style w:type="character" w:customStyle="1" w:styleId="FontStyle17">
    <w:name w:val="Font Style17"/>
    <w:rsid w:val="00525828"/>
    <w:rPr>
      <w:rFonts w:ascii="Times New Roman" w:hAnsi="Times New Roman"/>
      <w:i/>
      <w:sz w:val="16"/>
    </w:rPr>
  </w:style>
  <w:style w:type="paragraph" w:customStyle="1" w:styleId="Style10">
    <w:name w:val="Style10"/>
    <w:basedOn w:val="a"/>
    <w:rsid w:val="00525828"/>
    <w:pPr>
      <w:widowControl w:val="0"/>
      <w:autoSpaceDE w:val="0"/>
      <w:autoSpaceDN w:val="0"/>
      <w:adjustRightInd w:val="0"/>
    </w:pPr>
    <w:rPr>
      <w:lang w:val="bg-BG" w:eastAsia="bg-BG"/>
    </w:rPr>
  </w:style>
  <w:style w:type="paragraph" w:customStyle="1" w:styleId="Style11">
    <w:name w:val="Style11"/>
    <w:basedOn w:val="a"/>
    <w:rsid w:val="00525828"/>
    <w:pPr>
      <w:widowControl w:val="0"/>
      <w:autoSpaceDE w:val="0"/>
      <w:autoSpaceDN w:val="0"/>
      <w:adjustRightInd w:val="0"/>
    </w:pPr>
    <w:rPr>
      <w:lang w:val="bg-BG" w:eastAsia="bg-BG"/>
    </w:rPr>
  </w:style>
  <w:style w:type="character" w:customStyle="1" w:styleId="FontStyle18">
    <w:name w:val="Font Style18"/>
    <w:rsid w:val="00525828"/>
    <w:rPr>
      <w:rFonts w:ascii="Times New Roman" w:hAnsi="Times New Roman"/>
      <w:b/>
      <w:spacing w:val="10"/>
      <w:sz w:val="24"/>
    </w:rPr>
  </w:style>
  <w:style w:type="character" w:customStyle="1" w:styleId="FontStyle19">
    <w:name w:val="Font Style19"/>
    <w:rsid w:val="00525828"/>
    <w:rPr>
      <w:rFonts w:ascii="Times New Roman" w:hAnsi="Times New Roman"/>
      <w:i/>
      <w:spacing w:val="10"/>
      <w:sz w:val="20"/>
    </w:rPr>
  </w:style>
  <w:style w:type="character" w:customStyle="1" w:styleId="FontStyle20">
    <w:name w:val="Font Style20"/>
    <w:rsid w:val="00525828"/>
    <w:rPr>
      <w:rFonts w:ascii="Times New Roman" w:hAnsi="Times New Roman"/>
      <w:sz w:val="20"/>
    </w:rPr>
  </w:style>
  <w:style w:type="paragraph" w:customStyle="1" w:styleId="NoSpacing1">
    <w:name w:val="No Spacing1"/>
    <w:link w:val="NoSpacingChar"/>
    <w:rsid w:val="00525828"/>
    <w:pPr>
      <w:spacing w:after="0" w:line="240" w:lineRule="auto"/>
    </w:pPr>
    <w:rPr>
      <w:rFonts w:ascii="Courier New" w:eastAsia="Batang" w:hAnsi="Courier New" w:cs="Times New Roman"/>
      <w:szCs w:val="20"/>
    </w:rPr>
  </w:style>
  <w:style w:type="character" w:customStyle="1" w:styleId="NoSpacingChar">
    <w:name w:val="No Spacing Char"/>
    <w:link w:val="NoSpacing1"/>
    <w:locked/>
    <w:rsid w:val="00525828"/>
    <w:rPr>
      <w:rFonts w:ascii="Courier New" w:eastAsia="Batang" w:hAnsi="Courier New" w:cs="Times New Roman"/>
      <w:szCs w:val="20"/>
    </w:rPr>
  </w:style>
  <w:style w:type="character" w:customStyle="1" w:styleId="FontStyle122">
    <w:name w:val="Font Style122"/>
    <w:rsid w:val="00525828"/>
    <w:rPr>
      <w:rFonts w:ascii="Times New Roman" w:hAnsi="Times New Roman"/>
      <w:sz w:val="20"/>
    </w:rPr>
  </w:style>
  <w:style w:type="character" w:customStyle="1" w:styleId="FontStyle124">
    <w:name w:val="Font Style124"/>
    <w:rsid w:val="00525828"/>
    <w:rPr>
      <w:rFonts w:ascii="Times New Roman" w:hAnsi="Times New Roman"/>
      <w:i/>
      <w:sz w:val="20"/>
    </w:rPr>
  </w:style>
  <w:style w:type="paragraph" w:customStyle="1" w:styleId="Style87">
    <w:name w:val="Style87"/>
    <w:basedOn w:val="a"/>
    <w:rsid w:val="00525828"/>
    <w:pPr>
      <w:widowControl w:val="0"/>
      <w:autoSpaceDE w:val="0"/>
      <w:autoSpaceDN w:val="0"/>
      <w:adjustRightInd w:val="0"/>
      <w:spacing w:line="277" w:lineRule="exact"/>
      <w:jc w:val="both"/>
    </w:pPr>
    <w:rPr>
      <w:lang w:val="bg-BG" w:eastAsia="bg-BG"/>
    </w:rPr>
  </w:style>
  <w:style w:type="character" w:styleId="aff9">
    <w:name w:val="footnote reference"/>
    <w:semiHidden/>
    <w:rsid w:val="00525828"/>
    <w:rPr>
      <w:rFonts w:ascii="Times New Roman" w:hAnsi="Times New Roman" w:cs="Times New Roman"/>
      <w:sz w:val="27"/>
      <w:szCs w:val="27"/>
      <w:vertAlign w:val="superscript"/>
      <w:lang w:val="en-US" w:eastAsia="x-none"/>
    </w:rPr>
  </w:style>
  <w:style w:type="paragraph" w:styleId="18">
    <w:name w:val="index 1"/>
    <w:basedOn w:val="a"/>
    <w:next w:val="a"/>
    <w:autoRedefine/>
    <w:semiHidden/>
    <w:rsid w:val="00525828"/>
    <w:pPr>
      <w:widowControl w:val="0"/>
      <w:tabs>
        <w:tab w:val="right" w:leader="dot" w:pos="9360"/>
      </w:tabs>
      <w:suppressAutoHyphens/>
      <w:ind w:left="1440" w:right="720" w:hanging="1440"/>
    </w:pPr>
    <w:rPr>
      <w:rFonts w:ascii="Courier New" w:hAnsi="Courier New" w:cs="Courier New"/>
      <w:lang w:val="en-US"/>
    </w:rPr>
  </w:style>
  <w:style w:type="paragraph" w:customStyle="1" w:styleId="19">
    <w:name w:val="Изнесен текст1"/>
    <w:basedOn w:val="a"/>
    <w:semiHidden/>
    <w:rsid w:val="00525828"/>
    <w:rPr>
      <w:rFonts w:ascii="Tahoma" w:hAnsi="Tahoma" w:cs="Tahoma"/>
      <w:sz w:val="16"/>
      <w:szCs w:val="16"/>
    </w:rPr>
  </w:style>
  <w:style w:type="paragraph" w:customStyle="1" w:styleId="1a">
    <w:name w:val="Предмет на коментар1"/>
    <w:basedOn w:val="af8"/>
    <w:next w:val="af8"/>
    <w:semiHidden/>
    <w:rsid w:val="00525828"/>
    <w:rPr>
      <w:b/>
      <w:bCs/>
    </w:rPr>
  </w:style>
  <w:style w:type="paragraph" w:customStyle="1" w:styleId="CharCharCharCharCharCharChar1CharCharCharCharCharCharCharCharChar1">
    <w:name w:val="Char Char Char Char Char Char Char1 Char Char Char Char Char Char Char Char Char1"/>
    <w:basedOn w:val="a"/>
    <w:semiHidden/>
    <w:rsid w:val="00525828"/>
    <w:pPr>
      <w:tabs>
        <w:tab w:val="left" w:pos="709"/>
      </w:tabs>
    </w:pPr>
    <w:rPr>
      <w:rFonts w:ascii="Tahoma" w:hAnsi="Tahoma" w:cs="Tahoma"/>
      <w:lang w:val="pl-PL" w:eastAsia="pl-PL"/>
    </w:rPr>
  </w:style>
  <w:style w:type="paragraph" w:customStyle="1" w:styleId="OPACtext">
    <w:name w:val="OPAC text"/>
    <w:basedOn w:val="a"/>
    <w:semiHidden/>
    <w:rsid w:val="00525828"/>
    <w:pPr>
      <w:spacing w:before="120" w:after="120"/>
      <w:ind w:firstLine="709"/>
      <w:jc w:val="both"/>
    </w:pPr>
    <w:rPr>
      <w:rFonts w:eastAsia="MS Mincho"/>
      <w:lang w:val="bg-BG"/>
    </w:rPr>
  </w:style>
  <w:style w:type="paragraph" w:customStyle="1" w:styleId="CharCharCharCharCharCharCharCharCharCharCharCharCharChar">
    <w:name w:val="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
    <w:name w:val="Char Char Char Char Char Char Char Char"/>
    <w:basedOn w:val="a"/>
    <w:rsid w:val="00525828"/>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
    <w:rsid w:val="00525828"/>
    <w:pPr>
      <w:tabs>
        <w:tab w:val="left" w:pos="709"/>
      </w:tabs>
    </w:pPr>
    <w:rPr>
      <w:rFonts w:ascii="Tahoma" w:hAnsi="Tahoma" w:cs="Tahoma"/>
      <w:lang w:val="pl-PL" w:eastAsia="pl-PL"/>
    </w:rPr>
  </w:style>
  <w:style w:type="character" w:customStyle="1" w:styleId="FontStyle182">
    <w:name w:val="Font Style182"/>
    <w:rsid w:val="00525828"/>
    <w:rPr>
      <w:rFonts w:ascii="Times New Roman" w:hAnsi="Times New Roman"/>
      <w:sz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CharCharChar">
    <w:name w:val="Char Char Char Char Char"/>
    <w:basedOn w:val="a"/>
    <w:rsid w:val="00525828"/>
    <w:pPr>
      <w:tabs>
        <w:tab w:val="left" w:pos="709"/>
      </w:tabs>
    </w:pPr>
    <w:rPr>
      <w:rFonts w:ascii="Tahoma" w:hAnsi="Tahoma" w:cs="Tahoma"/>
      <w:lang w:val="pl-PL" w:eastAsia="pl-PL"/>
    </w:rPr>
  </w:style>
  <w:style w:type="paragraph" w:customStyle="1" w:styleId="CharCharCharCharCharCharCharCharChar1">
    <w:name w:val="Char Char Char Char Char Char Char Char Char1"/>
    <w:basedOn w:val="a"/>
    <w:rsid w:val="00525828"/>
    <w:pPr>
      <w:tabs>
        <w:tab w:val="left" w:pos="709"/>
      </w:tabs>
    </w:pPr>
    <w:rPr>
      <w:rFonts w:ascii="Tahoma" w:hAnsi="Tahoma" w:cs="Tahoma"/>
      <w:lang w:val="pl-PL" w:eastAsia="pl-PL"/>
    </w:rPr>
  </w:style>
  <w:style w:type="paragraph" w:customStyle="1" w:styleId="Char0">
    <w:name w:val="Знак Знак Char"/>
    <w:basedOn w:val="a"/>
    <w:rsid w:val="00525828"/>
    <w:pPr>
      <w:tabs>
        <w:tab w:val="left" w:pos="709"/>
      </w:tabs>
    </w:pPr>
    <w:rPr>
      <w:rFonts w:ascii="Tahoma" w:hAnsi="Tahoma" w:cs="Tahoma"/>
      <w:lang w:val="pl-PL" w:eastAsia="pl-PL"/>
    </w:rPr>
  </w:style>
  <w:style w:type="character" w:customStyle="1" w:styleId="FontStyle32">
    <w:name w:val="Font Style32"/>
    <w:rsid w:val="00525828"/>
    <w:rPr>
      <w:rFonts w:ascii="Arial" w:hAnsi="Arial"/>
      <w:sz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Char11">
    <w:name w:val="Char Char1 Знак Знак"/>
    <w:basedOn w:val="a"/>
    <w:rsid w:val="00525828"/>
    <w:pPr>
      <w:tabs>
        <w:tab w:val="left" w:pos="709"/>
      </w:tabs>
    </w:pPr>
    <w:rPr>
      <w:rFonts w:ascii="Tahoma" w:hAnsi="Tahoma" w:cs="Tahoma"/>
      <w:lang w:val="pl-PL" w:eastAsia="pl-PL"/>
    </w:rPr>
  </w:style>
  <w:style w:type="paragraph" w:customStyle="1" w:styleId="CharCharCharCharCharCharCharCharCharCharCharCharCharCharChar">
    <w:name w:val="Char Char Char Char Char Char Char Char Char Char Char Char Char Char Char"/>
    <w:basedOn w:val="a"/>
    <w:rsid w:val="00525828"/>
    <w:pPr>
      <w:tabs>
        <w:tab w:val="left" w:pos="709"/>
      </w:tabs>
    </w:pPr>
    <w:rPr>
      <w:rFonts w:ascii="Tahoma" w:hAnsi="Tahoma" w:cs="Tahoma"/>
      <w:lang w:val="pl-PL" w:eastAsia="pl-PL"/>
    </w:rPr>
  </w:style>
  <w:style w:type="paragraph" w:customStyle="1" w:styleId="Char1CharCharChar1CharCharCharCharCharChar">
    <w:name w:val="Char1 Char Char Char1 Char Char Char Char Char Char"/>
    <w:basedOn w:val="a"/>
    <w:rsid w:val="00525828"/>
    <w:pPr>
      <w:tabs>
        <w:tab w:val="left" w:pos="709"/>
      </w:tabs>
    </w:pPr>
    <w:rPr>
      <w:rFonts w:ascii="Tahoma" w:hAnsi="Tahoma" w:cs="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
    <w:rsid w:val="00525828"/>
    <w:pPr>
      <w:tabs>
        <w:tab w:val="left" w:pos="709"/>
      </w:tabs>
    </w:pPr>
    <w:rPr>
      <w:rFonts w:ascii="Tahoma" w:hAnsi="Tahoma" w:cs="Tahoma"/>
      <w:lang w:val="pl-PL" w:eastAsia="pl-PL"/>
    </w:rPr>
  </w:style>
  <w:style w:type="character" w:customStyle="1" w:styleId="FontStyle23">
    <w:name w:val="Font Style23"/>
    <w:rsid w:val="00525828"/>
    <w:rPr>
      <w:rFonts w:ascii="Times New Roman" w:hAnsi="Times New Roman"/>
      <w:b/>
      <w:i/>
      <w:sz w:val="24"/>
    </w:rPr>
  </w:style>
  <w:style w:type="paragraph" w:customStyle="1" w:styleId="CharCharChar2CharCharCharCharCharCharCharCharCharChar">
    <w:name w:val="Char Char Char2 Char Char Char Char Char Char Char Char Char Char"/>
    <w:basedOn w:val="a"/>
    <w:rsid w:val="00525828"/>
    <w:pPr>
      <w:tabs>
        <w:tab w:val="left" w:pos="709"/>
      </w:tabs>
    </w:pPr>
    <w:rPr>
      <w:rFonts w:ascii="Tahoma" w:hAnsi="Tahoma" w:cs="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
    <w:rsid w:val="00525828"/>
    <w:pPr>
      <w:tabs>
        <w:tab w:val="left" w:pos="709"/>
      </w:tabs>
    </w:pPr>
    <w:rPr>
      <w:rFonts w:ascii="Tahoma" w:hAnsi="Tahoma" w:cs="Tahoma"/>
      <w:lang w:val="pl-PL" w:eastAsia="pl-PL"/>
    </w:rPr>
  </w:style>
  <w:style w:type="paragraph" w:customStyle="1" w:styleId="CharCharCharCharCharCharChar4">
    <w:name w:val="Char Char Char Char Char Char Char4"/>
    <w:basedOn w:val="a"/>
    <w:rsid w:val="00525828"/>
    <w:pPr>
      <w:tabs>
        <w:tab w:val="left" w:pos="709"/>
      </w:tabs>
      <w:spacing w:line="360" w:lineRule="auto"/>
    </w:pPr>
    <w:rPr>
      <w:rFonts w:ascii="Tahoma" w:hAnsi="Tahoma" w:cs="Tahoma"/>
      <w:lang w:val="pl-PL" w:eastAsia="pl-PL"/>
    </w:rPr>
  </w:style>
  <w:style w:type="paragraph" w:styleId="affa">
    <w:name w:val="caption"/>
    <w:basedOn w:val="a"/>
    <w:next w:val="a"/>
    <w:qFormat/>
    <w:rsid w:val="00525828"/>
    <w:rPr>
      <w:b/>
      <w:bCs/>
      <w:sz w:val="20"/>
      <w:szCs w:val="20"/>
      <w:lang w:val="bg-BG" w:eastAsia="bg-BG"/>
    </w:rPr>
  </w:style>
  <w:style w:type="paragraph" w:customStyle="1" w:styleId="1b">
    <w:name w:val="Списък на абзаци1"/>
    <w:basedOn w:val="a"/>
    <w:qFormat/>
    <w:rsid w:val="00525828"/>
    <w:pPr>
      <w:ind w:left="720"/>
    </w:pPr>
  </w:style>
  <w:style w:type="paragraph" w:customStyle="1" w:styleId="CharCharCharCharCharCharCharCharCharCharCharCharChar">
    <w:name w:val="Char Char Char Char Char Char Char Char Char Char Char Char Char"/>
    <w:basedOn w:val="a"/>
    <w:rsid w:val="00525828"/>
    <w:pPr>
      <w:tabs>
        <w:tab w:val="left" w:pos="709"/>
      </w:tabs>
    </w:pPr>
    <w:rPr>
      <w:rFonts w:ascii="Tahoma" w:hAnsi="Tahoma"/>
      <w:lang w:val="pl-PL" w:eastAsia="pl-PL"/>
    </w:rPr>
  </w:style>
  <w:style w:type="paragraph" w:customStyle="1" w:styleId="CharCharChar2CharCharCharCharCharCharCharCharCharChar0">
    <w:name w:val="Char Char Char2 Char Char Char Char Char Char Char Char Char Char"/>
    <w:basedOn w:val="a"/>
    <w:rsid w:val="00525828"/>
    <w:pPr>
      <w:tabs>
        <w:tab w:val="left" w:pos="709"/>
      </w:tabs>
    </w:pPr>
    <w:rPr>
      <w:rFonts w:ascii="Tahoma" w:hAnsi="Tahoma"/>
      <w:lang w:val="pl-PL" w:eastAsia="pl-PL"/>
    </w:rPr>
  </w:style>
  <w:style w:type="paragraph" w:customStyle="1" w:styleId="affb">
    <w:name w:val="Знак Знак"/>
    <w:basedOn w:val="a"/>
    <w:rsid w:val="00525828"/>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525828"/>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
    <w:rsid w:val="00525828"/>
    <w:pPr>
      <w:tabs>
        <w:tab w:val="left" w:pos="709"/>
      </w:tabs>
    </w:pPr>
    <w:rPr>
      <w:rFonts w:ascii="Tahoma" w:hAnsi="Tahoma"/>
      <w:lang w:val="pl-PL" w:eastAsia="pl-PL"/>
    </w:rPr>
  </w:style>
  <w:style w:type="paragraph" w:customStyle="1" w:styleId="Char10">
    <w:name w:val="Char1"/>
    <w:basedOn w:val="a"/>
    <w:rsid w:val="00525828"/>
    <w:pPr>
      <w:tabs>
        <w:tab w:val="left" w:pos="709"/>
      </w:tabs>
    </w:pPr>
    <w:rPr>
      <w:rFonts w:ascii="Tahoma" w:hAnsi="Tahoma"/>
      <w:lang w:val="pl-PL" w:eastAsia="pl-PL"/>
    </w:rPr>
  </w:style>
  <w:style w:type="paragraph" w:customStyle="1" w:styleId="CharCharChar2CharCharCharChar">
    <w:name w:val="Char Char Char2 Char Char Char Char"/>
    <w:basedOn w:val="a"/>
    <w:rsid w:val="00525828"/>
    <w:pPr>
      <w:tabs>
        <w:tab w:val="left" w:pos="709"/>
      </w:tabs>
    </w:pPr>
    <w:rPr>
      <w:rFonts w:ascii="Tahoma" w:hAnsi="Tahoma"/>
      <w:lang w:val="pl-PL" w:eastAsia="pl-PL"/>
    </w:rPr>
  </w:style>
  <w:style w:type="character" w:customStyle="1" w:styleId="ldef">
    <w:name w:val="ldef"/>
    <w:basedOn w:val="a0"/>
    <w:rsid w:val="00525828"/>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
    <w:rsid w:val="00525828"/>
    <w:pPr>
      <w:tabs>
        <w:tab w:val="left" w:pos="709"/>
      </w:tabs>
    </w:pPr>
    <w:rPr>
      <w:rFonts w:ascii="Tahoma" w:hAnsi="Tahoma"/>
      <w:lang w:val="pl-PL" w:eastAsia="pl-PL"/>
    </w:rPr>
  </w:style>
  <w:style w:type="paragraph" w:styleId="affc">
    <w:name w:val="Revision"/>
    <w:hidden/>
    <w:uiPriority w:val="99"/>
    <w:semiHidden/>
    <w:rsid w:val="00525828"/>
    <w:pPr>
      <w:spacing w:after="0" w:line="240" w:lineRule="auto"/>
    </w:pPr>
    <w:rPr>
      <w:rFonts w:ascii="Times New Roman" w:eastAsia="Batang" w:hAnsi="Times New Roman" w:cs="Times New Roman"/>
      <w:sz w:val="24"/>
      <w:szCs w:val="24"/>
      <w:lang w:val="en-GB"/>
    </w:rPr>
  </w:style>
  <w:style w:type="paragraph" w:customStyle="1" w:styleId="m">
    <w:name w:val="m"/>
    <w:basedOn w:val="a"/>
    <w:rsid w:val="00525828"/>
    <w:pPr>
      <w:spacing w:before="100" w:beforeAutospacing="1" w:after="100" w:afterAutospacing="1"/>
    </w:pPr>
    <w:rPr>
      <w:lang w:val="bg-BG" w:eastAsia="bg-BG"/>
    </w:rPr>
  </w:style>
  <w:style w:type="character" w:customStyle="1" w:styleId="FontStyle60">
    <w:name w:val="Font Style60"/>
    <w:rsid w:val="00525828"/>
    <w:rPr>
      <w:rFonts w:ascii="Verdana" w:hAnsi="Verdana"/>
      <w:b/>
      <w:sz w:val="20"/>
    </w:rPr>
  </w:style>
  <w:style w:type="character" w:customStyle="1" w:styleId="apple-converted-space">
    <w:name w:val="apple-converted-space"/>
    <w:basedOn w:val="a0"/>
    <w:rsid w:val="00525828"/>
  </w:style>
  <w:style w:type="character" w:customStyle="1" w:styleId="FontStyle22">
    <w:name w:val="Font Style22"/>
    <w:basedOn w:val="a0"/>
    <w:rsid w:val="00525828"/>
    <w:rPr>
      <w:rFonts w:ascii="Times New Roman" w:hAnsi="Times New Roman" w:cs="Times New Roman"/>
      <w:sz w:val="24"/>
      <w:szCs w:val="24"/>
    </w:rPr>
  </w:style>
  <w:style w:type="character" w:customStyle="1" w:styleId="FontStyle21">
    <w:name w:val="Font Style21"/>
    <w:basedOn w:val="a0"/>
    <w:rsid w:val="00525828"/>
    <w:rPr>
      <w:rFonts w:ascii="Times New Roman" w:hAnsi="Times New Roman" w:cs="Times New Roman"/>
      <w:b/>
      <w:bCs/>
      <w:i/>
      <w:iCs/>
      <w:sz w:val="24"/>
      <w:szCs w:val="24"/>
    </w:rPr>
  </w:style>
  <w:style w:type="paragraph" w:customStyle="1" w:styleId="Style13">
    <w:name w:val="Style13"/>
    <w:basedOn w:val="a"/>
    <w:rsid w:val="00525828"/>
    <w:pPr>
      <w:widowControl w:val="0"/>
      <w:autoSpaceDE w:val="0"/>
      <w:autoSpaceDN w:val="0"/>
      <w:adjustRightInd w:val="0"/>
      <w:spacing w:line="283" w:lineRule="exact"/>
      <w:jc w:val="both"/>
    </w:pPr>
    <w:rPr>
      <w:rFonts w:eastAsia="SimSun"/>
      <w:lang w:val="en-US" w:eastAsia="zh-CN"/>
    </w:rPr>
  </w:style>
  <w:style w:type="character" w:customStyle="1" w:styleId="81">
    <w:name w:val="Основен текст81"/>
    <w:basedOn w:val="a0"/>
    <w:rsid w:val="00525828"/>
    <w:rPr>
      <w:sz w:val="21"/>
      <w:szCs w:val="21"/>
      <w:shd w:val="clear" w:color="auto" w:fill="FFFFFF"/>
      <w:lang w:bidi="ar-SA"/>
    </w:rPr>
  </w:style>
  <w:style w:type="character" w:customStyle="1" w:styleId="41">
    <w:name w:val="Основен текст (4)_"/>
    <w:basedOn w:val="a0"/>
    <w:link w:val="410"/>
    <w:rsid w:val="00525828"/>
    <w:rPr>
      <w:b/>
      <w:bCs/>
      <w:sz w:val="21"/>
      <w:szCs w:val="21"/>
      <w:shd w:val="clear" w:color="auto" w:fill="FFFFFF"/>
    </w:rPr>
  </w:style>
  <w:style w:type="paragraph" w:customStyle="1" w:styleId="410">
    <w:name w:val="Основен текст (4)1"/>
    <w:basedOn w:val="a"/>
    <w:link w:val="41"/>
    <w:rsid w:val="00525828"/>
    <w:pPr>
      <w:shd w:val="clear" w:color="auto" w:fill="FFFFFF"/>
      <w:spacing w:after="180" w:line="274" w:lineRule="exact"/>
      <w:ind w:hanging="440"/>
      <w:jc w:val="both"/>
    </w:pPr>
    <w:rPr>
      <w:rFonts w:asciiTheme="minorHAnsi" w:eastAsiaTheme="minorHAnsi" w:hAnsiTheme="minorHAnsi" w:cstheme="minorBidi"/>
      <w:b/>
      <w:bCs/>
      <w:sz w:val="21"/>
      <w:szCs w:val="21"/>
      <w:shd w:val="clear" w:color="auto" w:fill="FFFFFF"/>
      <w:lang w:val="bg-BG"/>
    </w:rPr>
  </w:style>
  <w:style w:type="character" w:customStyle="1" w:styleId="414">
    <w:name w:val="Основен текст (4)14"/>
    <w:basedOn w:val="41"/>
    <w:rsid w:val="00525828"/>
    <w:rPr>
      <w:b/>
      <w:bCs/>
      <w:sz w:val="21"/>
      <w:szCs w:val="21"/>
      <w:shd w:val="clear" w:color="auto" w:fill="FFFFFF"/>
    </w:rPr>
  </w:style>
  <w:style w:type="character" w:customStyle="1" w:styleId="330">
    <w:name w:val="Основен текст33"/>
    <w:basedOn w:val="a0"/>
    <w:rsid w:val="00525828"/>
    <w:rPr>
      <w:sz w:val="21"/>
      <w:szCs w:val="21"/>
      <w:shd w:val="clear" w:color="auto" w:fill="FFFFFF"/>
      <w:lang w:bidi="ar-SA"/>
    </w:rPr>
  </w:style>
  <w:style w:type="character" w:customStyle="1" w:styleId="212">
    <w:name w:val="Основен текст21"/>
    <w:basedOn w:val="a0"/>
    <w:rsid w:val="00525828"/>
    <w:rPr>
      <w:sz w:val="21"/>
      <w:szCs w:val="21"/>
      <w:shd w:val="clear" w:color="auto" w:fill="FFFFFF"/>
      <w:lang w:bidi="ar-SA"/>
    </w:rPr>
  </w:style>
  <w:style w:type="paragraph" w:styleId="35">
    <w:name w:val="List Number 3"/>
    <w:basedOn w:val="a"/>
    <w:rsid w:val="00525828"/>
    <w:pPr>
      <w:tabs>
        <w:tab w:val="num" w:pos="926"/>
      </w:tabs>
      <w:ind w:left="926" w:hanging="360"/>
      <w:jc w:val="both"/>
    </w:pPr>
    <w:rPr>
      <w:rFonts w:ascii="Univers" w:hAnsi="Univers"/>
      <w:sz w:val="22"/>
      <w:szCs w:val="22"/>
    </w:rPr>
  </w:style>
  <w:style w:type="paragraph" w:customStyle="1" w:styleId="1c">
    <w:name w:val="Без разредка1"/>
    <w:qFormat/>
    <w:rsid w:val="00525828"/>
    <w:pPr>
      <w:spacing w:after="0" w:line="240" w:lineRule="auto"/>
    </w:pPr>
    <w:rPr>
      <w:rFonts w:ascii="Calibri" w:eastAsia="Calibri" w:hAnsi="Calibri" w:cs="Times New Roman"/>
    </w:rPr>
  </w:style>
  <w:style w:type="paragraph" w:customStyle="1" w:styleId="NormalParagraph">
    <w:name w:val="Normal Paragraph"/>
    <w:basedOn w:val="a"/>
    <w:rsid w:val="00525828"/>
    <w:pPr>
      <w:widowControl w:val="0"/>
      <w:spacing w:after="120"/>
    </w:pPr>
    <w:rPr>
      <w:snapToGrid w:val="0"/>
      <w:sz w:val="22"/>
      <w:szCs w:val="22"/>
    </w:rPr>
  </w:style>
  <w:style w:type="character" w:customStyle="1" w:styleId="FontStyle33">
    <w:name w:val="Font Style33"/>
    <w:basedOn w:val="a0"/>
    <w:rsid w:val="00525828"/>
    <w:rPr>
      <w:rFonts w:ascii="Cambria" w:hAnsi="Cambria" w:cs="Cambria"/>
      <w:sz w:val="16"/>
      <w:szCs w:val="16"/>
    </w:rPr>
  </w:style>
  <w:style w:type="paragraph" w:customStyle="1" w:styleId="Normal1">
    <w:name w:val="Normal 1"/>
    <w:basedOn w:val="a"/>
    <w:link w:val="Normal1Char"/>
    <w:qFormat/>
    <w:rsid w:val="00525828"/>
    <w:pPr>
      <w:ind w:firstLine="720"/>
      <w:jc w:val="both"/>
    </w:pPr>
    <w:rPr>
      <w:rFonts w:ascii="Arial" w:eastAsia="Times New Roman" w:hAnsi="Arial" w:cs="Arial"/>
      <w:sz w:val="22"/>
      <w:szCs w:val="22"/>
      <w:lang w:val="bg-BG"/>
    </w:rPr>
  </w:style>
  <w:style w:type="character" w:customStyle="1" w:styleId="Normal1Char">
    <w:name w:val="Normal 1 Char"/>
    <w:basedOn w:val="a0"/>
    <w:link w:val="Normal1"/>
    <w:locked/>
    <w:rsid w:val="00525828"/>
    <w:rPr>
      <w:rFonts w:ascii="Arial" w:eastAsia="Times New Roman" w:hAnsi="Arial" w:cs="Arial"/>
    </w:rPr>
  </w:style>
  <w:style w:type="character" w:customStyle="1" w:styleId="affd">
    <w:name w:val="Основной текст_"/>
    <w:basedOn w:val="a0"/>
    <w:link w:val="1d"/>
    <w:uiPriority w:val="99"/>
    <w:rsid w:val="004E237A"/>
    <w:rPr>
      <w:rFonts w:ascii="Times New Roman" w:hAnsi="Times New Roman" w:cs="Times New Roman"/>
      <w:b/>
      <w:bCs/>
      <w:spacing w:val="5"/>
      <w:sz w:val="20"/>
      <w:szCs w:val="20"/>
      <w:shd w:val="clear" w:color="auto" w:fill="FFFFFF"/>
    </w:rPr>
  </w:style>
  <w:style w:type="character" w:customStyle="1" w:styleId="affe">
    <w:name w:val="Основной текст + Курсив"/>
    <w:aliases w:val="Интервал 0 pt6"/>
    <w:basedOn w:val="affd"/>
    <w:uiPriority w:val="99"/>
    <w:rsid w:val="004E237A"/>
    <w:rPr>
      <w:rFonts w:ascii="Times New Roman" w:hAnsi="Times New Roman" w:cs="Times New Roman"/>
      <w:b/>
      <w:bCs/>
      <w:i/>
      <w:iCs/>
      <w:spacing w:val="7"/>
      <w:sz w:val="20"/>
      <w:szCs w:val="20"/>
      <w:shd w:val="clear" w:color="auto" w:fill="FFFFFF"/>
    </w:rPr>
  </w:style>
  <w:style w:type="paragraph" w:customStyle="1" w:styleId="1d">
    <w:name w:val="Основной текст1"/>
    <w:basedOn w:val="a"/>
    <w:link w:val="affd"/>
    <w:uiPriority w:val="99"/>
    <w:rsid w:val="004E237A"/>
    <w:pPr>
      <w:widowControl w:val="0"/>
      <w:shd w:val="clear" w:color="auto" w:fill="FFFFFF"/>
      <w:spacing w:before="60" w:after="360" w:line="240" w:lineRule="atLeast"/>
    </w:pPr>
    <w:rPr>
      <w:rFonts w:eastAsiaTheme="minorHAnsi"/>
      <w:b/>
      <w:bCs/>
      <w:spacing w:val="5"/>
      <w:sz w:val="20"/>
      <w:szCs w:val="20"/>
      <w:lang w:val="bg-BG"/>
    </w:rPr>
  </w:style>
  <w:style w:type="character" w:customStyle="1" w:styleId="afff">
    <w:name w:val="Основной текст + Не полужирный"/>
    <w:aliases w:val="Интервал 0 pt"/>
    <w:basedOn w:val="affd"/>
    <w:uiPriority w:val="99"/>
    <w:rsid w:val="004E237A"/>
    <w:rPr>
      <w:rFonts w:ascii="Times New Roman" w:hAnsi="Times New Roman" w:cs="Times New Roman"/>
      <w:b/>
      <w:bCs/>
      <w:spacing w:val="10"/>
      <w:sz w:val="20"/>
      <w:szCs w:val="20"/>
      <w:u w:val="none"/>
      <w:shd w:val="clear" w:color="auto" w:fill="FFFFFF"/>
    </w:rPr>
  </w:style>
  <w:style w:type="character" w:customStyle="1" w:styleId="100">
    <w:name w:val="Основной текст + 10"/>
    <w:aliases w:val="5 pt,Курсив,Интервал 0 pt5"/>
    <w:basedOn w:val="affd"/>
    <w:uiPriority w:val="99"/>
    <w:rsid w:val="00A17C45"/>
    <w:rPr>
      <w:rFonts w:ascii="Times New Roman" w:hAnsi="Times New Roman" w:cs="Times New Roman"/>
      <w:b/>
      <w:bCs/>
      <w:i/>
      <w:iCs/>
      <w:spacing w:val="4"/>
      <w:sz w:val="21"/>
      <w:szCs w:val="21"/>
      <w:shd w:val="clear" w:color="auto" w:fill="FFFFFF"/>
    </w:rPr>
  </w:style>
  <w:style w:type="character" w:customStyle="1" w:styleId="1e">
    <w:name w:val="Основной текст + Не полужирный1"/>
    <w:aliases w:val="Интервал 0 pt4"/>
    <w:basedOn w:val="affd"/>
    <w:uiPriority w:val="99"/>
    <w:rsid w:val="00A17C45"/>
    <w:rPr>
      <w:rFonts w:ascii="Times New Roman" w:hAnsi="Times New Roman" w:cs="Times New Roman"/>
      <w:b w:val="0"/>
      <w:bCs w:val="0"/>
      <w:spacing w:val="9"/>
      <w:sz w:val="20"/>
      <w:szCs w:val="20"/>
      <w:shd w:val="clear" w:color="auto" w:fill="FFFFFF"/>
    </w:rPr>
  </w:style>
  <w:style w:type="character" w:customStyle="1" w:styleId="0pt">
    <w:name w:val="Основной текст + Интервал 0 pt"/>
    <w:basedOn w:val="affd"/>
    <w:uiPriority w:val="99"/>
    <w:rsid w:val="00A17C45"/>
    <w:rPr>
      <w:rFonts w:ascii="Times New Roman" w:hAnsi="Times New Roman" w:cs="Times New Roman"/>
      <w:b/>
      <w:bCs/>
      <w:spacing w:val="6"/>
      <w:sz w:val="20"/>
      <w:szCs w:val="20"/>
      <w:shd w:val="clear" w:color="auto" w:fill="FFFFFF"/>
    </w:rPr>
  </w:style>
  <w:style w:type="character" w:customStyle="1" w:styleId="1f">
    <w:name w:val="Основной текст + Курсив1"/>
    <w:aliases w:val="Интервал 0 pt3"/>
    <w:basedOn w:val="affd"/>
    <w:uiPriority w:val="99"/>
    <w:rsid w:val="00A17C45"/>
    <w:rPr>
      <w:rFonts w:ascii="Times New Roman" w:hAnsi="Times New Roman" w:cs="Times New Roman"/>
      <w:b/>
      <w:bCs/>
      <w:i/>
      <w:iCs/>
      <w:spacing w:val="13"/>
      <w:sz w:val="20"/>
      <w:szCs w:val="20"/>
      <w:shd w:val="clear" w:color="auto" w:fill="FFFFFF"/>
      <w:lang w:val="en-US" w:eastAsia="en-US"/>
    </w:rPr>
  </w:style>
  <w:style w:type="character" w:customStyle="1" w:styleId="Candara">
    <w:name w:val="Основной текст + Candara"/>
    <w:aliases w:val="8,5 pt2,Не полужирный,Интервал 0 pt2"/>
    <w:basedOn w:val="affd"/>
    <w:uiPriority w:val="99"/>
    <w:rsid w:val="00A17C45"/>
    <w:rPr>
      <w:rFonts w:ascii="Candara" w:hAnsi="Candara" w:cs="Candara"/>
      <w:b w:val="0"/>
      <w:bCs w:val="0"/>
      <w:spacing w:val="0"/>
      <w:sz w:val="17"/>
      <w:szCs w:val="17"/>
      <w:shd w:val="clear" w:color="auto" w:fill="FFFFFF"/>
    </w:rPr>
  </w:style>
  <w:style w:type="character" w:customStyle="1" w:styleId="61">
    <w:name w:val="Основной текст + 6"/>
    <w:aliases w:val="5 pt1,Не полужирный1,Интервал 0 pt1"/>
    <w:basedOn w:val="affd"/>
    <w:uiPriority w:val="99"/>
    <w:rsid w:val="00A17C45"/>
    <w:rPr>
      <w:rFonts w:ascii="Times New Roman" w:hAnsi="Times New Roman" w:cs="Times New Roman"/>
      <w:b w:val="0"/>
      <w:bCs w:val="0"/>
      <w:spacing w:val="14"/>
      <w:sz w:val="13"/>
      <w:szCs w:val="1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2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13</Pages>
  <Words>5266</Words>
  <Characters>30018</Characters>
  <Application>Microsoft Office Word</Application>
  <DocSecurity>0</DocSecurity>
  <Lines>250</Lines>
  <Paragraphs>70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STOYAN</dc:creator>
  <cp:lastModifiedBy>STOYAN</cp:lastModifiedBy>
  <cp:revision>19</cp:revision>
  <dcterms:created xsi:type="dcterms:W3CDTF">2022-07-12T07:01:00Z</dcterms:created>
  <dcterms:modified xsi:type="dcterms:W3CDTF">2022-07-13T07:21:00Z</dcterms:modified>
</cp:coreProperties>
</file>