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6B4" w:rsidRPr="001E511A" w:rsidRDefault="00AF06B4" w:rsidP="00541EC6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06B4" w:rsidRDefault="00AF06B4" w:rsidP="00BC2CDF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06B4" w:rsidRDefault="00AF06B4" w:rsidP="006048ED">
      <w:pPr>
        <w:spacing w:before="120" w:after="12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ЦЕНОВО ПРЕДЛОЖЕНИЕ</w:t>
      </w:r>
    </w:p>
    <w:p w:rsidR="00AF06B4" w:rsidRDefault="00AF06B4" w:rsidP="00BC2CDF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06B4" w:rsidRDefault="00AF06B4" w:rsidP="006048ED">
      <w:pPr>
        <w:spacing w:before="120" w:after="12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</w:t>
      </w:r>
    </w:p>
    <w:p w:rsidR="00AF06B4" w:rsidRDefault="00AA62B6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AA62B6">
        <w:rPr>
          <w:rFonts w:ascii="Times New Roman" w:hAnsi="Times New Roman"/>
          <w:b/>
          <w:bCs/>
          <w:sz w:val="24"/>
          <w:szCs w:val="24"/>
        </w:rPr>
        <w:t xml:space="preserve"> Николай Ангелов</w:t>
      </w:r>
    </w:p>
    <w:p w:rsidR="00AF06B4" w:rsidRDefault="00AF06B4" w:rsidP="000B68C4">
      <w:pPr>
        <w:spacing w:before="120" w:after="120" w:line="240" w:lineRule="atLeast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КМЕТ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на </w:t>
      </w:r>
      <w:r>
        <w:rPr>
          <w:rFonts w:ascii="Times New Roman" w:hAnsi="Times New Roman"/>
          <w:b/>
          <w:bCs/>
          <w:sz w:val="24"/>
          <w:szCs w:val="24"/>
        </w:rPr>
        <w:t xml:space="preserve">Община </w:t>
      </w:r>
      <w:r w:rsidR="00AA62B6">
        <w:rPr>
          <w:rFonts w:ascii="Times New Roman" w:hAnsi="Times New Roman"/>
          <w:b/>
          <w:bCs/>
          <w:sz w:val="24"/>
          <w:szCs w:val="24"/>
        </w:rPr>
        <w:t>Балчик</w:t>
      </w:r>
    </w:p>
    <w:p w:rsidR="00AF06B4" w:rsidRDefault="00AF06B4" w:rsidP="00541EC6">
      <w:pPr>
        <w:pStyle w:val="CharCharChar3"/>
        <w:spacing w:before="120" w:after="120" w:line="240" w:lineRule="atLeast"/>
        <w:jc w:val="both"/>
        <w:rPr>
          <w:rFonts w:ascii="Times New Roman" w:hAnsi="Times New Roman" w:cs="Times New Roman"/>
          <w:lang w:val="bg-BG"/>
        </w:rPr>
      </w:pPr>
    </w:p>
    <w:p w:rsidR="00AF06B4" w:rsidRDefault="00AF06B4" w:rsidP="00B65C73">
      <w:pPr>
        <w:pStyle w:val="CharCharChar3"/>
        <w:tabs>
          <w:tab w:val="clear" w:pos="709"/>
          <w:tab w:val="left" w:pos="567"/>
        </w:tabs>
        <w:spacing w:before="120" w:after="120" w:line="240" w:lineRule="atLeast"/>
        <w:ind w:firstLine="567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ab/>
        <w:t>[</w:t>
      </w:r>
      <w:r>
        <w:rPr>
          <w:rFonts w:ascii="Times New Roman" w:hAnsi="Times New Roman" w:cs="Times New Roman"/>
          <w:i/>
          <w:iCs/>
          <w:lang w:val="bg-BG"/>
        </w:rPr>
        <w:t>наименование на участника</w:t>
      </w:r>
      <w:r>
        <w:rPr>
          <w:rFonts w:ascii="Times New Roman" w:hAnsi="Times New Roman" w:cs="Times New Roman"/>
          <w:lang w:val="bg-BG"/>
        </w:rPr>
        <w:t>]</w:t>
      </w:r>
      <w:r>
        <w:rPr>
          <w:rFonts w:ascii="Times New Roman" w:hAnsi="Times New Roman" w:cs="Times New Roman"/>
          <w:b/>
          <w:bCs/>
          <w:lang w:val="bg-BG"/>
        </w:rPr>
        <w:t xml:space="preserve">, </w:t>
      </w:r>
      <w:r>
        <w:rPr>
          <w:rFonts w:ascii="Times New Roman" w:hAnsi="Times New Roman" w:cs="Times New Roman"/>
          <w:lang w:val="bg-BG"/>
        </w:rPr>
        <w:t>регистрирано [</w:t>
      </w:r>
      <w:r>
        <w:rPr>
          <w:rFonts w:ascii="Times New Roman" w:hAnsi="Times New Roman" w:cs="Times New Roman"/>
          <w:i/>
          <w:iCs/>
          <w:lang w:val="bg-BG"/>
        </w:rPr>
        <w:t>данни за регистрацията на участника</w:t>
      </w:r>
      <w:r>
        <w:rPr>
          <w:rFonts w:ascii="Times New Roman" w:hAnsi="Times New Roman" w:cs="Times New Roman"/>
          <w:lang w:val="bg-BG"/>
        </w:rPr>
        <w:t>] представлявано от [</w:t>
      </w:r>
      <w:r>
        <w:rPr>
          <w:rFonts w:ascii="Times New Roman" w:hAnsi="Times New Roman" w:cs="Times New Roman"/>
          <w:i/>
          <w:iCs/>
          <w:lang w:val="bg-BG"/>
        </w:rPr>
        <w:t>трите имена</w:t>
      </w:r>
      <w:r>
        <w:rPr>
          <w:rFonts w:ascii="Times New Roman" w:hAnsi="Times New Roman" w:cs="Times New Roman"/>
          <w:lang w:val="bg-BG"/>
        </w:rPr>
        <w:t>] в качеството на [</w:t>
      </w:r>
      <w:r>
        <w:rPr>
          <w:rFonts w:ascii="Times New Roman" w:hAnsi="Times New Roman" w:cs="Times New Roman"/>
          <w:i/>
          <w:iCs/>
          <w:lang w:val="bg-BG"/>
        </w:rPr>
        <w:t>длъжност или друго качество</w:t>
      </w:r>
      <w:r>
        <w:rPr>
          <w:rFonts w:ascii="Times New Roman" w:hAnsi="Times New Roman" w:cs="Times New Roman"/>
          <w:lang w:val="bg-BG"/>
        </w:rPr>
        <w:t>] с БУЛСТАТ/ЕИК […], регистрирано в […] с данни по регистрацията: […], регистрация по ДДС: […], със седалище […] и адрес на управление […], адрес за кореспонденция: […], телефон за контакт […], факс […], електронна поща […]</w:t>
      </w:r>
    </w:p>
    <w:p w:rsidR="00AF06B4" w:rsidRDefault="00AF06B4" w:rsidP="00B65C73">
      <w:pPr>
        <w:spacing w:before="120" w:after="120" w:line="240" w:lineRule="atLeast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ЦЕНОВО ПРЕДЛОЖЕНИЕ</w:t>
      </w:r>
    </w:p>
    <w:p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 изпълнение на обществена поръчка с предмет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AF06B4" w:rsidRDefault="00AF06B4" w:rsidP="00B65C73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96FAD" w:rsidRPr="006D5E09" w:rsidRDefault="00196FAD" w:rsidP="00196FAD">
      <w:pPr>
        <w:jc w:val="both"/>
        <w:rPr>
          <w:rFonts w:ascii="Times New Roman" w:hAnsi="Times New Roman"/>
          <w:b/>
          <w:sz w:val="24"/>
          <w:szCs w:val="24"/>
        </w:rPr>
      </w:pPr>
      <w:r w:rsidRPr="006D5E09">
        <w:rPr>
          <w:rFonts w:ascii="Times New Roman" w:hAnsi="Times New Roman"/>
          <w:b/>
          <w:sz w:val="24"/>
          <w:szCs w:val="24"/>
        </w:rPr>
        <w:t>ПРОЕКТИРАНЕ ВЪВ ФАЗА ТЕХНИЧЕСКИ ИНВЕСТИЦИОНЕН ПРОЕКТ НА СГРАДИТЕ НА  СУ,,ХРИСТО СМИРНЕНСКИ” И ФИЗКУЛТУРЕН САЛОН С. ОБРОЧИЩЕ, ОБЩИНА БАЛЧИК</w:t>
      </w:r>
    </w:p>
    <w:p w:rsidR="00AF06B4" w:rsidRDefault="00AF06B4" w:rsidP="00433478">
      <w:pPr>
        <w:spacing w:before="120" w:after="120" w:line="240" w:lineRule="atLeast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УВАЖАЕМИ ДАМИ И ГОСПОДА,</w:t>
      </w:r>
    </w:p>
    <w:p w:rsidR="00AF06B4" w:rsidRDefault="00AF06B4" w:rsidP="00433478">
      <w:pPr>
        <w:spacing w:before="120" w:after="120" w:line="240" w:lineRule="atLeast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настоящата Ви представяме нашето ценово предложение за изпълнение на горепосочената обществена поръчка.</w:t>
      </w:r>
    </w:p>
    <w:p w:rsidR="00AF06B4" w:rsidRDefault="00AF06B4" w:rsidP="00433478">
      <w:pPr>
        <w:tabs>
          <w:tab w:val="left" w:pos="1080"/>
        </w:tabs>
        <w:spacing w:before="120" w:after="12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67987" w:rsidRPr="00367987" w:rsidRDefault="00367987" w:rsidP="00367987">
      <w:pPr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tLeast"/>
        <w:jc w:val="both"/>
        <w:rPr>
          <w:rFonts w:ascii="Times New Roman" w:hAnsi="Times New Roman"/>
          <w:bCs/>
          <w:iCs/>
          <w:sz w:val="24"/>
          <w:szCs w:val="24"/>
        </w:rPr>
      </w:pPr>
      <w:bookmarkStart w:id="1" w:name="_Ref357407744"/>
      <w:r w:rsidRPr="00367987">
        <w:rPr>
          <w:rFonts w:ascii="Times New Roman" w:hAnsi="Times New Roman"/>
          <w:b/>
          <w:bCs/>
          <w:sz w:val="24"/>
          <w:szCs w:val="24"/>
        </w:rPr>
        <w:t xml:space="preserve">ОБЩАТА ЦЕНА ЗА ИЗПЪЛНЕНИЕ НА </w:t>
      </w:r>
      <w:r w:rsidR="002519DE">
        <w:rPr>
          <w:rFonts w:ascii="Times New Roman" w:hAnsi="Times New Roman"/>
          <w:b/>
          <w:bCs/>
          <w:sz w:val="24"/>
          <w:szCs w:val="24"/>
        </w:rPr>
        <w:t xml:space="preserve">ОБЩЕСТВЕНАТА ПОРЪЧКА </w:t>
      </w:r>
      <w:r w:rsidRPr="00367987">
        <w:rPr>
          <w:rFonts w:ascii="Times New Roman" w:hAnsi="Times New Roman"/>
          <w:b/>
          <w:bCs/>
          <w:sz w:val="24"/>
          <w:szCs w:val="24"/>
        </w:rPr>
        <w:t>е:</w:t>
      </w:r>
      <w:r w:rsidRPr="00367987">
        <w:rPr>
          <w:rFonts w:ascii="Times New Roman" w:hAnsi="Times New Roman"/>
          <w:bCs/>
          <w:sz w:val="24"/>
          <w:szCs w:val="24"/>
        </w:rPr>
        <w:t xml:space="preserve"> ………..…</w:t>
      </w:r>
      <w:r w:rsidRPr="00367987">
        <w:rPr>
          <w:rFonts w:ascii="Times New Roman" w:hAnsi="Times New Roman"/>
          <w:b/>
          <w:sz w:val="24"/>
          <w:szCs w:val="24"/>
        </w:rPr>
        <w:t>[</w:t>
      </w:r>
      <w:r w:rsidRPr="00367987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1"/>
      </w:r>
      <w:r w:rsidRPr="00367987">
        <w:rPr>
          <w:rFonts w:ascii="Times New Roman" w:hAnsi="Times New Roman"/>
          <w:b/>
          <w:sz w:val="24"/>
          <w:szCs w:val="24"/>
        </w:rPr>
        <w:t xml:space="preserve">] </w:t>
      </w:r>
      <w:r w:rsidRPr="00367987">
        <w:rPr>
          <w:rFonts w:ascii="Times New Roman" w:hAnsi="Times New Roman"/>
          <w:b/>
          <w:bCs/>
          <w:sz w:val="24"/>
          <w:szCs w:val="24"/>
        </w:rPr>
        <w:t>без включен ДДС</w:t>
      </w:r>
      <w:r w:rsidRPr="00367987">
        <w:rPr>
          <w:rFonts w:ascii="Times New Roman" w:hAnsi="Times New Roman"/>
          <w:bCs/>
          <w:iCs/>
          <w:sz w:val="24"/>
          <w:szCs w:val="24"/>
        </w:rPr>
        <w:t xml:space="preserve"> и </w:t>
      </w:r>
      <w:r w:rsidRPr="00367987">
        <w:rPr>
          <w:rFonts w:ascii="Times New Roman" w:hAnsi="Times New Roman"/>
          <w:bCs/>
          <w:sz w:val="24"/>
          <w:szCs w:val="24"/>
        </w:rPr>
        <w:t>………….…</w:t>
      </w:r>
      <w:r w:rsidRPr="00367987">
        <w:rPr>
          <w:rFonts w:ascii="Times New Roman" w:hAnsi="Times New Roman"/>
          <w:b/>
          <w:sz w:val="24"/>
          <w:szCs w:val="24"/>
        </w:rPr>
        <w:t>[</w:t>
      </w:r>
      <w:r w:rsidRPr="00367987">
        <w:rPr>
          <w:rFonts w:ascii="Times New Roman" w:hAnsi="Times New Roman"/>
          <w:b/>
          <w:i/>
          <w:sz w:val="24"/>
          <w:szCs w:val="24"/>
        </w:rPr>
        <w:t>лв.</w:t>
      </w:r>
      <w:r w:rsidRPr="00367987">
        <w:rPr>
          <w:rStyle w:val="a7"/>
          <w:b/>
          <w:i/>
          <w:sz w:val="24"/>
          <w:szCs w:val="24"/>
        </w:rPr>
        <w:footnoteReference w:id="2"/>
      </w:r>
      <w:r w:rsidRPr="00367987">
        <w:rPr>
          <w:rFonts w:ascii="Times New Roman" w:hAnsi="Times New Roman"/>
          <w:b/>
          <w:sz w:val="24"/>
          <w:szCs w:val="24"/>
        </w:rPr>
        <w:t xml:space="preserve">] </w:t>
      </w:r>
      <w:r w:rsidRPr="00367987">
        <w:rPr>
          <w:rFonts w:ascii="Times New Roman" w:hAnsi="Times New Roman"/>
          <w:b/>
          <w:bCs/>
          <w:sz w:val="24"/>
          <w:szCs w:val="24"/>
        </w:rPr>
        <w:t xml:space="preserve">с  включен ДДС, формирана на база следните отделни стойности: </w:t>
      </w:r>
    </w:p>
    <w:p w:rsidR="00367987" w:rsidRPr="00367987" w:rsidRDefault="00367987" w:rsidP="00367987">
      <w:pPr>
        <w:pStyle w:val="a6"/>
        <w:autoSpaceDE w:val="0"/>
        <w:autoSpaceDN w:val="0"/>
        <w:adjustRightInd w:val="0"/>
        <w:spacing w:before="120" w:after="120" w:line="240" w:lineRule="atLeast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67987" w:rsidRPr="00367987" w:rsidRDefault="00367987" w:rsidP="002519DE">
      <w:pPr>
        <w:autoSpaceDE w:val="0"/>
        <w:autoSpaceDN w:val="0"/>
        <w:adjustRightInd w:val="0"/>
        <w:spacing w:before="120" w:after="120" w:line="240" w:lineRule="atLeast"/>
        <w:ind w:firstLine="360"/>
        <w:jc w:val="both"/>
        <w:rPr>
          <w:rFonts w:ascii="Times New Roman" w:hAnsi="Times New Roman"/>
          <w:bCs/>
          <w:iCs/>
          <w:sz w:val="24"/>
          <w:szCs w:val="24"/>
        </w:rPr>
      </w:pPr>
      <w:r w:rsidRPr="00367987">
        <w:rPr>
          <w:rFonts w:ascii="Times New Roman" w:hAnsi="Times New Roman"/>
          <w:b/>
          <w:bCs/>
          <w:iCs/>
          <w:sz w:val="24"/>
          <w:szCs w:val="24"/>
        </w:rPr>
        <w:t>ЦЕНАТА ЗА ИЗПЪЛНЕНИЕ НА ДОГОВОРА</w:t>
      </w:r>
    </w:p>
    <w:p w:rsidR="00367987" w:rsidRPr="00367987" w:rsidRDefault="00367987" w:rsidP="00367987">
      <w:pPr>
        <w:pStyle w:val="6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367987">
        <w:rPr>
          <w:rFonts w:ascii="Times New Roman" w:hAnsi="Times New Roman"/>
          <w:color w:val="auto"/>
          <w:sz w:val="24"/>
          <w:szCs w:val="24"/>
        </w:rPr>
        <w:t>включва всички разходи по изпълнение на обекта на поръчката по настоящата обособена позиция.</w:t>
      </w:r>
    </w:p>
    <w:p w:rsidR="00367987" w:rsidRPr="00367987" w:rsidRDefault="00367987" w:rsidP="00367987">
      <w:pPr>
        <w:pStyle w:val="6"/>
        <w:ind w:left="0" w:firstLine="567"/>
        <w:rPr>
          <w:rFonts w:ascii="Times New Roman" w:hAnsi="Times New Roman"/>
          <w:color w:val="auto"/>
          <w:sz w:val="24"/>
          <w:szCs w:val="24"/>
        </w:rPr>
      </w:pPr>
      <w:r w:rsidRPr="00367987">
        <w:rPr>
          <w:rFonts w:ascii="Times New Roman" w:hAnsi="Times New Roman"/>
          <w:color w:val="auto"/>
          <w:sz w:val="24"/>
          <w:szCs w:val="24"/>
        </w:rPr>
        <w:lastRenderedPageBreak/>
        <w:t>е окончателна и не подлежи на увеличение, освен в случаите от чл. 116 от Закона за обществени поръчки ;</w:t>
      </w:r>
    </w:p>
    <w:p w:rsidR="00367987" w:rsidRPr="00367987" w:rsidRDefault="00367987" w:rsidP="00367987">
      <w:pPr>
        <w:pStyle w:val="a6"/>
        <w:numPr>
          <w:ilvl w:val="0"/>
          <w:numId w:val="12"/>
        </w:numPr>
        <w:autoSpaceDE w:val="0"/>
        <w:autoSpaceDN w:val="0"/>
        <w:adjustRightInd w:val="0"/>
        <w:spacing w:before="120" w:after="120" w:line="240" w:lineRule="atLeast"/>
        <w:ind w:left="0"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367987">
        <w:rPr>
          <w:rFonts w:ascii="Times New Roman" w:hAnsi="Times New Roman"/>
          <w:bCs/>
          <w:iCs/>
          <w:sz w:val="24"/>
          <w:szCs w:val="24"/>
        </w:rPr>
        <w:t xml:space="preserve">Плащането на </w:t>
      </w:r>
      <w:r w:rsidRPr="00367987">
        <w:rPr>
          <w:rFonts w:ascii="Times New Roman" w:hAnsi="Times New Roman"/>
          <w:b/>
          <w:bCs/>
          <w:sz w:val="24"/>
          <w:szCs w:val="24"/>
        </w:rPr>
        <w:t xml:space="preserve">ЦЕНАТА ЗА ИЗПЪЛНЕНИЕ НА ОБЩЕСТВЕНАТА ПОРЪЧКА </w:t>
      </w:r>
      <w:r w:rsidRPr="00367987">
        <w:rPr>
          <w:rFonts w:ascii="Times New Roman" w:hAnsi="Times New Roman"/>
          <w:bCs/>
          <w:iCs/>
          <w:sz w:val="24"/>
          <w:szCs w:val="24"/>
        </w:rPr>
        <w:t>се извършва при условията и по реда на проекта на договора.</w:t>
      </w:r>
    </w:p>
    <w:p w:rsidR="00AF06B4" w:rsidRPr="00367987" w:rsidRDefault="00AF06B4" w:rsidP="00433478">
      <w:pPr>
        <w:pStyle w:val="a6"/>
        <w:autoSpaceDE w:val="0"/>
        <w:autoSpaceDN w:val="0"/>
        <w:adjustRightInd w:val="0"/>
        <w:spacing w:before="120" w:after="120" w:line="240" w:lineRule="atLeast"/>
        <w:ind w:left="0" w:firstLine="567"/>
        <w:jc w:val="both"/>
        <w:rPr>
          <w:rFonts w:ascii="Times New Roman" w:hAnsi="Times New Roman"/>
          <w:bCs/>
          <w:iCs/>
          <w:sz w:val="24"/>
          <w:szCs w:val="24"/>
        </w:rPr>
      </w:pPr>
    </w:p>
    <w:bookmarkEnd w:id="1"/>
    <w:p w:rsidR="00AF06B4" w:rsidRDefault="00AF06B4" w:rsidP="00433478">
      <w:pPr>
        <w:spacing w:before="120" w:after="12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F06B4" w:rsidRDefault="00AF06B4" w:rsidP="00541EC6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F06B4" w:rsidRDefault="00AF06B4" w:rsidP="00541EC6">
      <w:pPr>
        <w:spacing w:before="120" w:after="12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AF06B4" w:rsidRDefault="00AF06B4"/>
    <w:sectPr w:rsidR="00AF06B4" w:rsidSect="00C06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9D5" w:rsidRDefault="002659D5" w:rsidP="00541EC6">
      <w:pPr>
        <w:spacing w:after="0" w:line="240" w:lineRule="auto"/>
      </w:pPr>
      <w:r>
        <w:separator/>
      </w:r>
    </w:p>
  </w:endnote>
  <w:endnote w:type="continuationSeparator" w:id="0">
    <w:p w:rsidR="002659D5" w:rsidRDefault="002659D5" w:rsidP="00541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9D5" w:rsidRDefault="002659D5" w:rsidP="00541EC6">
      <w:pPr>
        <w:spacing w:after="0" w:line="240" w:lineRule="auto"/>
      </w:pPr>
      <w:r>
        <w:separator/>
      </w:r>
    </w:p>
  </w:footnote>
  <w:footnote w:type="continuationSeparator" w:id="0">
    <w:p w:rsidR="002659D5" w:rsidRDefault="002659D5" w:rsidP="00541EC6">
      <w:pPr>
        <w:spacing w:after="0" w:line="240" w:lineRule="auto"/>
      </w:pPr>
      <w:r>
        <w:continuationSeparator/>
      </w:r>
    </w:p>
  </w:footnote>
  <w:footnote w:id="1">
    <w:p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Цената се изписва с цифри и с думи. При разлика комисията ще оценява цената, посочена с думи.</w:t>
      </w:r>
    </w:p>
  </w:footnote>
  <w:footnote w:id="2">
    <w:p w:rsidR="00367987" w:rsidRDefault="00367987" w:rsidP="00367987">
      <w:pPr>
        <w:pStyle w:val="a4"/>
        <w:spacing w:before="120" w:after="120" w:line="240" w:lineRule="atLeast"/>
        <w:rPr>
          <w:lang w:val="bg-BG"/>
        </w:rPr>
      </w:pPr>
      <w:r>
        <w:rPr>
          <w:rStyle w:val="a7"/>
          <w:rFonts w:ascii="Calibri" w:hAnsi="Calibri"/>
          <w:i/>
          <w:sz w:val="18"/>
          <w:szCs w:val="18"/>
          <w:lang w:val="bg-BG"/>
        </w:rPr>
        <w:footnoteRef/>
      </w:r>
      <w:r>
        <w:rPr>
          <w:rFonts w:ascii="Calibri" w:hAnsi="Calibri"/>
          <w:i/>
          <w:sz w:val="18"/>
          <w:szCs w:val="18"/>
          <w:lang w:val="bg-BG"/>
        </w:rPr>
        <w:t xml:space="preserve"> Цената се изписва с цифри и с думи. При разлика комисията ще оценява цената, посочена с думи.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C5CFD"/>
    <w:multiLevelType w:val="hybridMultilevel"/>
    <w:tmpl w:val="40F215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470E362C"/>
    <w:multiLevelType w:val="hybridMultilevel"/>
    <w:tmpl w:val="7BB2EFF2"/>
    <w:lvl w:ilvl="0" w:tplc="9B489A54">
      <w:start w:val="1"/>
      <w:numFmt w:val="russianLower"/>
      <w:pStyle w:val="6"/>
      <w:lvlText w:val="%1)"/>
      <w:lvlJc w:val="left"/>
      <w:pPr>
        <w:ind w:left="64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1" w:tplc="91EC885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D4562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2C06D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CDA010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7AA9C4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88823F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D620F0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7108D9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8A3C76"/>
    <w:multiLevelType w:val="hybridMultilevel"/>
    <w:tmpl w:val="9B9EA6F2"/>
    <w:lvl w:ilvl="0" w:tplc="CE4262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9E68A8"/>
    <w:multiLevelType w:val="multilevel"/>
    <w:tmpl w:val="D7CE74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757851A3"/>
    <w:multiLevelType w:val="multilevel"/>
    <w:tmpl w:val="8E5C00F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7CBF0781"/>
    <w:multiLevelType w:val="multilevel"/>
    <w:tmpl w:val="856E6934"/>
    <w:lvl w:ilvl="0">
      <w:start w:val="1"/>
      <w:numFmt w:val="decimal"/>
      <w:lvlText w:val="т.%1"/>
      <w:lvlJc w:val="left"/>
      <w:pPr>
        <w:tabs>
          <w:tab w:val="num" w:pos="2268"/>
        </w:tabs>
        <w:ind w:left="2268" w:hanging="113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4"/>
        <w:szCs w:val="24"/>
        <w:u w:val="none"/>
        <w:effect w:val="none"/>
        <w:vertAlign w:val="baseline"/>
      </w:rPr>
    </w:lvl>
    <w:lvl w:ilvl="1">
      <w:start w:val="1"/>
      <w:numFmt w:val="russianLower"/>
      <w:lvlText w:val="%2)"/>
      <w:lvlJc w:val="left"/>
      <w:pPr>
        <w:tabs>
          <w:tab w:val="num" w:pos="2694"/>
        </w:tabs>
        <w:ind w:left="2694" w:hanging="426"/>
      </w:pPr>
      <w:rPr>
        <w:rFonts w:cs="Times New Roman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2">
      <w:start w:val="1"/>
      <w:numFmt w:val="decimal"/>
      <w:lvlText w:val="(%2%3)"/>
      <w:lvlJc w:val="left"/>
      <w:pPr>
        <w:tabs>
          <w:tab w:val="num" w:pos="3261"/>
        </w:tabs>
        <w:ind w:left="3261" w:hanging="567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spacing w:val="0"/>
        <w:w w:val="100"/>
        <w:position w:val="0"/>
        <w:sz w:val="22"/>
        <w:szCs w:val="22"/>
        <w:u w:val="none"/>
        <w:effect w:val="none"/>
        <w:vertAlign w:val="baseline"/>
      </w:rPr>
    </w:lvl>
    <w:lvl w:ilvl="3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5">
      <w:start w:val="1"/>
      <w:numFmt w:val="none"/>
      <w:lvlText w:val=""/>
      <w:lvlJc w:val="right"/>
      <w:pPr>
        <w:tabs>
          <w:tab w:val="num" w:pos="3261"/>
        </w:tabs>
        <w:ind w:left="3261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3261"/>
        </w:tabs>
        <w:ind w:left="3261"/>
      </w:pPr>
      <w:rPr>
        <w:rFonts w:cs="Times New Roman"/>
      </w:rPr>
    </w:lvl>
    <w:lvl w:ilvl="8">
      <w:start w:val="1"/>
      <w:numFmt w:val="none"/>
      <w:lvlText w:val=""/>
      <w:lvlJc w:val="right"/>
      <w:pPr>
        <w:tabs>
          <w:tab w:val="num" w:pos="3261"/>
        </w:tabs>
        <w:ind w:left="3261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3"/>
  </w:num>
  <w:num w:numId="8">
    <w:abstractNumId w:val="3"/>
  </w:num>
  <w:num w:numId="9">
    <w:abstractNumId w:val="5"/>
  </w:num>
  <w:num w:numId="10">
    <w:abstractNumId w:val="3"/>
  </w:num>
  <w:num w:numId="11">
    <w:abstractNumId w:val="0"/>
  </w:num>
  <w:num w:numId="1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A104D"/>
    <w:rsid w:val="000B68C4"/>
    <w:rsid w:val="000F646E"/>
    <w:rsid w:val="00153D91"/>
    <w:rsid w:val="00196FAD"/>
    <w:rsid w:val="001B7B63"/>
    <w:rsid w:val="001E511A"/>
    <w:rsid w:val="002519DE"/>
    <w:rsid w:val="002659D5"/>
    <w:rsid w:val="002F19D4"/>
    <w:rsid w:val="00302140"/>
    <w:rsid w:val="003445AF"/>
    <w:rsid w:val="00367987"/>
    <w:rsid w:val="00384F45"/>
    <w:rsid w:val="003D09A9"/>
    <w:rsid w:val="003E1FEE"/>
    <w:rsid w:val="003E60DB"/>
    <w:rsid w:val="00433478"/>
    <w:rsid w:val="004475CF"/>
    <w:rsid w:val="00485861"/>
    <w:rsid w:val="00541EC6"/>
    <w:rsid w:val="005516F9"/>
    <w:rsid w:val="0058251C"/>
    <w:rsid w:val="005C3652"/>
    <w:rsid w:val="006048ED"/>
    <w:rsid w:val="006157A8"/>
    <w:rsid w:val="0064061A"/>
    <w:rsid w:val="0066267B"/>
    <w:rsid w:val="006E3D32"/>
    <w:rsid w:val="007572F2"/>
    <w:rsid w:val="00775103"/>
    <w:rsid w:val="007D5C49"/>
    <w:rsid w:val="007D72E9"/>
    <w:rsid w:val="007F51FB"/>
    <w:rsid w:val="008500D8"/>
    <w:rsid w:val="008526FB"/>
    <w:rsid w:val="009041C3"/>
    <w:rsid w:val="009176C6"/>
    <w:rsid w:val="00932B10"/>
    <w:rsid w:val="00975583"/>
    <w:rsid w:val="0099009A"/>
    <w:rsid w:val="009D0E20"/>
    <w:rsid w:val="00A6073C"/>
    <w:rsid w:val="00A87EFD"/>
    <w:rsid w:val="00A91F84"/>
    <w:rsid w:val="00AA0162"/>
    <w:rsid w:val="00AA62B6"/>
    <w:rsid w:val="00AC6553"/>
    <w:rsid w:val="00AF06B4"/>
    <w:rsid w:val="00B46701"/>
    <w:rsid w:val="00B65C73"/>
    <w:rsid w:val="00B93E8D"/>
    <w:rsid w:val="00B96EBE"/>
    <w:rsid w:val="00BA4061"/>
    <w:rsid w:val="00BC2CDF"/>
    <w:rsid w:val="00C067AA"/>
    <w:rsid w:val="00C43EB5"/>
    <w:rsid w:val="00C9675B"/>
    <w:rsid w:val="00DF4EF4"/>
    <w:rsid w:val="00EA104D"/>
    <w:rsid w:val="00FC6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C6"/>
    <w:pPr>
      <w:spacing w:after="200" w:line="276" w:lineRule="auto"/>
    </w:pPr>
    <w:rPr>
      <w:rFonts w:eastAsia="Times New Roman"/>
    </w:rPr>
  </w:style>
  <w:style w:type="paragraph" w:styleId="4">
    <w:name w:val="heading 4"/>
    <w:basedOn w:val="a"/>
    <w:next w:val="a"/>
    <w:link w:val="40"/>
    <w:uiPriority w:val="99"/>
    <w:qFormat/>
    <w:rsid w:val="00384F45"/>
    <w:pPr>
      <w:keepNext/>
      <w:keepLines/>
      <w:spacing w:before="40" w:after="0"/>
      <w:outlineLvl w:val="3"/>
    </w:pPr>
    <w:rPr>
      <w:rFonts w:ascii="Calibri Light" w:hAnsi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9"/>
    <w:qFormat/>
    <w:rsid w:val="00541EC6"/>
    <w:pPr>
      <w:keepNext/>
      <w:keepLines/>
      <w:spacing w:before="200" w:after="0"/>
      <w:outlineLvl w:val="4"/>
    </w:pPr>
    <w:rPr>
      <w:rFonts w:ascii="Calibri Light" w:hAnsi="Calibri Light"/>
      <w:color w:val="1F4D78"/>
    </w:rPr>
  </w:style>
  <w:style w:type="paragraph" w:styleId="6">
    <w:name w:val="heading 6"/>
    <w:aliases w:val="Под-параграф"/>
    <w:basedOn w:val="a"/>
    <w:next w:val="a"/>
    <w:link w:val="60"/>
    <w:uiPriority w:val="99"/>
    <w:qFormat/>
    <w:rsid w:val="00541EC6"/>
    <w:pPr>
      <w:numPr>
        <w:numId w:val="1"/>
      </w:numPr>
      <w:spacing w:before="120" w:after="0" w:line="240" w:lineRule="auto"/>
      <w:jc w:val="both"/>
      <w:outlineLvl w:val="5"/>
    </w:pPr>
    <w:rPr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лавие 4 Знак"/>
    <w:basedOn w:val="a0"/>
    <w:link w:val="4"/>
    <w:uiPriority w:val="99"/>
    <w:locked/>
    <w:rsid w:val="00384F45"/>
    <w:rPr>
      <w:rFonts w:ascii="Calibri Light" w:hAnsi="Calibri Light" w:cs="Times New Roman"/>
      <w:i/>
      <w:iCs/>
      <w:color w:val="2E74B5"/>
      <w:lang w:eastAsia="bg-BG"/>
    </w:rPr>
  </w:style>
  <w:style w:type="character" w:customStyle="1" w:styleId="50">
    <w:name w:val="Заглавие 5 Знак"/>
    <w:basedOn w:val="a0"/>
    <w:link w:val="5"/>
    <w:uiPriority w:val="99"/>
    <w:semiHidden/>
    <w:locked/>
    <w:rsid w:val="00541EC6"/>
    <w:rPr>
      <w:rFonts w:ascii="Calibri Light" w:hAnsi="Calibri Light" w:cs="Times New Roman"/>
      <w:color w:val="1F4D78"/>
      <w:lang w:eastAsia="bg-BG"/>
    </w:rPr>
  </w:style>
  <w:style w:type="character" w:customStyle="1" w:styleId="60">
    <w:name w:val="Заглавие 6 Знак"/>
    <w:aliases w:val="Под-параграф Знак"/>
    <w:basedOn w:val="a0"/>
    <w:link w:val="6"/>
    <w:uiPriority w:val="99"/>
    <w:semiHidden/>
    <w:locked/>
    <w:rsid w:val="00541EC6"/>
    <w:rPr>
      <w:rFonts w:ascii="Calibri" w:hAnsi="Calibri" w:cs="Times New Roman"/>
      <w:iCs/>
      <w:color w:val="000000"/>
      <w:lang w:eastAsia="bg-BG"/>
    </w:rPr>
  </w:style>
  <w:style w:type="character" w:customStyle="1" w:styleId="a3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4"/>
    <w:uiPriority w:val="99"/>
    <w:semiHidden/>
    <w:locked/>
    <w:rsid w:val="00541EC6"/>
    <w:rPr>
      <w:rFonts w:ascii="Times New Roman" w:hAnsi="Times New Roman" w:cs="Times New Roman"/>
      <w:sz w:val="20"/>
      <w:szCs w:val="20"/>
      <w:lang w:val="en-AU"/>
    </w:rPr>
  </w:style>
  <w:style w:type="paragraph" w:styleId="a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3"/>
    <w:uiPriority w:val="99"/>
    <w:semiHidden/>
    <w:rsid w:val="00541EC6"/>
    <w:pPr>
      <w:spacing w:after="0" w:line="240" w:lineRule="auto"/>
    </w:pPr>
    <w:rPr>
      <w:rFonts w:ascii="Times New Roman" w:hAnsi="Times New Roman"/>
      <w:sz w:val="20"/>
      <w:szCs w:val="20"/>
      <w:lang w:val="en-AU" w:eastAsia="en-US"/>
    </w:rPr>
  </w:style>
  <w:style w:type="character" w:customStyle="1" w:styleId="FootnoteTextChar1">
    <w:name w:val="Footnote Text Char1"/>
    <w:aliases w:val="Podrozdział Char1,stile 1 Char1,Footnote Char1,Footnote1 Char1,Footnote2 Char1,Footnote3 Char1,Footnote4 Char1,Footnote5 Char1,Footnote6 Char1,Footnote7 Char1,Footnote8 Char1,Footnote9 Char1,Footnote10 Char1,Footnote11 Char1"/>
    <w:basedOn w:val="a0"/>
    <w:uiPriority w:val="99"/>
    <w:semiHidden/>
    <w:rsid w:val="00C42AEE"/>
    <w:rPr>
      <w:rFonts w:eastAsia="Times New Roman"/>
      <w:sz w:val="20"/>
      <w:szCs w:val="20"/>
    </w:rPr>
  </w:style>
  <w:style w:type="character" w:customStyle="1" w:styleId="1">
    <w:name w:val="Текст под линия Знак1"/>
    <w:basedOn w:val="a0"/>
    <w:uiPriority w:val="99"/>
    <w:semiHidden/>
    <w:rsid w:val="00541EC6"/>
    <w:rPr>
      <w:rFonts w:eastAsia="Times New Roman" w:cs="Times New Roman"/>
      <w:sz w:val="20"/>
      <w:szCs w:val="20"/>
      <w:lang w:eastAsia="bg-BG"/>
    </w:rPr>
  </w:style>
  <w:style w:type="character" w:customStyle="1" w:styleId="a5">
    <w:name w:val="Списък на абзаци Знак"/>
    <w:link w:val="a6"/>
    <w:locked/>
    <w:rsid w:val="00541EC6"/>
  </w:style>
  <w:style w:type="paragraph" w:styleId="a6">
    <w:name w:val="List Paragraph"/>
    <w:basedOn w:val="a"/>
    <w:link w:val="a5"/>
    <w:qFormat/>
    <w:rsid w:val="00541EC6"/>
    <w:pPr>
      <w:ind w:left="720"/>
      <w:contextualSpacing/>
    </w:pPr>
    <w:rPr>
      <w:rFonts w:eastAsia="Calibri"/>
      <w:lang w:eastAsia="en-US"/>
    </w:rPr>
  </w:style>
  <w:style w:type="paragraph" w:customStyle="1" w:styleId="CharCharChar3">
    <w:name w:val="Char Char Char3"/>
    <w:basedOn w:val="a"/>
    <w:uiPriority w:val="99"/>
    <w:rsid w:val="00541EC6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character" w:styleId="a7">
    <w:name w:val="footnote reference"/>
    <w:aliases w:val="Footnote symbol,Appel note de bas de p,SUPERS,Nota,(NECG) Footnote Reference,Voetnootverwijzing,Footnote Reference Superscript,BVI fnr,Lábjegyzet-hivatkozás,L?bjegyzet-hivatkoz?s,Char1 Char Char Char Char,ftref"/>
    <w:basedOn w:val="a0"/>
    <w:uiPriority w:val="99"/>
    <w:semiHidden/>
    <w:rsid w:val="00541EC6"/>
    <w:rPr>
      <w:rFonts w:ascii="Times New Roman" w:hAnsi="Times New Roman" w:cs="Times New Roman"/>
      <w:vertAlign w:val="superscript"/>
    </w:rPr>
  </w:style>
  <w:style w:type="character" w:customStyle="1" w:styleId="inputvalue">
    <w:name w:val="input_value"/>
    <w:basedOn w:val="a0"/>
    <w:uiPriority w:val="99"/>
    <w:rsid w:val="00541EC6"/>
    <w:rPr>
      <w:rFonts w:cs="Times New Roman"/>
    </w:rPr>
  </w:style>
  <w:style w:type="table" w:styleId="a8">
    <w:name w:val="Table Grid"/>
    <w:basedOn w:val="a1"/>
    <w:uiPriority w:val="99"/>
    <w:rsid w:val="00541E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rsid w:val="009176C6"/>
    <w:pPr>
      <w:spacing w:before="120" w:after="120" w:line="240" w:lineRule="atLeast"/>
      <w:ind w:left="720" w:hanging="360"/>
      <w:jc w:val="both"/>
    </w:pPr>
    <w:rPr>
      <w:rFonts w:cs="Calibri"/>
    </w:rPr>
  </w:style>
  <w:style w:type="character" w:customStyle="1" w:styleId="FontStyle24">
    <w:name w:val="Font Style24"/>
    <w:uiPriority w:val="99"/>
    <w:rsid w:val="009176C6"/>
    <w:rPr>
      <w:rFonts w:ascii="Times New Roman" w:hAnsi="Times New Roman"/>
      <w:sz w:val="20"/>
    </w:rPr>
  </w:style>
  <w:style w:type="character" w:styleId="a9">
    <w:name w:val="Strong"/>
    <w:basedOn w:val="a0"/>
    <w:uiPriority w:val="99"/>
    <w:qFormat/>
    <w:rsid w:val="00BA4061"/>
    <w:rPr>
      <w:rFonts w:cs="Times New Roman"/>
      <w:b/>
      <w:bCs/>
    </w:rPr>
  </w:style>
  <w:style w:type="character" w:styleId="aa">
    <w:name w:val="annotation reference"/>
    <w:basedOn w:val="a0"/>
    <w:uiPriority w:val="99"/>
    <w:semiHidden/>
    <w:rsid w:val="008526FB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8526FB"/>
    <w:rPr>
      <w:sz w:val="20"/>
      <w:szCs w:val="20"/>
    </w:rPr>
  </w:style>
  <w:style w:type="character" w:customStyle="1" w:styleId="ac">
    <w:name w:val="Текст на коментар Знак"/>
    <w:basedOn w:val="a0"/>
    <w:link w:val="ab"/>
    <w:uiPriority w:val="99"/>
    <w:semiHidden/>
    <w:rsid w:val="00C42AEE"/>
    <w:rPr>
      <w:rFonts w:eastAsia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8526FB"/>
    <w:rPr>
      <w:b/>
      <w:bCs/>
    </w:rPr>
  </w:style>
  <w:style w:type="character" w:customStyle="1" w:styleId="ae">
    <w:name w:val="Предмет на коментар Знак"/>
    <w:basedOn w:val="ac"/>
    <w:link w:val="ad"/>
    <w:uiPriority w:val="99"/>
    <w:semiHidden/>
    <w:rsid w:val="00C42AEE"/>
    <w:rPr>
      <w:rFonts w:eastAsia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rsid w:val="008526FB"/>
    <w:rPr>
      <w:rFonts w:ascii="Tahoma" w:hAnsi="Tahoma" w:cs="Tahoma"/>
      <w:sz w:val="16"/>
      <w:szCs w:val="16"/>
    </w:rPr>
  </w:style>
  <w:style w:type="character" w:customStyle="1" w:styleId="af0">
    <w:name w:val="Изнесен текст Знак"/>
    <w:basedOn w:val="a0"/>
    <w:link w:val="af"/>
    <w:uiPriority w:val="99"/>
    <w:semiHidden/>
    <w:rsid w:val="00C42AEE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</dc:creator>
  <cp:keywords/>
  <dc:description/>
  <cp:lastModifiedBy>msm66</cp:lastModifiedBy>
  <cp:revision>6</cp:revision>
  <dcterms:created xsi:type="dcterms:W3CDTF">2022-06-13T07:54:00Z</dcterms:created>
  <dcterms:modified xsi:type="dcterms:W3CDTF">2022-11-30T16:55:00Z</dcterms:modified>
</cp:coreProperties>
</file>