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Default="004F4FE1" w:rsidP="004F4FE1">
      <w:pPr>
        <w:outlineLvl w:val="0"/>
        <w:rPr>
          <w:rFonts w:ascii="Calibri" w:hAnsi="Calibri"/>
          <w:color w:val="5A5A5A"/>
          <w:spacing w:val="15"/>
          <w:sz w:val="20"/>
          <w:szCs w:val="20"/>
          <w:lang w:eastAsia="en-US"/>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w:t>
      </w:r>
      <w:proofErr w:type="spellStart"/>
      <w:r w:rsidRPr="00295587">
        <w:rPr>
          <w:b/>
        </w:rPr>
        <w:t>пп</w:t>
      </w:r>
      <w:proofErr w:type="spellEnd"/>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w:t>
      </w:r>
      <w:r w:rsidR="003B5FEE" w:rsidRPr="006063F4">
        <w:rPr>
          <w:rFonts w:ascii="Book Antiqua" w:hAnsi="Book Antiqua"/>
          <w:b/>
        </w:rPr>
        <w:t xml:space="preserve">Определяне на изпълнител за обществен превоз на пътници по автобусна линия  </w:t>
      </w:r>
      <w:r w:rsidR="003B5FEE">
        <w:rPr>
          <w:rFonts w:ascii="Book Antiqua" w:hAnsi="Book Antiqua"/>
          <w:b/>
        </w:rPr>
        <w:t>ТЕРВЕЛ</w:t>
      </w:r>
      <w:r w:rsidR="003B5FEE" w:rsidRPr="006063F4">
        <w:rPr>
          <w:rFonts w:ascii="Book Antiqua" w:hAnsi="Book Antiqua"/>
          <w:b/>
        </w:rPr>
        <w:t xml:space="preserve"> – </w:t>
      </w:r>
      <w:r w:rsidR="003B5FEE">
        <w:rPr>
          <w:rFonts w:ascii="Book Antiqua" w:hAnsi="Book Antiqua"/>
          <w:b/>
        </w:rPr>
        <w:t>ГРАДНИЦА</w:t>
      </w:r>
      <w:r w:rsidR="003B5FEE" w:rsidRPr="006063F4">
        <w:rPr>
          <w:rFonts w:ascii="Book Antiqua" w:hAnsi="Book Antiqua"/>
          <w:b/>
        </w:rPr>
        <w:t xml:space="preserve"> - </w:t>
      </w:r>
      <w:r w:rsidR="003B5FEE">
        <w:rPr>
          <w:rFonts w:ascii="Book Antiqua" w:hAnsi="Book Antiqua"/>
          <w:b/>
        </w:rPr>
        <w:t>ТЕРВЕЛ</w:t>
      </w:r>
      <w:r w:rsidRPr="00DF42CD">
        <w:rPr>
          <w:b/>
        </w:rPr>
        <w:t>“</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1.</w:t>
      </w:r>
      <w:proofErr w:type="spellStart"/>
      <w:r w:rsidR="00237530" w:rsidRPr="00E167C6">
        <w:rPr>
          <w:rFonts w:eastAsia="Calibri"/>
          <w:b/>
        </w:rPr>
        <w:t>1</w:t>
      </w:r>
      <w:proofErr w:type="spellEnd"/>
      <w:r w:rsidR="00237530" w:rsidRPr="00E167C6">
        <w:rPr>
          <w:rFonts w:eastAsia="Calibri"/>
          <w:b/>
        </w:rPr>
        <w:t xml:space="preserve">.Мотиви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3B5FEE" w:rsidRPr="003B5FEE" w:rsidRDefault="003B5FEE" w:rsidP="00237530">
      <w:pPr>
        <w:keepNext/>
        <w:jc w:val="both"/>
        <w:outlineLvl w:val="1"/>
        <w:rPr>
          <w:bCs/>
          <w:iCs/>
        </w:rPr>
      </w:pPr>
      <w:r>
        <w:rPr>
          <w:bCs/>
          <w:iCs/>
        </w:rPr>
        <w:tab/>
      </w:r>
      <w:r w:rsidRPr="00BE63BC">
        <w:rPr>
          <w:bCs/>
          <w:iCs/>
        </w:rPr>
        <w:t>От избрания изпълнител се изисква да извършва обслужване на транспортна линия за обществен превоз на пъ</w:t>
      </w:r>
      <w:r w:rsidR="00BE63BC" w:rsidRPr="00BE63BC">
        <w:rPr>
          <w:bCs/>
          <w:iCs/>
        </w:rPr>
        <w:t>тници Тервел- Градница - Тервел</w:t>
      </w:r>
      <w:r w:rsidRPr="00BE63BC">
        <w:rPr>
          <w:bCs/>
          <w:iCs/>
        </w:rPr>
        <w:t xml:space="preserve">. </w:t>
      </w:r>
      <w:r w:rsidR="00BE63BC" w:rsidRPr="00BE63BC">
        <w:rPr>
          <w:bCs/>
          <w:iCs/>
        </w:rPr>
        <w:t xml:space="preserve">Маршрутното разписание включва трикратно изпълнение на двупосочен курс ежедневно по линията. Всеки курс е с дължина </w:t>
      </w:r>
      <w:r w:rsidR="00BE63BC">
        <w:rPr>
          <w:bCs/>
          <w:iCs/>
        </w:rPr>
        <w:t>28</w:t>
      </w:r>
      <w:r w:rsidR="00BE63BC" w:rsidRPr="00BE63BC">
        <w:rPr>
          <w:bCs/>
          <w:iCs/>
        </w:rPr>
        <w:t xml:space="preserve"> км., двупосочно - </w:t>
      </w:r>
      <w:r w:rsidR="00BE63BC">
        <w:rPr>
          <w:bCs/>
          <w:iCs/>
        </w:rPr>
        <w:t>56</w:t>
      </w:r>
      <w:r w:rsidR="00BE63BC" w:rsidRPr="00BE63BC">
        <w:rPr>
          <w:bCs/>
          <w:iCs/>
        </w:rPr>
        <w:t xml:space="preserve"> км. Дневният пробег е </w:t>
      </w:r>
      <w:r w:rsidR="00BE63BC">
        <w:rPr>
          <w:bCs/>
          <w:iCs/>
        </w:rPr>
        <w:t>168</w:t>
      </w:r>
      <w:r w:rsidR="00BE63BC" w:rsidRPr="00BE63BC">
        <w:rPr>
          <w:bCs/>
          <w:iCs/>
        </w:rPr>
        <w:t xml:space="preserve"> км</w:t>
      </w:r>
      <w:r w:rsidRPr="00BE63BC">
        <w:rPr>
          <w:bCs/>
          <w:iCs/>
        </w:rPr>
        <w:t>. Часовете на тръгване от Тервел и Градница са разположени в часови интервали, които позволяват обслужването на линията да става с един автобус.</w:t>
      </w:r>
    </w:p>
    <w:p w:rsidR="009C4466" w:rsidRPr="00BE63BC" w:rsidRDefault="009C4466" w:rsidP="00BE63BC">
      <w:pPr>
        <w:keepNext/>
        <w:jc w:val="both"/>
        <w:outlineLvl w:val="1"/>
        <w:rPr>
          <w:bCs/>
          <w:iCs/>
        </w:rPr>
      </w:pPr>
      <w:r w:rsidRPr="00F50975">
        <w:rPr>
          <w:bCs/>
          <w:iCs/>
        </w:rPr>
        <w:tab/>
      </w:r>
      <w:r w:rsidR="004F4FE1" w:rsidRPr="004F4FE1">
        <w:rPr>
          <w:bCs/>
          <w:lang w:val="en-US"/>
        </w:rPr>
        <w:t xml:space="preserve">     </w:t>
      </w:r>
      <w:r>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w:t>
      </w:r>
      <w:proofErr w:type="spellStart"/>
      <w:r>
        <w:rPr>
          <w:b/>
        </w:rPr>
        <w:t>2</w:t>
      </w:r>
      <w:proofErr w:type="spellEnd"/>
      <w:r>
        <w:rPr>
          <w:b/>
        </w:rPr>
        <w:t>.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Pr="0011674B" w:rsidRDefault="0011674B" w:rsidP="0011674B">
      <w:pPr>
        <w:spacing w:line="320" w:lineRule="exact"/>
        <w:ind w:right="-6"/>
        <w:jc w:val="both"/>
        <w:rPr>
          <w:rFonts w:eastAsia="Calibri"/>
          <w:b/>
          <w:color w:val="000000"/>
          <w:lang w:eastAsia="en-US"/>
        </w:rPr>
      </w:pPr>
      <w:r>
        <w:rPr>
          <w:rFonts w:eastAsia="Calibri"/>
          <w:color w:val="000000"/>
          <w:lang w:eastAsia="en-US"/>
        </w:rPr>
        <w:t xml:space="preserve">        </w:t>
      </w:r>
      <w:r w:rsidRPr="0011674B">
        <w:rPr>
          <w:rFonts w:eastAsia="Calibri"/>
          <w:color w:val="000000"/>
          <w:lang w:eastAsia="en-US"/>
        </w:rPr>
        <w:t>Населени места на територията на Община Тервел.</w:t>
      </w:r>
    </w:p>
    <w:p w:rsidR="0011674B" w:rsidRDefault="0011674B" w:rsidP="00155338">
      <w:pPr>
        <w:tabs>
          <w:tab w:val="left" w:pos="7560"/>
        </w:tabs>
        <w:ind w:firstLine="284"/>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C0653A" w:rsidRPr="004E1062" w:rsidRDefault="0011674B" w:rsidP="00C0653A">
      <w:pPr>
        <w:spacing w:line="320" w:lineRule="exact"/>
        <w:ind w:right="-6"/>
        <w:jc w:val="both"/>
        <w:rPr>
          <w:rFonts w:eastAsia="Calibri"/>
          <w:color w:val="000000"/>
          <w:lang w:eastAsia="en-US"/>
        </w:rPr>
      </w:pPr>
      <w:r>
        <w:rPr>
          <w:rFonts w:eastAsia="Calibri"/>
          <w:color w:val="000000"/>
          <w:lang w:eastAsia="en-US"/>
        </w:rPr>
        <w:t xml:space="preserve">       </w:t>
      </w:r>
      <w:r w:rsidR="00C0653A" w:rsidRPr="004E1062">
        <w:rPr>
          <w:rFonts w:eastAsia="Calibri"/>
          <w:color w:val="000000"/>
          <w:lang w:eastAsia="en-US"/>
        </w:rPr>
        <w:t>Срокът за изпълнение на обществената поръчка – дванадесет месеца, считано от датата на подписване на договора.</w:t>
      </w:r>
    </w:p>
    <w:p w:rsidR="0011674B" w:rsidRDefault="0011674B" w:rsidP="00C0653A">
      <w:pPr>
        <w:spacing w:after="200" w:line="320" w:lineRule="exact"/>
        <w:ind w:right="-6"/>
        <w:jc w:val="both"/>
      </w:pPr>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t>2.</w:t>
      </w:r>
      <w:r w:rsidR="0011674B" w:rsidRPr="0011674B">
        <w:rPr>
          <w:b/>
          <w:bCs/>
          <w:kern w:val="32"/>
        </w:rPr>
        <w:t>5</w:t>
      </w:r>
      <w:r w:rsidRPr="0011674B">
        <w:rPr>
          <w:b/>
          <w:bCs/>
          <w:kern w:val="32"/>
        </w:rPr>
        <w:t>. Обособени позиции</w:t>
      </w:r>
    </w:p>
    <w:p w:rsidR="009C4466"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19086E" w:rsidRPr="00A769EC" w:rsidRDefault="0019086E" w:rsidP="009C4466">
      <w:pPr>
        <w:tabs>
          <w:tab w:val="left" w:pos="284"/>
          <w:tab w:val="left" w:pos="426"/>
        </w:tabs>
        <w:spacing w:line="276" w:lineRule="auto"/>
        <w:contextualSpacing/>
        <w:jc w:val="both"/>
      </w:pPr>
      <w:r>
        <w:tab/>
      </w:r>
      <w:r>
        <w:tab/>
        <w:t xml:space="preserve">  Мотиви: </w:t>
      </w:r>
      <w:r w:rsidR="00BE63BC" w:rsidRPr="00BE63BC">
        <w:t xml:space="preserve">Обществената поръчка включва превоз на </w:t>
      </w:r>
      <w:r w:rsidR="00BE63BC">
        <w:t>пътници по една маршрутна линия</w:t>
      </w:r>
      <w:r w:rsidR="00BE63BC" w:rsidRPr="00BE63BC">
        <w:t>, като се изпълнява едно маршрутно разписание, с един автобус. Отговорност за изпълнението на маршрутното разписание носи превозвача. Не е възможно отговорността да се носи от повече от едно лице.</w:t>
      </w:r>
    </w:p>
    <w:p w:rsidR="0019086E" w:rsidRDefault="0019086E" w:rsidP="00BA466A">
      <w:pPr>
        <w:tabs>
          <w:tab w:val="left" w:pos="709"/>
        </w:tabs>
        <w:spacing w:line="259" w:lineRule="auto"/>
        <w:ind w:left="360"/>
      </w:pPr>
    </w:p>
    <w:p w:rsidR="00BA466A" w:rsidRDefault="00BA466A" w:rsidP="00BA466A">
      <w:pPr>
        <w:tabs>
          <w:tab w:val="left" w:pos="709"/>
        </w:tabs>
        <w:spacing w:line="259" w:lineRule="auto"/>
        <w:ind w:left="360"/>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 xml:space="preserve">и след представени, от превозвача, в Община Тервел, опис-сметки за броя и стойността на издадените превозни документи на </w:t>
      </w:r>
      <w:proofErr w:type="spellStart"/>
      <w:r w:rsidRPr="001A47CB">
        <w:rPr>
          <w:rFonts w:eastAsia="Calibri"/>
          <w:lang w:eastAsia="en-US"/>
        </w:rPr>
        <w:t>правоимащите</w:t>
      </w:r>
      <w:proofErr w:type="spellEnd"/>
      <w:r w:rsidRPr="001A47CB">
        <w:rPr>
          <w:rFonts w:eastAsia="Calibri"/>
          <w:lang w:eastAsia="en-US"/>
        </w:rPr>
        <w:t>,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Default="00BA466A" w:rsidP="00BA466A">
      <w:pPr>
        <w:tabs>
          <w:tab w:val="left" w:pos="709"/>
        </w:tabs>
        <w:spacing w:line="259" w:lineRule="auto"/>
        <w:jc w:val="both"/>
        <w:rPr>
          <w:rFonts w:eastAsia="Calibri"/>
          <w:b/>
          <w:bCs/>
          <w:lang w:eastAsia="en-US"/>
        </w:rPr>
      </w:pPr>
      <w:r>
        <w:rPr>
          <w:b/>
        </w:rPr>
        <w:tab/>
        <w:t>2.6</w:t>
      </w:r>
      <w:r w:rsidRPr="00295587">
        <w:rPr>
          <w:b/>
        </w:rPr>
        <w:t xml:space="preserve">.2. </w:t>
      </w:r>
      <w:r w:rsidRPr="00BA466A">
        <w:rPr>
          <w:rFonts w:eastAsia="Calibri"/>
          <w:b/>
          <w:bCs/>
          <w:lang w:eastAsia="en-US"/>
        </w:rPr>
        <w:t>Начин на плащане</w:t>
      </w:r>
    </w:p>
    <w:p w:rsidR="004A11CA" w:rsidRPr="00087E85" w:rsidRDefault="0019086E" w:rsidP="004A11CA">
      <w:pPr>
        <w:tabs>
          <w:tab w:val="left" w:pos="709"/>
        </w:tabs>
        <w:spacing w:line="259" w:lineRule="auto"/>
        <w:jc w:val="both"/>
      </w:pPr>
      <w:r>
        <w:tab/>
      </w:r>
      <w:r w:rsidR="004A11CA" w:rsidRPr="00087E85">
        <w:t xml:space="preserve">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w:t>
      </w:r>
      <w:proofErr w:type="spellStart"/>
      <w:r w:rsidR="004A11CA" w:rsidRPr="00087E85">
        <w:t>правоимащите</w:t>
      </w:r>
      <w:proofErr w:type="spellEnd"/>
      <w:r w:rsidR="004A11CA" w:rsidRPr="00087E85">
        <w:t>, подлежащи на компенсиране със средства от централния бюджет, съгласно Наредбата за компенсиране.</w:t>
      </w:r>
    </w:p>
    <w:p w:rsidR="0011674B" w:rsidRPr="00295587" w:rsidRDefault="0011674B" w:rsidP="0011674B">
      <w:pPr>
        <w:ind w:right="-2"/>
        <w:jc w:val="both"/>
        <w:rPr>
          <w:b/>
        </w:rPr>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295587" w:rsidRDefault="00D84F1F" w:rsidP="0011674B">
      <w:pPr>
        <w:spacing w:before="100" w:beforeAutospacing="1" w:after="100" w:afterAutospacing="1"/>
        <w:contextualSpacing/>
        <w:jc w:val="both"/>
        <w:rPr>
          <w:rFonts w:eastAsiaTheme="minorEastAsia"/>
          <w:b/>
          <w:bCs/>
        </w:rPr>
      </w:pPr>
      <w:r>
        <w:rPr>
          <w:rFonts w:eastAsiaTheme="minorEastAsia"/>
          <w:b/>
          <w:bCs/>
        </w:rPr>
        <w:t xml:space="preserve">        </w:t>
      </w:r>
      <w:r w:rsidR="0011674B">
        <w:rPr>
          <w:rFonts w:eastAsiaTheme="minorEastAsia"/>
          <w:b/>
          <w:bCs/>
        </w:rPr>
        <w:t>4</w:t>
      </w:r>
      <w:r w:rsidR="0011674B" w:rsidRPr="00295587">
        <w:rPr>
          <w:rFonts w:eastAsiaTheme="minorEastAsia"/>
          <w:b/>
          <w:bCs/>
        </w:rPr>
        <w:t>. Прогнозна стойност</w:t>
      </w:r>
    </w:p>
    <w:p w:rsidR="0011674B" w:rsidRDefault="0011674B" w:rsidP="0011674B">
      <w:pPr>
        <w:spacing w:before="100" w:beforeAutospacing="1" w:after="100" w:afterAutospacing="1"/>
        <w:ind w:firstLine="360"/>
        <w:contextualSpacing/>
        <w:jc w:val="both"/>
        <w:rPr>
          <w:rFonts w:eastAsiaTheme="minorEastAsia"/>
        </w:rPr>
      </w:pP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3B5FEE">
        <w:t>9 129,12</w:t>
      </w:r>
      <w:r w:rsidRPr="00D84F1F">
        <w:t xml:space="preserve"> </w:t>
      </w:r>
      <w:r w:rsidR="0011674B" w:rsidRPr="00DF3C77">
        <w:t>лв.</w:t>
      </w:r>
      <w:r w:rsidR="0011674B" w:rsidRPr="00295587">
        <w:t xml:space="preserve"> без включен ДДС, а с включен ДДС </w:t>
      </w:r>
      <w:r w:rsidR="003B5FEE">
        <w:t>10 954,94</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8" w:name="_Toc461029729"/>
      <w:bookmarkStart w:id="9" w:name="_Toc495406025"/>
      <w:r>
        <w:rPr>
          <w:rFonts w:eastAsia="Calibri"/>
          <w:b/>
        </w:rPr>
        <w:tab/>
        <w:t>7</w:t>
      </w:r>
      <w:r w:rsidRPr="00295587">
        <w:rPr>
          <w:rFonts w:eastAsia="Calibri"/>
          <w:b/>
        </w:rPr>
        <w:t>. Условия за получаване на документацията за Обществената поръчка</w:t>
      </w:r>
      <w:bookmarkEnd w:id="8"/>
      <w:bookmarkEnd w:id="9"/>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 xml:space="preserve">Подробно описание на </w:t>
      </w:r>
      <w:proofErr w:type="spellStart"/>
      <w:r w:rsidRPr="00295587">
        <w:rPr>
          <w:lang w:val="ru-RU"/>
        </w:rPr>
        <w:t>техническите</w:t>
      </w:r>
      <w:proofErr w:type="spellEnd"/>
      <w:r w:rsidRPr="00295587">
        <w:rPr>
          <w:lang w:val="ru-RU"/>
        </w:rPr>
        <w:t xml:space="preserve"> спецификации се </w:t>
      </w:r>
      <w:proofErr w:type="spellStart"/>
      <w:r w:rsidRPr="00295587">
        <w:rPr>
          <w:lang w:val="ru-RU"/>
        </w:rPr>
        <w:t>съдържат</w:t>
      </w:r>
      <w:proofErr w:type="spellEnd"/>
      <w:r w:rsidRPr="00295587">
        <w:rPr>
          <w:lang w:val="ru-RU"/>
        </w:rPr>
        <w:t xml:space="preserve"> в </w:t>
      </w:r>
      <w:proofErr w:type="spellStart"/>
      <w:r w:rsidRPr="00295587">
        <w:rPr>
          <w:lang w:val="ru-RU"/>
        </w:rPr>
        <w:t>Техническата</w:t>
      </w:r>
      <w:proofErr w:type="spellEnd"/>
      <w:r w:rsidRPr="00295587">
        <w:rPr>
          <w:lang w:val="ru-RU"/>
        </w:rPr>
        <w:t xml:space="preserve"> спецификация, </w:t>
      </w:r>
      <w:proofErr w:type="spellStart"/>
      <w:r w:rsidRPr="00295587">
        <w:rPr>
          <w:lang w:val="ru-RU"/>
        </w:rPr>
        <w:t>неразделна</w:t>
      </w:r>
      <w:proofErr w:type="spellEnd"/>
      <w:r w:rsidRPr="00295587">
        <w:rPr>
          <w:lang w:val="ru-RU"/>
        </w:rPr>
        <w:t xml:space="preserve"> </w:t>
      </w:r>
      <w:proofErr w:type="gramStart"/>
      <w:r w:rsidRPr="00295587">
        <w:rPr>
          <w:lang w:val="ru-RU"/>
        </w:rPr>
        <w:t>част</w:t>
      </w:r>
      <w:proofErr w:type="gramEnd"/>
      <w:r w:rsidRPr="00295587">
        <w:rPr>
          <w:lang w:val="ru-RU"/>
        </w:rPr>
        <w:t xml:space="preserve"> от </w:t>
      </w:r>
      <w:proofErr w:type="spellStart"/>
      <w:r w:rsidRPr="00295587">
        <w:rPr>
          <w:lang w:val="ru-RU"/>
        </w:rPr>
        <w:t>документацията</w:t>
      </w:r>
      <w:proofErr w:type="spellEnd"/>
      <w:r w:rsidRPr="00295587">
        <w:rPr>
          <w:lang w:val="ru-RU"/>
        </w:rPr>
        <w:t xml:space="preserve"> за участие в </w:t>
      </w:r>
      <w:proofErr w:type="spellStart"/>
      <w:r w:rsidRPr="00295587">
        <w:rPr>
          <w:lang w:val="ru-RU"/>
        </w:rPr>
        <w:t>обществената</w:t>
      </w:r>
      <w:proofErr w:type="spellEnd"/>
      <w:r w:rsidRPr="00295587">
        <w:rPr>
          <w:lang w:val="ru-RU"/>
        </w:rPr>
        <w:t xml:space="preserve"> </w:t>
      </w:r>
      <w:proofErr w:type="spellStart"/>
      <w:r w:rsidRPr="00295587">
        <w:rPr>
          <w:lang w:val="ru-RU"/>
        </w:rPr>
        <w:t>поръчка</w:t>
      </w:r>
      <w:proofErr w:type="spellEnd"/>
      <w:r w:rsidRPr="00295587">
        <w:rPr>
          <w:lang w:val="ru-RU"/>
        </w:rPr>
        <w:t>.</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lastRenderedPageBreak/>
        <w:t>1.</w:t>
      </w:r>
      <w:proofErr w:type="spellStart"/>
      <w:r w:rsidRPr="00295587">
        <w:rPr>
          <w:rFonts w:eastAsiaTheme="minorEastAsia"/>
        </w:rPr>
        <w:t>1</w:t>
      </w:r>
      <w:proofErr w:type="spellEnd"/>
      <w:r w:rsidRPr="00295587">
        <w:rPr>
          <w:rFonts w:eastAsiaTheme="minorEastAsia"/>
        </w:rPr>
        <w:t>.</w:t>
      </w:r>
      <w:r w:rsidRPr="00295587">
        <w:rPr>
          <w:rFonts w:eastAsiaTheme="minorEastAsia"/>
        </w:rPr>
        <w:tab/>
        <w:t>Участник в настоящата процедура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w:t>
      </w:r>
      <w:proofErr w:type="spellStart"/>
      <w:r w:rsidRPr="00295587">
        <w:rPr>
          <w:rFonts w:eastAsia="Calibri"/>
        </w:rPr>
        <w:t>1</w:t>
      </w:r>
      <w:proofErr w:type="spellEnd"/>
      <w:r w:rsidRPr="00295587">
        <w:rPr>
          <w:rFonts w:eastAsia="Calibri"/>
        </w:rPr>
        <w:t>.</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8D251C" w:rsidRDefault="00273ADE" w:rsidP="008D251C">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8D251C" w:rsidRDefault="00273ADE" w:rsidP="008D251C">
      <w:pPr>
        <w:tabs>
          <w:tab w:val="left" w:pos="360"/>
        </w:tabs>
        <w:suppressAutoHyphens/>
        <w:ind w:firstLine="360"/>
        <w:jc w:val="both"/>
        <w:rPr>
          <w:rFonts w:eastAsia="Calibri"/>
        </w:rPr>
      </w:pPr>
      <w:r>
        <w:rPr>
          <w:rFonts w:eastAsia="Calibri"/>
        </w:rPr>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8D251C" w:rsidRDefault="00264C01" w:rsidP="008D251C">
      <w:pPr>
        <w:tabs>
          <w:tab w:val="left" w:pos="360"/>
        </w:tabs>
        <w:suppressAutoHyphens/>
        <w:ind w:firstLine="360"/>
        <w:jc w:val="both"/>
        <w:rPr>
          <w:rFonts w:eastAsia="Calibri"/>
        </w:rPr>
      </w:pPr>
      <w:r w:rsidRPr="00295587">
        <w:rPr>
          <w:rFonts w:eastAsia="Calibri"/>
        </w:rPr>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8D251C" w:rsidRDefault="00264C01" w:rsidP="008D251C">
      <w:pPr>
        <w:tabs>
          <w:tab w:val="left" w:pos="360"/>
        </w:tabs>
        <w:suppressAutoHyphens/>
        <w:ind w:firstLine="360"/>
        <w:jc w:val="both"/>
        <w:rPr>
          <w:rFonts w:eastAsia="Calibri"/>
        </w:rPr>
      </w:pPr>
      <w:r w:rsidRPr="00295587">
        <w:rPr>
          <w:rFonts w:eastAsia="Calibri"/>
        </w:rPr>
        <w:t>•</w:t>
      </w:r>
      <w:r w:rsidRPr="00295587">
        <w:rPr>
          <w:rFonts w:eastAsia="Calibri"/>
        </w:rPr>
        <w:tab/>
        <w:t>да е налице солидарна отговорност на участниците в обединението при изпълнение на поръчката.</w:t>
      </w:r>
    </w:p>
    <w:p w:rsidR="008D251C" w:rsidRDefault="00264C01" w:rsidP="008D251C">
      <w:pPr>
        <w:tabs>
          <w:tab w:val="left" w:pos="360"/>
        </w:tabs>
        <w:suppressAutoHyphens/>
        <w:ind w:firstLine="360"/>
        <w:jc w:val="both"/>
        <w:rPr>
          <w:rFonts w:eastAsia="Calibri"/>
        </w:rPr>
      </w:pPr>
      <w:r w:rsidRPr="00295587">
        <w:rPr>
          <w:rFonts w:eastAsia="Calibri"/>
        </w:rPr>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8D251C">
      <w:pPr>
        <w:tabs>
          <w:tab w:val="left" w:pos="360"/>
        </w:tabs>
        <w:suppressAutoHyphens/>
        <w:ind w:firstLine="360"/>
        <w:jc w:val="both"/>
        <w:rPr>
          <w:rFonts w:eastAsia="Calibri"/>
        </w:rPr>
      </w:pPr>
      <w:bookmarkStart w:id="10" w:name="_GoBack"/>
      <w:bookmarkEnd w:id="10"/>
      <w:r w:rsidRPr="00295587">
        <w:rPr>
          <w:rFonts w:eastAsia="Calibri"/>
        </w:rPr>
        <w:t>2.</w:t>
      </w:r>
      <w:proofErr w:type="spellStart"/>
      <w:r w:rsidRPr="00295587">
        <w:rPr>
          <w:rFonts w:eastAsia="Calibri"/>
        </w:rPr>
        <w:t>2</w:t>
      </w:r>
      <w:proofErr w:type="spellEnd"/>
      <w:r w:rsidRPr="00295587">
        <w:rPr>
          <w:rFonts w:eastAsia="Calibri"/>
        </w:rPr>
        <w:t>.</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lastRenderedPageBreak/>
        <w:tab/>
        <w:t>2.3.</w:t>
      </w:r>
      <w:r w:rsidRPr="00295587">
        <w:rPr>
          <w:rFonts w:eastAsia="Calibri"/>
        </w:rPr>
        <w:tab/>
        <w:t>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документ по т. 2.1.</w:t>
      </w:r>
      <w:proofErr w:type="spellStart"/>
      <w:r w:rsidRPr="00295587">
        <w:rPr>
          <w:rFonts w:eastAsia="Calibri"/>
        </w:rPr>
        <w:t>1</w:t>
      </w:r>
      <w:proofErr w:type="spellEnd"/>
      <w:r w:rsidRPr="00295587">
        <w:rPr>
          <w:rFonts w:eastAsia="Calibri"/>
        </w:rPr>
        <w:t>.</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w:t>
      </w:r>
      <w:proofErr w:type="spellStart"/>
      <w:r w:rsidRPr="00295587">
        <w:rPr>
          <w:bCs/>
          <w:color w:val="000000"/>
          <w:lang w:eastAsia="ar-SA"/>
        </w:rPr>
        <w:t>ите</w:t>
      </w:r>
      <w:proofErr w:type="spellEnd"/>
      <w:r w:rsidRPr="00295587">
        <w:rPr>
          <w:bCs/>
          <w:color w:val="000000"/>
          <w:lang w:eastAsia="ar-SA"/>
        </w:rPr>
        <w:t xml:space="preserve">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w:t>
      </w:r>
      <w:proofErr w:type="spellStart"/>
      <w:r w:rsidRPr="00295587">
        <w:rPr>
          <w:bCs/>
          <w:color w:val="000000"/>
          <w:lang w:eastAsia="ar-SA"/>
        </w:rPr>
        <w:t>3</w:t>
      </w:r>
      <w:proofErr w:type="spellEnd"/>
      <w:r w:rsidRPr="00295587">
        <w:rPr>
          <w:bCs/>
          <w:color w:val="000000"/>
          <w:lang w:eastAsia="ar-SA"/>
        </w:rPr>
        <w:t>.</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 xml:space="preserve">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w:t>
      </w:r>
      <w:proofErr w:type="spellStart"/>
      <w:r w:rsidRPr="00295587">
        <w:rPr>
          <w:bCs/>
          <w:color w:val="000000"/>
          <w:lang w:eastAsia="ar-SA"/>
        </w:rPr>
        <w:t>oт</w:t>
      </w:r>
      <w:proofErr w:type="spellEnd"/>
      <w:r w:rsidRPr="00295587">
        <w:rPr>
          <w:bCs/>
          <w:color w:val="000000"/>
          <w:lang w:eastAsia="ar-SA"/>
        </w:rPr>
        <w:t xml:space="preserve">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1"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w:t>
      </w:r>
      <w:proofErr w:type="spellStart"/>
      <w:r w:rsidRPr="00840320">
        <w:rPr>
          <w:rFonts w:eastAsiaTheme="minorEastAsia"/>
        </w:rPr>
        <w:t>4</w:t>
      </w:r>
      <w:proofErr w:type="spellEnd"/>
      <w:r w:rsidRPr="00840320">
        <w:rPr>
          <w:rFonts w:eastAsiaTheme="minorEastAsia"/>
        </w:rPr>
        <w:t>.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2" w:name="bookmark39"/>
      <w:bookmarkEnd w:id="11"/>
      <w:bookmarkEnd w:id="12"/>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lastRenderedPageBreak/>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w:t>
      </w:r>
      <w:proofErr w:type="spellStart"/>
      <w:r w:rsidRPr="00295587">
        <w:rPr>
          <w:b/>
          <w:u w:val="single"/>
        </w:rPr>
        <w:t>5</w:t>
      </w:r>
      <w:proofErr w:type="spellEnd"/>
      <w:r w:rsidRPr="00295587">
        <w:rPr>
          <w:b/>
          <w:u w:val="single"/>
        </w:rPr>
        <w:t>.</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lastRenderedPageBreak/>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w:t>
      </w:r>
      <w:proofErr w:type="spellStart"/>
      <w:r w:rsidRPr="00295587">
        <w:rPr>
          <w:i/>
        </w:rPr>
        <w:t>социалноосигурителни</w:t>
      </w:r>
      <w:proofErr w:type="spellEnd"/>
      <w:r w:rsidRPr="00295587">
        <w:rPr>
          <w:i/>
        </w:rPr>
        <w:t xml:space="preserve">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 xml:space="preserve">2. при командитно дружество - неограничено отговорните </w:t>
      </w:r>
      <w:proofErr w:type="spellStart"/>
      <w:r w:rsidRPr="00295587">
        <w:rPr>
          <w:rFonts w:eastAsia="Calibri"/>
        </w:rPr>
        <w:t>съдружници</w:t>
      </w:r>
      <w:proofErr w:type="spellEnd"/>
      <w:r w:rsidRPr="00295587">
        <w:rPr>
          <w:rFonts w:eastAsia="Calibri"/>
        </w:rPr>
        <w:t xml:space="preserve">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 xml:space="preserve">11. в случаите по т. 1 - 7 - и </w:t>
      </w:r>
      <w:proofErr w:type="spellStart"/>
      <w:r w:rsidRPr="00295587">
        <w:rPr>
          <w:rFonts w:eastAsia="Calibri"/>
        </w:rPr>
        <w:t>прокуристите</w:t>
      </w:r>
      <w:proofErr w:type="spellEnd"/>
      <w:r w:rsidRPr="00295587">
        <w:rPr>
          <w:rFonts w:eastAsia="Calibri"/>
        </w:rPr>
        <w:t>,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 xml:space="preserve">13. В случаите по т. 11 и 12, когато лицето има повече от един прокурист, декларацията се подава само от </w:t>
      </w:r>
      <w:proofErr w:type="spellStart"/>
      <w:r w:rsidRPr="00295587">
        <w:rPr>
          <w:rFonts w:eastAsia="Calibri"/>
        </w:rPr>
        <w:t>прокуриста</w:t>
      </w:r>
      <w:proofErr w:type="spellEnd"/>
      <w:r w:rsidRPr="00295587">
        <w:rPr>
          <w:rFonts w:eastAsia="Calibri"/>
        </w:rPr>
        <w:t>,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w:t>
      </w:r>
      <w:proofErr w:type="spellStart"/>
      <w:r w:rsidRPr="00295587">
        <w:rPr>
          <w:rFonts w:eastAsia="Calibri"/>
          <w:b/>
        </w:rPr>
        <w:t>горецитираните</w:t>
      </w:r>
      <w:proofErr w:type="spellEnd"/>
      <w:r w:rsidRPr="00295587">
        <w:rPr>
          <w:rFonts w:eastAsia="Calibri"/>
          <w:b/>
        </w:rPr>
        <w:t xml:space="preserve">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w:t>
      </w:r>
      <w:proofErr w:type="spellStart"/>
      <w:r w:rsidRPr="00295587">
        <w:rPr>
          <w:rFonts w:eastAsia="Calibri"/>
          <w:b/>
        </w:rPr>
        <w:t>горецитираните</w:t>
      </w:r>
      <w:proofErr w:type="spellEnd"/>
      <w:r w:rsidRPr="00295587">
        <w:rPr>
          <w:rFonts w:eastAsia="Calibri"/>
          <w:b/>
        </w:rPr>
        <w:t xml:space="preserve">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w:t>
      </w:r>
      <w:r w:rsidRPr="00295587">
        <w:lastRenderedPageBreak/>
        <w:t xml:space="preserve">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w:t>
      </w:r>
      <w:proofErr w:type="spellStart"/>
      <w:r w:rsidRPr="00295587">
        <w:rPr>
          <w:i/>
          <w:iCs/>
        </w:rPr>
        <w:t>емитентите</w:t>
      </w:r>
      <w:proofErr w:type="spellEnd"/>
      <w:r w:rsidRPr="00295587">
        <w:rPr>
          <w:i/>
          <w:iCs/>
        </w:rPr>
        <w:t xml:space="preserve">,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lastRenderedPageBreak/>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w:t>
      </w:r>
      <w:proofErr w:type="spellStart"/>
      <w:r w:rsidRPr="00295587">
        <w:rPr>
          <w:b/>
        </w:rPr>
        <w:t>пар</w:t>
      </w:r>
      <w:proofErr w:type="spellEnd"/>
      <w:r w:rsidRPr="00295587">
        <w:rPr>
          <w:b/>
        </w:rPr>
        <w:t>.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lastRenderedPageBreak/>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w:t>
      </w:r>
      <w:proofErr w:type="spellStart"/>
      <w:r w:rsidRPr="00295587">
        <w:rPr>
          <w:i/>
          <w:iCs/>
        </w:rPr>
        <w:t>01</w:t>
      </w:r>
      <w:proofErr w:type="spellEnd"/>
      <w:r w:rsidRPr="00295587">
        <w:rPr>
          <w:i/>
          <w:iCs/>
        </w:rPr>
        <w:t>.2006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xml:space="preserve">- </w:t>
      </w:r>
      <w:proofErr w:type="spellStart"/>
      <w:r w:rsidRPr="00295587">
        <w:rPr>
          <w:i/>
          <w:iCs/>
        </w:rPr>
        <w:t>Регресна</w:t>
      </w:r>
      <w:proofErr w:type="spellEnd"/>
      <w:r w:rsidRPr="00295587">
        <w:rPr>
          <w:i/>
          <w:iCs/>
        </w:rPr>
        <w:t xml:space="preserve">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 xml:space="preserve">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w:t>
      </w:r>
      <w:r w:rsidRPr="00295587">
        <w:rPr>
          <w:i/>
          <w:iCs/>
        </w:rPr>
        <w:lastRenderedPageBreak/>
        <w:t>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w:t>
      </w:r>
      <w:proofErr w:type="spellStart"/>
      <w:r w:rsidRPr="00295587">
        <w:rPr>
          <w:b/>
          <w:bCs/>
        </w:rPr>
        <w:t>6</w:t>
      </w:r>
      <w:proofErr w:type="spellEnd"/>
      <w:r w:rsidRPr="00295587">
        <w:rPr>
          <w:b/>
          <w:bCs/>
        </w:rPr>
        <w:t>.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 xml:space="preserve">Най-общо, националните основания за отстраняване на участник от </w:t>
      </w:r>
      <w:proofErr w:type="spellStart"/>
      <w:r w:rsidRPr="00295587">
        <w:rPr>
          <w:b/>
          <w:color w:val="000000"/>
          <w:u w:val="single"/>
        </w:rPr>
        <w:t>процедурара</w:t>
      </w:r>
      <w:proofErr w:type="spellEnd"/>
      <w:r w:rsidRPr="00295587">
        <w:rPr>
          <w:b/>
          <w:color w:val="000000"/>
          <w:u w:val="single"/>
        </w:rPr>
        <w:t xml:space="preserve">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xml:space="preserve">– наличие на свързаност по смисъла на </w:t>
      </w:r>
      <w:proofErr w:type="spellStart"/>
      <w:r w:rsidRPr="00295587">
        <w:rPr>
          <w:color w:val="000000"/>
        </w:rPr>
        <w:t>пар</w:t>
      </w:r>
      <w:proofErr w:type="spellEnd"/>
      <w:r w:rsidRPr="00295587">
        <w:rPr>
          <w:color w:val="000000"/>
        </w:rPr>
        <w:t>.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w:t>
      </w:r>
      <w:proofErr w:type="spellStart"/>
      <w:r w:rsidRPr="00295587">
        <w:t>специфичнитe</w:t>
      </w:r>
      <w:proofErr w:type="spellEnd"/>
      <w:r w:rsidRPr="00295587">
        <w:t xml:space="preserv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lastRenderedPageBreak/>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t>7.1.</w:t>
      </w:r>
      <w:proofErr w:type="spellStart"/>
      <w:r w:rsidRPr="00295587">
        <w:t>1</w:t>
      </w:r>
      <w:proofErr w:type="spellEnd"/>
      <w:r w:rsidRPr="00295587">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3" w:name="_Toc496542670"/>
      <w:bookmarkStart w:id="14" w:name="_Toc486429986"/>
      <w:bookmarkStart w:id="15" w:name="_Toc470683306"/>
      <w:bookmarkStart w:id="16" w:name="_Toc470107492"/>
      <w:bookmarkStart w:id="17" w:name="_Toc465700368"/>
      <w:bookmarkStart w:id="18" w:name="_Toc462658441"/>
      <w:bookmarkStart w:id="19"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lastRenderedPageBreak/>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 xml:space="preserve">В </w:t>
      </w:r>
      <w:proofErr w:type="spellStart"/>
      <w:r w:rsidR="007B1D4D" w:rsidRPr="00E41E8A">
        <w:rPr>
          <w:b/>
          <w:lang w:val="en-GB"/>
        </w:rPr>
        <w:t>тези</w:t>
      </w:r>
      <w:proofErr w:type="spellEnd"/>
      <w:r w:rsidR="007B1D4D" w:rsidRPr="00E41E8A">
        <w:rPr>
          <w:b/>
          <w:lang w:val="en-GB"/>
        </w:rPr>
        <w:t xml:space="preserve"> </w:t>
      </w:r>
      <w:proofErr w:type="spellStart"/>
      <w:r w:rsidR="007B1D4D" w:rsidRPr="00E41E8A">
        <w:rPr>
          <w:b/>
          <w:lang w:val="en-GB"/>
        </w:rPr>
        <w:t>случаи</w:t>
      </w:r>
      <w:proofErr w:type="spellEnd"/>
      <w:r w:rsidR="007B1D4D" w:rsidRPr="00E41E8A">
        <w:rPr>
          <w:b/>
          <w:lang w:val="en-GB"/>
        </w:rPr>
        <w:t xml:space="preserve">, </w:t>
      </w:r>
      <w:proofErr w:type="spellStart"/>
      <w:r w:rsidR="007B1D4D" w:rsidRPr="00E41E8A">
        <w:rPr>
          <w:b/>
          <w:lang w:val="en-GB"/>
        </w:rPr>
        <w:t>както</w:t>
      </w:r>
      <w:proofErr w:type="spellEnd"/>
      <w:r w:rsidR="007B1D4D" w:rsidRPr="00E41E8A">
        <w:rPr>
          <w:b/>
          <w:lang w:val="en-GB"/>
        </w:rPr>
        <w:t xml:space="preserve"> и </w:t>
      </w:r>
      <w:proofErr w:type="spellStart"/>
      <w:r w:rsidR="007B1D4D" w:rsidRPr="00E41E8A">
        <w:rPr>
          <w:b/>
          <w:lang w:val="en-GB"/>
        </w:rPr>
        <w:t>при</w:t>
      </w:r>
      <w:proofErr w:type="spellEnd"/>
      <w:r w:rsidR="007B1D4D" w:rsidRPr="00E41E8A">
        <w:rPr>
          <w:b/>
          <w:lang w:val="en-GB"/>
        </w:rPr>
        <w:t xml:space="preserve"> </w:t>
      </w:r>
      <w:proofErr w:type="spellStart"/>
      <w:r w:rsidR="007B1D4D" w:rsidRPr="00E41E8A">
        <w:rPr>
          <w:b/>
          <w:lang w:val="en-GB"/>
        </w:rPr>
        <w:t>сключване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договор</w:t>
      </w:r>
      <w:proofErr w:type="spellEnd"/>
      <w:r w:rsidR="007B1D4D" w:rsidRPr="00E41E8A">
        <w:rPr>
          <w:b/>
          <w:lang w:val="en-GB"/>
        </w:rPr>
        <w:t xml:space="preserve"> </w:t>
      </w:r>
      <w:proofErr w:type="spellStart"/>
      <w:r w:rsidR="007B1D4D" w:rsidRPr="00E41E8A">
        <w:rPr>
          <w:b/>
          <w:lang w:val="en-GB"/>
        </w:rPr>
        <w:t>за</w:t>
      </w:r>
      <w:proofErr w:type="spellEnd"/>
      <w:r w:rsidR="007B1D4D" w:rsidRPr="00E41E8A">
        <w:rPr>
          <w:b/>
          <w:lang w:val="en-GB"/>
        </w:rPr>
        <w:t xml:space="preserve"> </w:t>
      </w:r>
      <w:proofErr w:type="spellStart"/>
      <w:r w:rsidR="007B1D4D" w:rsidRPr="00E41E8A">
        <w:rPr>
          <w:b/>
          <w:lang w:val="en-GB"/>
        </w:rPr>
        <w:t>изпълнение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поръчката</w:t>
      </w:r>
      <w:proofErr w:type="spellEnd"/>
      <w:r w:rsidR="007B1D4D" w:rsidRPr="00E41E8A">
        <w:rPr>
          <w:b/>
          <w:lang w:val="en-GB"/>
        </w:rPr>
        <w:t xml:space="preserve">, </w:t>
      </w:r>
      <w:proofErr w:type="spellStart"/>
      <w:r w:rsidR="007B1D4D" w:rsidRPr="00E41E8A">
        <w:rPr>
          <w:b/>
          <w:lang w:val="en-GB"/>
        </w:rPr>
        <w:t>съответствието</w:t>
      </w:r>
      <w:proofErr w:type="spellEnd"/>
      <w:r w:rsidR="007B1D4D" w:rsidRPr="00E41E8A">
        <w:rPr>
          <w:b/>
          <w:lang w:val="en-GB"/>
        </w:rPr>
        <w:t xml:space="preserve"> с</w:t>
      </w:r>
      <w:r w:rsidR="007B1D4D" w:rsidRPr="00E41E8A">
        <w:rPr>
          <w:lang w:val="en-GB"/>
        </w:rPr>
        <w:t xml:space="preserve"> </w:t>
      </w:r>
      <w:proofErr w:type="spellStart"/>
      <w:r w:rsidR="007B1D4D" w:rsidRPr="00E41E8A">
        <w:rPr>
          <w:b/>
          <w:lang w:val="en-GB"/>
        </w:rPr>
        <w:t>изискването</w:t>
      </w:r>
      <w:proofErr w:type="spellEnd"/>
      <w:r w:rsidR="007B1D4D" w:rsidRPr="00E41E8A">
        <w:rPr>
          <w:b/>
          <w:lang w:val="en-GB"/>
        </w:rPr>
        <w:t xml:space="preserve"> </w:t>
      </w:r>
      <w:proofErr w:type="spellStart"/>
      <w:r w:rsidR="007B1D4D" w:rsidRPr="00E41E8A">
        <w:rPr>
          <w:b/>
          <w:lang w:val="en-GB"/>
        </w:rPr>
        <w:t>се</w:t>
      </w:r>
      <w:proofErr w:type="spellEnd"/>
      <w:r w:rsidR="007B1D4D" w:rsidRPr="00E41E8A">
        <w:rPr>
          <w:b/>
          <w:lang w:val="en-GB"/>
        </w:rPr>
        <w:t xml:space="preserve"> </w:t>
      </w:r>
      <w:proofErr w:type="spellStart"/>
      <w:r w:rsidR="007B1D4D" w:rsidRPr="00E41E8A">
        <w:rPr>
          <w:b/>
          <w:lang w:val="en-GB"/>
        </w:rPr>
        <w:t>доказва</w:t>
      </w:r>
      <w:proofErr w:type="spellEnd"/>
      <w:r w:rsidR="007B1D4D" w:rsidRPr="00E41E8A">
        <w:rPr>
          <w:b/>
          <w:lang w:val="en-GB"/>
        </w:rPr>
        <w:t xml:space="preserve"> с </w:t>
      </w:r>
      <w:proofErr w:type="spellStart"/>
      <w:r w:rsidR="007B1D4D" w:rsidRPr="00E41E8A">
        <w:rPr>
          <w:b/>
          <w:lang w:val="en-GB"/>
        </w:rPr>
        <w:t>представянето</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w:t>
      </w:r>
      <w:r w:rsidR="007B1D4D" w:rsidRPr="00E41E8A">
        <w:rPr>
          <w:b/>
        </w:rPr>
        <w:t xml:space="preserve"> </w:t>
      </w:r>
      <w:r w:rsidR="007B1D4D">
        <w:t>З</w:t>
      </w:r>
      <w:r w:rsidR="007B1D4D" w:rsidRPr="00295587">
        <w:t xml:space="preserve">аверено копие на валиден Лиценз за извършване на </w:t>
      </w:r>
      <w:proofErr w:type="gramStart"/>
      <w:r w:rsidR="007B1D4D" w:rsidRPr="00295587">
        <w:t>обществен  превоз</w:t>
      </w:r>
      <w:proofErr w:type="gramEnd"/>
      <w:r w:rsidR="007B1D4D" w:rsidRPr="00295587">
        <w:t xml:space="preserve">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лиценз на 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w:t>
      </w:r>
      <w:proofErr w:type="spellStart"/>
      <w:r w:rsidR="00DF42CD" w:rsidRPr="00DF42CD">
        <w:rPr>
          <w:rFonts w:eastAsiaTheme="minorHAnsi"/>
          <w:shd w:val="clear" w:color="auto" w:fill="FFFFFF"/>
          <w:lang w:eastAsia="en-US"/>
        </w:rPr>
        <w:t>тахографите</w:t>
      </w:r>
      <w:proofErr w:type="spellEnd"/>
      <w:r w:rsidR="00DF42CD" w:rsidRPr="00DF42CD">
        <w:rPr>
          <w:rFonts w:eastAsiaTheme="minorHAnsi"/>
          <w:shd w:val="clear" w:color="auto" w:fill="FFFFFF"/>
          <w:lang w:eastAsia="en-US"/>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w:t>
      </w:r>
      <w:r w:rsidR="00DF42CD" w:rsidRPr="00DF42CD">
        <w:rPr>
          <w:rFonts w:eastAsiaTheme="minorHAnsi"/>
          <w:shd w:val="clear" w:color="auto" w:fill="FFFFFF"/>
          <w:lang w:eastAsia="en-US"/>
        </w:rPr>
        <w:lastRenderedPageBreak/>
        <w:t>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 на Критерий К2:</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 xml:space="preserve">В </w:t>
      </w:r>
      <w:proofErr w:type="spellStart"/>
      <w:r w:rsidRPr="00E049DE">
        <w:rPr>
          <w:b/>
          <w:lang w:val="en-GB"/>
        </w:rPr>
        <w:t>тези</w:t>
      </w:r>
      <w:proofErr w:type="spellEnd"/>
      <w:r w:rsidRPr="00E049DE">
        <w:rPr>
          <w:b/>
          <w:lang w:val="en-GB"/>
        </w:rPr>
        <w:t xml:space="preserve"> </w:t>
      </w:r>
      <w:proofErr w:type="spellStart"/>
      <w:r w:rsidRPr="00E049DE">
        <w:rPr>
          <w:b/>
          <w:lang w:val="en-GB"/>
        </w:rPr>
        <w:t>случаи</w:t>
      </w:r>
      <w:proofErr w:type="spellEnd"/>
      <w:r w:rsidRPr="00E049DE">
        <w:rPr>
          <w:b/>
          <w:lang w:val="en-GB"/>
        </w:rPr>
        <w:t xml:space="preserve">, </w:t>
      </w:r>
      <w:proofErr w:type="spellStart"/>
      <w:r w:rsidRPr="00E049DE">
        <w:rPr>
          <w:b/>
          <w:lang w:val="en-GB"/>
        </w:rPr>
        <w:t>както</w:t>
      </w:r>
      <w:proofErr w:type="spellEnd"/>
      <w:r w:rsidRPr="00E049DE">
        <w:rPr>
          <w:b/>
          <w:lang w:val="en-GB"/>
        </w:rPr>
        <w:t xml:space="preserve"> и </w:t>
      </w:r>
      <w:proofErr w:type="spellStart"/>
      <w:r w:rsidRPr="00E049DE">
        <w:rPr>
          <w:b/>
          <w:lang w:val="en-GB"/>
        </w:rPr>
        <w:t>при</w:t>
      </w:r>
      <w:proofErr w:type="spellEnd"/>
      <w:r w:rsidRPr="00E049DE">
        <w:rPr>
          <w:b/>
          <w:lang w:val="en-GB"/>
        </w:rPr>
        <w:t xml:space="preserve"> </w:t>
      </w:r>
      <w:proofErr w:type="spellStart"/>
      <w:r w:rsidRPr="00E049DE">
        <w:rPr>
          <w:b/>
          <w:lang w:val="en-GB"/>
        </w:rPr>
        <w:t>сключване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договор</w:t>
      </w:r>
      <w:proofErr w:type="spellEnd"/>
      <w:r w:rsidRPr="00E049DE">
        <w:rPr>
          <w:b/>
          <w:lang w:val="en-GB"/>
        </w:rPr>
        <w:t xml:space="preserve"> </w:t>
      </w:r>
      <w:proofErr w:type="spellStart"/>
      <w:r w:rsidRPr="00E049DE">
        <w:rPr>
          <w:b/>
          <w:lang w:val="en-GB"/>
        </w:rPr>
        <w:t>за</w:t>
      </w:r>
      <w:proofErr w:type="spellEnd"/>
      <w:r w:rsidRPr="00E049DE">
        <w:rPr>
          <w:b/>
          <w:lang w:val="en-GB"/>
        </w:rPr>
        <w:t xml:space="preserve"> </w:t>
      </w:r>
      <w:proofErr w:type="spellStart"/>
      <w:r w:rsidRPr="00E049DE">
        <w:rPr>
          <w:b/>
          <w:lang w:val="en-GB"/>
        </w:rPr>
        <w:t>изпълнение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поръчката</w:t>
      </w:r>
      <w:proofErr w:type="spellEnd"/>
      <w:r w:rsidRPr="00E049DE">
        <w:rPr>
          <w:b/>
          <w:lang w:val="en-GB"/>
        </w:rPr>
        <w:t xml:space="preserve">, </w:t>
      </w:r>
      <w:proofErr w:type="spellStart"/>
      <w:r w:rsidRPr="00E049DE">
        <w:rPr>
          <w:b/>
          <w:lang w:val="en-GB"/>
        </w:rPr>
        <w:t>съответствието</w:t>
      </w:r>
      <w:proofErr w:type="spellEnd"/>
      <w:r w:rsidRPr="00E049DE">
        <w:rPr>
          <w:b/>
          <w:lang w:val="en-GB"/>
        </w:rPr>
        <w:t xml:space="preserve"> с</w:t>
      </w:r>
      <w:r w:rsidRPr="00E049DE">
        <w:rPr>
          <w:lang w:val="en-GB"/>
        </w:rPr>
        <w:t xml:space="preserve"> </w:t>
      </w:r>
      <w:proofErr w:type="spellStart"/>
      <w:r w:rsidRPr="00E049DE">
        <w:rPr>
          <w:b/>
          <w:lang w:val="en-GB"/>
        </w:rPr>
        <w:t>изискването</w:t>
      </w:r>
      <w:proofErr w:type="spellEnd"/>
      <w:r w:rsidRPr="00E049DE">
        <w:rPr>
          <w:b/>
          <w:lang w:val="en-GB"/>
        </w:rPr>
        <w:t xml:space="preserve"> </w:t>
      </w:r>
      <w:proofErr w:type="spellStart"/>
      <w:r w:rsidRPr="00E049DE">
        <w:rPr>
          <w:b/>
          <w:lang w:val="en-GB"/>
        </w:rPr>
        <w:t>се</w:t>
      </w:r>
      <w:proofErr w:type="spellEnd"/>
      <w:r w:rsidRPr="00E049DE">
        <w:rPr>
          <w:b/>
          <w:lang w:val="en-GB"/>
        </w:rPr>
        <w:t xml:space="preserve"> </w:t>
      </w:r>
      <w:proofErr w:type="spellStart"/>
      <w:r w:rsidRPr="00E049DE">
        <w:rPr>
          <w:b/>
          <w:lang w:val="en-GB"/>
        </w:rPr>
        <w:t>доказва</w:t>
      </w:r>
      <w:proofErr w:type="spellEnd"/>
      <w:r w:rsidRPr="00E049DE">
        <w:rPr>
          <w:b/>
          <w:lang w:val="en-GB"/>
        </w:rPr>
        <w:t xml:space="preserve"> с </w:t>
      </w:r>
      <w:proofErr w:type="spellStart"/>
      <w:r w:rsidRPr="00E049DE">
        <w:rPr>
          <w:b/>
          <w:lang w:val="en-GB"/>
        </w:rPr>
        <w:t>представянето</w:t>
      </w:r>
      <w:proofErr w:type="spellEnd"/>
      <w:r w:rsidRPr="00E049DE">
        <w:rPr>
          <w:b/>
          <w:lang w:val="en-GB"/>
        </w:rPr>
        <w:t xml:space="preserve"> </w:t>
      </w:r>
      <w:proofErr w:type="spellStart"/>
      <w:r w:rsidRPr="00E049DE">
        <w:rPr>
          <w:b/>
          <w:lang w:val="en-GB"/>
        </w:rPr>
        <w:t>на</w:t>
      </w:r>
      <w:proofErr w:type="spellEnd"/>
      <w:r w:rsidRPr="00E049DE">
        <w:rPr>
          <w:b/>
          <w:lang w:val="en-GB"/>
        </w:rPr>
        <w:t>:</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proofErr w:type="spellStart"/>
      <w:proofErr w:type="gramStart"/>
      <w:r w:rsidRPr="00295587">
        <w:rPr>
          <w:b/>
          <w:bCs/>
          <w:i/>
          <w:u w:val="single"/>
          <w:lang w:val="en-US"/>
        </w:rPr>
        <w:t>Участник</w:t>
      </w:r>
      <w:proofErr w:type="spellEnd"/>
      <w:r w:rsidRPr="00295587">
        <w:rPr>
          <w:b/>
          <w:bCs/>
          <w:i/>
          <w:u w:val="single"/>
          <w:lang w:val="en-US"/>
        </w:rPr>
        <w:t xml:space="preserve"> </w:t>
      </w:r>
      <w:proofErr w:type="spellStart"/>
      <w:r w:rsidRPr="00295587">
        <w:rPr>
          <w:b/>
          <w:bCs/>
          <w:i/>
          <w:u w:val="single"/>
          <w:lang w:val="en-US"/>
        </w:rPr>
        <w:t>ще</w:t>
      </w:r>
      <w:proofErr w:type="spellEnd"/>
      <w:r w:rsidRPr="00295587">
        <w:rPr>
          <w:b/>
          <w:bCs/>
          <w:i/>
          <w:u w:val="single"/>
          <w:lang w:val="en-US"/>
        </w:rPr>
        <w:t xml:space="preserve"> </w:t>
      </w:r>
      <w:proofErr w:type="spellStart"/>
      <w:r w:rsidRPr="00295587">
        <w:rPr>
          <w:b/>
          <w:bCs/>
          <w:i/>
          <w:u w:val="single"/>
          <w:lang w:val="en-US"/>
        </w:rPr>
        <w:t>бъде</w:t>
      </w:r>
      <w:proofErr w:type="spellEnd"/>
      <w:r w:rsidRPr="00295587">
        <w:rPr>
          <w:b/>
          <w:bCs/>
          <w:i/>
          <w:u w:val="single"/>
          <w:lang w:val="en-US"/>
        </w:rPr>
        <w:t xml:space="preserve"> </w:t>
      </w:r>
      <w:proofErr w:type="spellStart"/>
      <w:r w:rsidRPr="00295587">
        <w:rPr>
          <w:b/>
          <w:bCs/>
          <w:i/>
          <w:u w:val="single"/>
          <w:lang w:val="en-US"/>
        </w:rPr>
        <w:t>отстранен</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участие</w:t>
      </w:r>
      <w:proofErr w:type="spellEnd"/>
      <w:r w:rsidRPr="00295587">
        <w:rPr>
          <w:b/>
          <w:bCs/>
          <w:i/>
          <w:u w:val="single"/>
          <w:lang w:val="en-US"/>
        </w:rPr>
        <w:t xml:space="preserve"> в </w:t>
      </w:r>
      <w:proofErr w:type="spellStart"/>
      <w:r w:rsidRPr="00295587">
        <w:rPr>
          <w:b/>
          <w:bCs/>
          <w:i/>
          <w:u w:val="single"/>
          <w:lang w:val="en-US"/>
        </w:rPr>
        <w:t>процедурата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възлагане</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настоящата</w:t>
      </w:r>
      <w:proofErr w:type="spellEnd"/>
      <w:r w:rsidRPr="00295587">
        <w:rPr>
          <w:b/>
          <w:bCs/>
          <w:i/>
          <w:u w:val="single"/>
          <w:lang w:val="en-US"/>
        </w:rPr>
        <w:t xml:space="preserve"> </w:t>
      </w:r>
      <w:proofErr w:type="spellStart"/>
      <w:r w:rsidRPr="00295587">
        <w:rPr>
          <w:b/>
          <w:bCs/>
          <w:i/>
          <w:u w:val="single"/>
          <w:lang w:val="en-US"/>
        </w:rPr>
        <w:t>обществена</w:t>
      </w:r>
      <w:proofErr w:type="spellEnd"/>
      <w:r w:rsidRPr="00295587">
        <w:rPr>
          <w:b/>
          <w:bCs/>
          <w:i/>
          <w:u w:val="single"/>
          <w:lang w:val="en-US"/>
        </w:rPr>
        <w:t xml:space="preserve"> </w:t>
      </w:r>
      <w:proofErr w:type="spellStart"/>
      <w:r w:rsidRPr="00295587">
        <w:rPr>
          <w:b/>
          <w:bCs/>
          <w:i/>
          <w:u w:val="single"/>
          <w:lang w:val="en-US"/>
        </w:rPr>
        <w:t>поръчка</w:t>
      </w:r>
      <w:proofErr w:type="spellEnd"/>
      <w:r w:rsidRPr="00295587">
        <w:rPr>
          <w:b/>
          <w:bCs/>
          <w:i/>
          <w:u w:val="single"/>
          <w:lang w:val="en-US"/>
        </w:rPr>
        <w:t xml:space="preserve">, </w:t>
      </w:r>
      <w:proofErr w:type="spellStart"/>
      <w:r w:rsidRPr="00295587">
        <w:rPr>
          <w:b/>
          <w:bCs/>
          <w:i/>
          <w:u w:val="single"/>
          <w:lang w:val="en-US"/>
        </w:rPr>
        <w:t>ако</w:t>
      </w:r>
      <w:proofErr w:type="spellEnd"/>
      <w:r w:rsidRPr="00295587">
        <w:rPr>
          <w:b/>
          <w:bCs/>
          <w:i/>
          <w:u w:val="single"/>
          <w:lang w:val="en-US"/>
        </w:rPr>
        <w:t xml:space="preserve"> </w:t>
      </w:r>
      <w:proofErr w:type="spellStart"/>
      <w:r w:rsidRPr="00295587">
        <w:rPr>
          <w:b/>
          <w:bCs/>
          <w:i/>
          <w:u w:val="single"/>
          <w:lang w:val="en-US"/>
        </w:rPr>
        <w:t>той</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предложени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него</w:t>
      </w:r>
      <w:proofErr w:type="spellEnd"/>
      <w:r w:rsidRPr="00295587">
        <w:rPr>
          <w:b/>
          <w:bCs/>
          <w:i/>
          <w:u w:val="single"/>
          <w:lang w:val="en-US"/>
        </w:rPr>
        <w:t xml:space="preserve"> </w:t>
      </w:r>
      <w:proofErr w:type="spellStart"/>
      <w:r w:rsidRPr="00295587">
        <w:rPr>
          <w:b/>
          <w:bCs/>
          <w:i/>
          <w:u w:val="single"/>
          <w:lang w:val="en-US"/>
        </w:rPr>
        <w:t>трето</w:t>
      </w:r>
      <w:proofErr w:type="spellEnd"/>
      <w:r w:rsidRPr="00295587">
        <w:rPr>
          <w:b/>
          <w:bCs/>
          <w:i/>
          <w:u w:val="single"/>
          <w:lang w:val="en-US"/>
        </w:rPr>
        <w:t xml:space="preserve"> </w:t>
      </w:r>
      <w:proofErr w:type="spellStart"/>
      <w:r w:rsidRPr="00295587">
        <w:rPr>
          <w:b/>
          <w:bCs/>
          <w:i/>
          <w:u w:val="single"/>
          <w:lang w:val="en-US"/>
        </w:rPr>
        <w:t>лице</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подизпълнител</w:t>
      </w:r>
      <w:proofErr w:type="spellEnd"/>
      <w:r w:rsidRPr="00295587">
        <w:rPr>
          <w:b/>
          <w:bCs/>
          <w:i/>
          <w:u w:val="single"/>
          <w:lang w:val="en-US"/>
        </w:rPr>
        <w:t xml:space="preserve"> </w:t>
      </w:r>
      <w:proofErr w:type="spellStart"/>
      <w:r w:rsidRPr="00295587">
        <w:rPr>
          <w:b/>
          <w:bCs/>
          <w:i/>
          <w:u w:val="single"/>
          <w:lang w:val="en-US"/>
        </w:rPr>
        <w:t>не</w:t>
      </w:r>
      <w:proofErr w:type="spellEnd"/>
      <w:r w:rsidRPr="00295587">
        <w:rPr>
          <w:b/>
          <w:bCs/>
          <w:i/>
          <w:u w:val="single"/>
          <w:lang w:val="en-US"/>
        </w:rPr>
        <w:t xml:space="preserve"> </w:t>
      </w:r>
      <w:proofErr w:type="spellStart"/>
      <w:r w:rsidRPr="00295587">
        <w:rPr>
          <w:b/>
          <w:bCs/>
          <w:i/>
          <w:u w:val="single"/>
          <w:lang w:val="en-US"/>
        </w:rPr>
        <w:t>отговаря</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някое</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посочените</w:t>
      </w:r>
      <w:proofErr w:type="spellEnd"/>
      <w:r w:rsidRPr="00295587">
        <w:rPr>
          <w:b/>
          <w:bCs/>
          <w:i/>
          <w:u w:val="single"/>
          <w:lang w:val="en-US"/>
        </w:rPr>
        <w:t xml:space="preserve"> </w:t>
      </w:r>
      <w:proofErr w:type="spellStart"/>
      <w:r w:rsidRPr="00295587">
        <w:rPr>
          <w:b/>
          <w:bCs/>
          <w:i/>
          <w:u w:val="single"/>
          <w:lang w:val="en-US"/>
        </w:rPr>
        <w:t>минимални</w:t>
      </w:r>
      <w:proofErr w:type="spellEnd"/>
      <w:r w:rsidRPr="00295587">
        <w:rPr>
          <w:b/>
          <w:bCs/>
          <w:i/>
          <w:u w:val="single"/>
          <w:lang w:val="en-US"/>
        </w:rPr>
        <w:t xml:space="preserve"> </w:t>
      </w:r>
      <w:proofErr w:type="spellStart"/>
      <w:r w:rsidRPr="00295587">
        <w:rPr>
          <w:b/>
          <w:bCs/>
          <w:i/>
          <w:u w:val="single"/>
          <w:lang w:val="en-US"/>
        </w:rPr>
        <w:t>изисквания</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годност</w:t>
      </w:r>
      <w:proofErr w:type="spellEnd"/>
      <w:r w:rsidRPr="00295587">
        <w:rPr>
          <w:b/>
          <w:bCs/>
          <w:i/>
          <w:u w:val="single"/>
        </w:rPr>
        <w:t xml:space="preserve"> </w:t>
      </w:r>
      <w:r w:rsidRPr="00295587">
        <w:rPr>
          <w:b/>
          <w:bCs/>
          <w:i/>
          <w:u w:val="single"/>
          <w:lang w:val="en-US"/>
        </w:rPr>
        <w:t>(</w:t>
      </w:r>
      <w:proofErr w:type="spellStart"/>
      <w:r w:rsidRPr="00295587">
        <w:rPr>
          <w:b/>
          <w:bCs/>
          <w:i/>
          <w:u w:val="single"/>
          <w:lang w:val="en-US"/>
        </w:rPr>
        <w:t>правоспособност</w:t>
      </w:r>
      <w:proofErr w:type="spellEnd"/>
      <w:r w:rsidRPr="00295587">
        <w:rPr>
          <w:b/>
          <w:bCs/>
          <w:i/>
          <w:u w:val="single"/>
          <w:lang w:val="en-US"/>
        </w:rPr>
        <w:t xml:space="preserve">), </w:t>
      </w:r>
      <w:proofErr w:type="spellStart"/>
      <w:r w:rsidRPr="00295587">
        <w:rPr>
          <w:b/>
          <w:bCs/>
          <w:i/>
          <w:u w:val="single"/>
          <w:lang w:val="en-US"/>
        </w:rPr>
        <w:t>технически</w:t>
      </w:r>
      <w:proofErr w:type="spellEnd"/>
      <w:r w:rsidRPr="00295587">
        <w:rPr>
          <w:b/>
          <w:bCs/>
          <w:i/>
          <w:u w:val="single"/>
          <w:lang w:val="en-US"/>
        </w:rPr>
        <w:t xml:space="preserve"> и </w:t>
      </w:r>
      <w:proofErr w:type="spellStart"/>
      <w:r w:rsidRPr="00295587">
        <w:rPr>
          <w:b/>
          <w:bCs/>
          <w:i/>
          <w:u w:val="single"/>
          <w:lang w:val="en-US"/>
        </w:rPr>
        <w:t>професионални</w:t>
      </w:r>
      <w:proofErr w:type="spellEnd"/>
      <w:r w:rsidRPr="00295587">
        <w:rPr>
          <w:b/>
          <w:bCs/>
          <w:i/>
          <w:u w:val="single"/>
          <w:lang w:val="en-US"/>
        </w:rPr>
        <w:t xml:space="preserve"> </w:t>
      </w:r>
      <w:proofErr w:type="spellStart"/>
      <w:r w:rsidRPr="00295587">
        <w:rPr>
          <w:b/>
          <w:bCs/>
          <w:i/>
          <w:u w:val="single"/>
          <w:lang w:val="en-US"/>
        </w:rPr>
        <w:t>способности</w:t>
      </w:r>
      <w:proofErr w:type="spellEnd"/>
      <w:r w:rsidRPr="00295587">
        <w:rPr>
          <w:b/>
          <w:bCs/>
          <w:i/>
          <w:u w:val="single"/>
          <w:lang w:val="en-US"/>
        </w:rPr>
        <w:t xml:space="preserve">, </w:t>
      </w:r>
      <w:proofErr w:type="spellStart"/>
      <w:r w:rsidRPr="00295587">
        <w:rPr>
          <w:b/>
          <w:bCs/>
          <w:i/>
          <w:u w:val="single"/>
          <w:lang w:val="en-US"/>
        </w:rPr>
        <w:t>респ</w:t>
      </w:r>
      <w:proofErr w:type="spellEnd"/>
      <w:r w:rsidRPr="00295587">
        <w:rPr>
          <w:b/>
          <w:bCs/>
          <w:i/>
          <w:u w:val="single"/>
          <w:lang w:val="en-US"/>
        </w:rPr>
        <w:t>.</w:t>
      </w:r>
      <w:proofErr w:type="gramEnd"/>
      <w:r w:rsidRPr="00295587">
        <w:rPr>
          <w:b/>
          <w:bCs/>
          <w:i/>
          <w:u w:val="single"/>
          <w:lang w:val="en-US"/>
        </w:rPr>
        <w:t xml:space="preserve"> </w:t>
      </w:r>
      <w:proofErr w:type="spellStart"/>
      <w:proofErr w:type="gramStart"/>
      <w:r w:rsidRPr="00295587">
        <w:rPr>
          <w:b/>
          <w:bCs/>
          <w:i/>
          <w:u w:val="single"/>
          <w:lang w:val="en-US"/>
        </w:rPr>
        <w:t>на</w:t>
      </w:r>
      <w:proofErr w:type="spellEnd"/>
      <w:proofErr w:type="gramEnd"/>
      <w:r w:rsidRPr="00295587">
        <w:rPr>
          <w:b/>
          <w:bCs/>
          <w:i/>
          <w:u w:val="single"/>
          <w:lang w:val="en-US"/>
        </w:rPr>
        <w:t xml:space="preserve"> </w:t>
      </w:r>
      <w:proofErr w:type="spellStart"/>
      <w:r w:rsidRPr="00295587">
        <w:rPr>
          <w:b/>
          <w:bCs/>
          <w:i/>
          <w:u w:val="single"/>
          <w:lang w:val="en-US"/>
        </w:rPr>
        <w:t>изискванията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лично</w:t>
      </w:r>
      <w:proofErr w:type="spellEnd"/>
      <w:r w:rsidRPr="00295587">
        <w:rPr>
          <w:b/>
          <w:bCs/>
          <w:i/>
          <w:u w:val="single"/>
          <w:lang w:val="en-US"/>
        </w:rPr>
        <w:t xml:space="preserve"> </w:t>
      </w:r>
      <w:proofErr w:type="spellStart"/>
      <w:r w:rsidRPr="00295587">
        <w:rPr>
          <w:b/>
          <w:bCs/>
          <w:i/>
          <w:u w:val="single"/>
          <w:lang w:val="en-US"/>
        </w:rPr>
        <w:t>състояние</w:t>
      </w:r>
      <w:proofErr w:type="spellEnd"/>
      <w:r w:rsidRPr="00295587">
        <w:rPr>
          <w:b/>
          <w:bCs/>
          <w:i/>
          <w:u w:val="single"/>
          <w:lang w:val="en-US"/>
        </w:rPr>
        <w:t xml:space="preserve"> и </w:t>
      </w:r>
      <w:proofErr w:type="spellStart"/>
      <w:r w:rsidRPr="00295587">
        <w:rPr>
          <w:b/>
          <w:bCs/>
          <w:i/>
          <w:u w:val="single"/>
          <w:lang w:val="en-US"/>
        </w:rPr>
        <w:t>други</w:t>
      </w:r>
      <w:proofErr w:type="spellEnd"/>
      <w:r w:rsidRPr="00295587">
        <w:rPr>
          <w:b/>
          <w:bCs/>
          <w:i/>
          <w:u w:val="single"/>
          <w:lang w:val="en-US"/>
        </w:rPr>
        <w:t xml:space="preserve"> </w:t>
      </w:r>
      <w:proofErr w:type="spellStart"/>
      <w:r w:rsidRPr="00295587">
        <w:rPr>
          <w:b/>
          <w:bCs/>
          <w:i/>
          <w:u w:val="single"/>
          <w:lang w:val="en-US"/>
        </w:rPr>
        <w:t>посочени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възложителя</w:t>
      </w:r>
      <w:proofErr w:type="spellEnd"/>
      <w:r w:rsidRPr="00295587">
        <w:rPr>
          <w:b/>
          <w:bCs/>
          <w:i/>
          <w:u w:val="single"/>
          <w:lang w:val="en-US"/>
        </w:rPr>
        <w:t>.</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295587">
        <w:t>относими</w:t>
      </w:r>
      <w:proofErr w:type="spellEnd"/>
      <w:r w:rsidRPr="00295587">
        <w:t xml:space="preserve">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lastRenderedPageBreak/>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w:t>
      </w:r>
      <w:proofErr w:type="spellStart"/>
      <w:r w:rsidRPr="00295587">
        <w:rPr>
          <w:rFonts w:eastAsiaTheme="minorEastAsia"/>
          <w:b/>
        </w:rPr>
        <w:t>еЕЕДОП</w:t>
      </w:r>
      <w:proofErr w:type="spellEnd"/>
      <w:r w:rsidRPr="00295587">
        <w:rPr>
          <w:rFonts w:eastAsiaTheme="minorEastAsia"/>
          <w:b/>
        </w:rPr>
        <w:t xml:space="preserve">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xml:space="preserve">, както и тези, свързани с критериите за подбор, </w:t>
      </w:r>
      <w:proofErr w:type="spellStart"/>
      <w:r w:rsidRPr="00295587">
        <w:t>относими</w:t>
      </w:r>
      <w:proofErr w:type="spellEnd"/>
      <w:r w:rsidRPr="00295587">
        <w:t xml:space="preserve">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0" w:name="_Toc461029743"/>
      <w:bookmarkStart w:id="21" w:name="_Toc495406039"/>
      <w:r w:rsidRPr="00197120">
        <w:rPr>
          <w:rFonts w:eastAsia="Calibri"/>
          <w:b/>
          <w:bCs/>
        </w:rPr>
        <w:t>Общи изисквания</w:t>
      </w:r>
      <w:bookmarkEnd w:id="20"/>
      <w:bookmarkEnd w:id="21"/>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w:t>
      </w:r>
      <w:r w:rsidRPr="00295587">
        <w:rPr>
          <w:rFonts w:eastAsia="Calibri"/>
          <w:bCs/>
        </w:rPr>
        <w:lastRenderedPageBreak/>
        <w:t xml:space="preserve">се позовават на </w:t>
      </w:r>
      <w:proofErr w:type="spellStart"/>
      <w:r w:rsidRPr="00295587">
        <w:rPr>
          <w:rFonts w:eastAsia="Calibri"/>
          <w:bCs/>
        </w:rPr>
        <w:t>конфиденциалност</w:t>
      </w:r>
      <w:proofErr w:type="spellEnd"/>
      <w:r w:rsidRPr="00295587">
        <w:rPr>
          <w:rFonts w:eastAsia="Calibri"/>
          <w:bCs/>
        </w:rPr>
        <w:t xml:space="preserve">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2" w:name="_Toc461029744"/>
      <w:bookmarkStart w:id="23" w:name="_Toc495406040"/>
      <w:r w:rsidRPr="00197120">
        <w:rPr>
          <w:rFonts w:eastAsia="Calibri"/>
          <w:b/>
          <w:bCs/>
        </w:rPr>
        <w:t>Съдържание на офертата и необходими документи за участие</w:t>
      </w:r>
      <w:bookmarkEnd w:id="22"/>
      <w:bookmarkEnd w:id="23"/>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lastRenderedPageBreak/>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t>
      </w:r>
      <w:proofErr w:type="spellStart"/>
      <w:r w:rsidRPr="00295587">
        <w:rPr>
          <w:rFonts w:eastAsiaTheme="minorEastAsia"/>
        </w:rPr>
        <w:t>www</w:t>
      </w:r>
      <w:proofErr w:type="spellEnd"/>
      <w:r w:rsidRPr="00295587">
        <w:rPr>
          <w:rFonts w:eastAsiaTheme="minorEastAsia"/>
        </w:rPr>
        <w:t>.</w:t>
      </w:r>
      <w:proofErr w:type="spellStart"/>
      <w:r w:rsidRPr="00295587">
        <w:rPr>
          <w:rFonts w:eastAsiaTheme="minorEastAsia"/>
        </w:rPr>
        <w:t>nap</w:t>
      </w:r>
      <w:proofErr w:type="spellEnd"/>
      <w:r w:rsidRPr="00295587">
        <w:rPr>
          <w:rFonts w:eastAsiaTheme="minorEastAsia"/>
        </w:rPr>
        <w:t>.</w:t>
      </w:r>
      <w:proofErr w:type="spellStart"/>
      <w:r w:rsidRPr="00295587">
        <w:rPr>
          <w:rFonts w:eastAsiaTheme="minorEastAsia"/>
        </w:rPr>
        <w:t>bg</w:t>
      </w:r>
      <w:proofErr w:type="spellEnd"/>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w:t>
      </w:r>
      <w:proofErr w:type="spellStart"/>
      <w:r w:rsidRPr="00295587">
        <w:rPr>
          <w:rFonts w:eastAsiaTheme="minorEastAsia"/>
        </w:rPr>
        <w:t>Гладстон</w:t>
      </w:r>
      <w:proofErr w:type="spellEnd"/>
      <w:r w:rsidRPr="00295587">
        <w:rPr>
          <w:rFonts w:eastAsiaTheme="minorEastAsia"/>
        </w:rPr>
        <w:t xml:space="preserve">"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w:t>
      </w:r>
      <w:proofErr w:type="spellStart"/>
      <w:r w:rsidRPr="00295587">
        <w:rPr>
          <w:rFonts w:eastAsiaTheme="minorEastAsia"/>
        </w:rPr>
        <w:t>email</w:t>
      </w:r>
      <w:proofErr w:type="spellEnd"/>
      <w:r w:rsidRPr="00295587">
        <w:rPr>
          <w:rFonts w:eastAsiaTheme="minorEastAsia"/>
        </w:rPr>
        <w:t>: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единия курс /посока </w:t>
      </w:r>
      <w:r w:rsidR="003B5FEE">
        <w:rPr>
          <w:i/>
          <w:iCs/>
        </w:rPr>
        <w:t>Тервел</w:t>
      </w:r>
      <w:r w:rsidRPr="00FF597E">
        <w:rPr>
          <w:i/>
          <w:iCs/>
        </w:rPr>
        <w:t>-</w:t>
      </w:r>
      <w:r w:rsidR="003B5FEE">
        <w:rPr>
          <w:i/>
          <w:iCs/>
        </w:rPr>
        <w:t>Градница</w:t>
      </w:r>
      <w:r w:rsidRPr="00FF597E">
        <w:rPr>
          <w:i/>
          <w:iCs/>
        </w:rPr>
        <w:t>/</w:t>
      </w:r>
      <w:r>
        <w:rPr>
          <w:i/>
          <w:iCs/>
        </w:rPr>
        <w:t xml:space="preserve"> - посочени в ценовата таблица</w:t>
      </w:r>
      <w:r w:rsidRPr="00FF597E">
        <w:rPr>
          <w:i/>
          <w:iCs/>
        </w:rPr>
        <w:t xml:space="preserve"> са идентични с цените на билетите за всяка отделна автобусна линия по маршрутното разписание за </w:t>
      </w:r>
      <w:r w:rsidR="004A11CA">
        <w:rPr>
          <w:i/>
          <w:iCs/>
        </w:rPr>
        <w:t>следващия</w:t>
      </w:r>
      <w:r w:rsidRPr="00FF597E">
        <w:rPr>
          <w:i/>
          <w:iCs/>
        </w:rPr>
        <w:t xml:space="preserve"> курс /посока </w:t>
      </w:r>
      <w:r w:rsidR="003B5FEE">
        <w:rPr>
          <w:i/>
          <w:iCs/>
        </w:rPr>
        <w:t>Градница</w:t>
      </w:r>
      <w:r w:rsidRPr="00FF597E">
        <w:rPr>
          <w:i/>
          <w:iCs/>
        </w:rPr>
        <w:t>-</w:t>
      </w:r>
      <w:r w:rsidR="003B5FEE">
        <w:rPr>
          <w:i/>
          <w:iCs/>
        </w:rPr>
        <w:t>Тервел</w:t>
      </w:r>
      <w:r w:rsidRPr="00FF597E">
        <w:rPr>
          <w:i/>
          <w:iCs/>
        </w:rPr>
        <w:t>/.</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F770D4" w:rsidRDefault="00F770D4"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proofErr w:type="spellStart"/>
        <w:r w:rsidRPr="00295587">
          <w:rPr>
            <w:rFonts w:eastAsia="Calibri"/>
            <w:bCs/>
            <w:lang w:val="en-US" w:eastAsia="zh-CN"/>
          </w:rPr>
          <w:t>eur</w:t>
        </w:r>
        <w:proofErr w:type="spellEnd"/>
        <w:r w:rsidRPr="00295587">
          <w:rPr>
            <w:rFonts w:eastAsia="Calibri"/>
            <w:bCs/>
            <w:lang w:eastAsia="zh-CN"/>
          </w:rPr>
          <w:t>-</w:t>
        </w:r>
        <w:proofErr w:type="spellStart"/>
        <w:r w:rsidRPr="00295587">
          <w:rPr>
            <w:rFonts w:eastAsia="Calibri"/>
            <w:bCs/>
            <w:lang w:val="en-US" w:eastAsia="zh-CN"/>
          </w:rPr>
          <w:t>lex</w:t>
        </w:r>
        <w:proofErr w:type="spellEnd"/>
        <w:r w:rsidRPr="00295587">
          <w:rPr>
            <w:rFonts w:eastAsia="Calibri"/>
            <w:bCs/>
            <w:lang w:eastAsia="zh-CN"/>
          </w:rPr>
          <w:t>.</w:t>
        </w:r>
        <w:proofErr w:type="spellStart"/>
        <w:r w:rsidRPr="00295587">
          <w:rPr>
            <w:rFonts w:eastAsia="Calibri"/>
            <w:bCs/>
            <w:lang w:val="en-US" w:eastAsia="zh-CN"/>
          </w:rPr>
          <w:t>europa</w:t>
        </w:r>
        <w:proofErr w:type="spellEnd"/>
        <w:r w:rsidRPr="00295587">
          <w:rPr>
            <w:rFonts w:eastAsia="Calibri"/>
            <w:bCs/>
            <w:lang w:eastAsia="zh-CN"/>
          </w:rPr>
          <w:t>.</w:t>
        </w:r>
        <w:proofErr w:type="spellStart"/>
        <w:r w:rsidRPr="00295587">
          <w:rPr>
            <w:rFonts w:eastAsia="Calibri"/>
            <w:bCs/>
            <w:lang w:val="en-US" w:eastAsia="zh-CN"/>
          </w:rPr>
          <w:t>eu</w:t>
        </w:r>
        <w:proofErr w:type="spellEnd"/>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proofErr w:type="spellStart"/>
        <w:r w:rsidRPr="00295587">
          <w:rPr>
            <w:rFonts w:eastAsia="Calibri"/>
            <w:bCs/>
            <w:lang w:val="en-US" w:eastAsia="zh-CN"/>
          </w:rPr>
          <w:t>uri</w:t>
        </w:r>
        <w:proofErr w:type="spellEnd"/>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w:t>
      </w:r>
      <w:proofErr w:type="spellStart"/>
      <w:r w:rsidRPr="00295587">
        <w:rPr>
          <w:rFonts w:eastAsia="Calibri"/>
        </w:rPr>
        <w:t>поданите</w:t>
      </w:r>
      <w:proofErr w:type="spellEnd"/>
      <w:r w:rsidRPr="00295587">
        <w:rPr>
          <w:rFonts w:eastAsia="Calibri"/>
        </w:rPr>
        <w:t xml:space="preserve">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Генерираният ключ се съхранява единствено от участниците, които следва да </w:t>
      </w:r>
      <w:proofErr w:type="spellStart"/>
      <w:r w:rsidRPr="00295587">
        <w:rPr>
          <w:rFonts w:eastAsia="Calibri"/>
        </w:rPr>
        <w:t>декриптират</w:t>
      </w:r>
      <w:proofErr w:type="spellEnd"/>
      <w:r w:rsidRPr="00295587">
        <w:rPr>
          <w:rFonts w:eastAsia="Calibri"/>
        </w:rPr>
        <w:t xml:space="preserve">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w:t>
      </w:r>
      <w:proofErr w:type="spellStart"/>
      <w:r w:rsidRPr="00295587">
        <w:rPr>
          <w:rFonts w:eastAsia="Calibri"/>
        </w:rPr>
        <w:t>декриптирали</w:t>
      </w:r>
      <w:proofErr w:type="spellEnd"/>
      <w:r w:rsidRPr="00295587">
        <w:rPr>
          <w:rFonts w:eastAsia="Calibri"/>
        </w:rPr>
        <w:t xml:space="preserve">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w:t>
      </w:r>
      <w:r w:rsidRPr="00295587">
        <w:rPr>
          <w:rFonts w:eastAsia="Calibri"/>
          <w:bCs/>
        </w:rPr>
        <w:lastRenderedPageBreak/>
        <w:t xml:space="preserve">поръчка, като срокът винаги изтича в 23:59 часа. Възложителят може или е длъжен да 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 xml:space="preserve">След </w:t>
      </w:r>
      <w:proofErr w:type="spellStart"/>
      <w:r w:rsidRPr="00295587">
        <w:rPr>
          <w:rFonts w:eastAsia="Calibri"/>
          <w:bCs/>
        </w:rPr>
        <w:t>декриптирането</w:t>
      </w:r>
      <w:proofErr w:type="spellEnd"/>
      <w:r w:rsidRPr="00295587">
        <w:rPr>
          <w:rFonts w:eastAsia="Calibri"/>
          <w:bCs/>
        </w:rPr>
        <w:t xml:space="preserve">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w:t>
      </w:r>
      <w:r w:rsidRPr="00295587">
        <w:rPr>
          <w:rFonts w:eastAsia="Calibri"/>
        </w:rPr>
        <w:lastRenderedPageBreak/>
        <w:t>участник е представил техническо предложение, което не отговаря на изискванията на 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 xml:space="preserve">4. участници, които са свързани лица по смисъла на </w:t>
      </w:r>
      <w:proofErr w:type="spellStart"/>
      <w:r w:rsidRPr="00295587">
        <w:t>пар</w:t>
      </w:r>
      <w:proofErr w:type="spellEnd"/>
      <w:r w:rsidRPr="00295587">
        <w:t>. 2, т. 45 от ДР на ЗОП в конкретна процедура; (чл. 107, т. 4 от ЗОП)</w:t>
      </w:r>
    </w:p>
    <w:p w:rsidR="00A358E0" w:rsidRPr="00295587" w:rsidRDefault="00A358E0" w:rsidP="00A358E0">
      <w:pPr>
        <w:tabs>
          <w:tab w:val="left" w:pos="3630"/>
        </w:tabs>
        <w:ind w:firstLine="567"/>
        <w:jc w:val="both"/>
      </w:pPr>
      <w:r w:rsidRPr="00295587">
        <w:t xml:space="preserve">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w:t>
      </w:r>
      <w:proofErr w:type="spellStart"/>
      <w:r w:rsidRPr="00295587">
        <w:t>декриптирали</w:t>
      </w:r>
      <w:proofErr w:type="spellEnd"/>
      <w:r w:rsidRPr="00295587">
        <w:t xml:space="preserve">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 xml:space="preserve">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w:t>
      </w:r>
      <w:r w:rsidRPr="00295587">
        <w:lastRenderedPageBreak/>
        <w:t>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lastRenderedPageBreak/>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w:t>
      </w:r>
      <w:proofErr w:type="gramStart"/>
      <w:r w:rsidRPr="00295587">
        <w:t>не</w:t>
      </w:r>
      <w:proofErr w:type="gramEnd"/>
      <w:r w:rsidRPr="00295587">
        <w:t xml:space="preserve">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w:t>
      </w:r>
      <w:proofErr w:type="gramStart"/>
      <w:r w:rsidRPr="00295587">
        <w:t>всички</w:t>
      </w:r>
      <w:proofErr w:type="gramEnd"/>
      <w:r w:rsidRPr="00295587">
        <w:t xml:space="preserve">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w:t>
      </w:r>
      <w:proofErr w:type="gramStart"/>
      <w:r w:rsidRPr="00295587">
        <w:t>първият</w:t>
      </w:r>
      <w:proofErr w:type="gramEnd"/>
      <w:r w:rsidRPr="00295587">
        <w:t xml:space="preserve">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w:t>
      </w:r>
      <w:proofErr w:type="gramStart"/>
      <w:r w:rsidRPr="00295587">
        <w:t>са</w:t>
      </w:r>
      <w:proofErr w:type="gramEnd"/>
      <w:r w:rsidRPr="00295587">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w:t>
      </w:r>
      <w:proofErr w:type="gramStart"/>
      <w:r w:rsidRPr="00295587">
        <w:t>поради</w:t>
      </w:r>
      <w:proofErr w:type="gramEnd"/>
      <w:r w:rsidRPr="00295587">
        <w:t xml:space="preserve">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w:t>
      </w:r>
      <w:proofErr w:type="gramStart"/>
      <w:r w:rsidRPr="00295587">
        <w:t>отпадне</w:t>
      </w:r>
      <w:proofErr w:type="gramEnd"/>
      <w:r w:rsidRPr="00295587">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w:t>
      </w:r>
      <w:proofErr w:type="gramStart"/>
      <w:r w:rsidRPr="00295587">
        <w:t>са</w:t>
      </w:r>
      <w:proofErr w:type="gramEnd"/>
      <w:r w:rsidRPr="00295587">
        <w:t xml:space="preserve">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w:t>
      </w:r>
      <w:proofErr w:type="gramStart"/>
      <w:r w:rsidRPr="00295587">
        <w:t>е</w:t>
      </w:r>
      <w:proofErr w:type="gramEnd"/>
      <w:r w:rsidRPr="00295587">
        <w:t xml:space="preserve">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w:t>
      </w:r>
      <w:proofErr w:type="gramStart"/>
      <w:r w:rsidRPr="00295587">
        <w:t>има</w:t>
      </w:r>
      <w:proofErr w:type="gramEnd"/>
      <w:r w:rsidRPr="00295587">
        <w:t xml:space="preserve">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w:t>
      </w:r>
      <w:proofErr w:type="gramStart"/>
      <w:r w:rsidRPr="00295587">
        <w:t>участникът</w:t>
      </w:r>
      <w:proofErr w:type="gramEnd"/>
      <w:r w:rsidRPr="00295587">
        <w:t xml:space="preserve">, класиран на първо място: </w:t>
      </w:r>
    </w:p>
    <w:p w:rsidR="00A358E0" w:rsidRPr="00295587" w:rsidRDefault="00A358E0" w:rsidP="00A358E0">
      <w:pPr>
        <w:ind w:firstLine="567"/>
        <w:jc w:val="both"/>
      </w:pPr>
      <w:r w:rsidRPr="00295587">
        <w:rPr>
          <w:iCs/>
        </w:rPr>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w:t>
      </w:r>
      <w:proofErr w:type="spellStart"/>
      <w:r w:rsidRPr="00295587">
        <w:t>oт</w:t>
      </w:r>
      <w:proofErr w:type="spellEnd"/>
      <w:r w:rsidRPr="00295587">
        <w:t xml:space="preserve">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proofErr w:type="gramStart"/>
      <w:r w:rsidRPr="00295587">
        <w:rPr>
          <w:lang w:val="en-US"/>
        </w:rPr>
        <w:t>2.</w:t>
      </w:r>
      <w:r w:rsidRPr="00295587">
        <w:t>3 от т.2.</w:t>
      </w:r>
      <w:proofErr w:type="gramEnd"/>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lastRenderedPageBreak/>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w:t>
      </w:r>
      <w:proofErr w:type="spellStart"/>
      <w:r w:rsidRPr="00295587">
        <w:rPr>
          <w:iCs/>
        </w:rPr>
        <w:t>1</w:t>
      </w:r>
      <w:proofErr w:type="spellEnd"/>
      <w:r w:rsidRPr="00295587">
        <w:rPr>
          <w:iCs/>
        </w:rPr>
        <w:t>.</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w:t>
      </w:r>
      <w:proofErr w:type="spellStart"/>
      <w:r w:rsidRPr="00295587">
        <w:rPr>
          <w:iCs/>
        </w:rPr>
        <w:t>2</w:t>
      </w:r>
      <w:proofErr w:type="spellEnd"/>
      <w:r w:rsidRPr="00295587">
        <w:rPr>
          <w:iCs/>
        </w:rPr>
        <w:t>.</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2.1.</w:t>
      </w:r>
      <w:proofErr w:type="spellStart"/>
      <w:r w:rsidRPr="00295587">
        <w:rPr>
          <w:b/>
        </w:rPr>
        <w:t>1</w:t>
      </w:r>
      <w:proofErr w:type="spellEnd"/>
      <w:r w:rsidRPr="00295587">
        <w:rPr>
          <w:b/>
        </w:rPr>
        <w:t xml:space="preserve">.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w:t>
      </w:r>
      <w:r w:rsidRPr="00295587">
        <w:lastRenderedPageBreak/>
        <w:t>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w:t>
      </w:r>
      <w:proofErr w:type="spellStart"/>
      <w:r w:rsidRPr="0056468F">
        <w:rPr>
          <w:b/>
        </w:rPr>
        <w:t>2</w:t>
      </w:r>
      <w:proofErr w:type="spellEnd"/>
      <w:r w:rsidRPr="0056468F">
        <w:rPr>
          <w:b/>
        </w:rPr>
        <w:t>.1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w:t>
      </w:r>
      <w:proofErr w:type="spellStart"/>
      <w:r w:rsidRPr="0056468F">
        <w:rPr>
          <w:b/>
          <w:bCs/>
          <w:color w:val="000000"/>
        </w:rPr>
        <w:t>2</w:t>
      </w:r>
      <w:proofErr w:type="spellEnd"/>
      <w:r w:rsidRPr="0056468F">
        <w:rPr>
          <w:b/>
          <w:bCs/>
          <w:color w:val="000000"/>
        </w:rPr>
        <w:t>.2.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Документите по т. 2.</w:t>
      </w:r>
      <w:proofErr w:type="spellStart"/>
      <w:r>
        <w:rPr>
          <w:color w:val="000000"/>
        </w:rPr>
        <w:t>2</w:t>
      </w:r>
      <w:proofErr w:type="spellEnd"/>
      <w:r>
        <w:rPr>
          <w:color w:val="000000"/>
        </w:rPr>
        <w:t xml:space="preserve">.1 и </w:t>
      </w:r>
      <w:r w:rsidR="00A358E0" w:rsidRPr="005D1837">
        <w:rPr>
          <w:color w:val="000000"/>
        </w:rPr>
        <w:t>т. 2.</w:t>
      </w:r>
      <w:proofErr w:type="spellStart"/>
      <w:r w:rsidR="00A358E0" w:rsidRPr="005D1837">
        <w:rPr>
          <w:color w:val="000000"/>
        </w:rPr>
        <w:t>2</w:t>
      </w:r>
      <w:proofErr w:type="spellEnd"/>
      <w:r w:rsidR="00A358E0" w:rsidRPr="005D1837">
        <w:rPr>
          <w:color w:val="000000"/>
        </w:rPr>
        <w:t>.2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w:t>
      </w:r>
      <w:proofErr w:type="spellStart"/>
      <w:r w:rsidRPr="00295587">
        <w:rPr>
          <w:iCs/>
        </w:rPr>
        <w:t>1</w:t>
      </w:r>
      <w:proofErr w:type="spellEnd"/>
      <w:r w:rsidRPr="00295587">
        <w:rPr>
          <w:iCs/>
        </w:rPr>
        <w:t>.</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t xml:space="preserve">1.4. се налага замяна на изпълнителя с нов изпълнител, когато за първоначалния изпълнител е налице универсално или частично </w:t>
      </w:r>
      <w:proofErr w:type="spellStart"/>
      <w:r w:rsidRPr="00295587">
        <w:rPr>
          <w:rFonts w:eastAsia="Calibri"/>
        </w:rPr>
        <w:t>правоприемство</w:t>
      </w:r>
      <w:proofErr w:type="spellEnd"/>
      <w:r w:rsidRPr="00295587">
        <w:rPr>
          <w:rFonts w:eastAsia="Calibri"/>
        </w:rPr>
        <w:t>,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lastRenderedPageBreak/>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w:t>
      </w:r>
      <w:proofErr w:type="spellStart"/>
      <w:r w:rsidRPr="00295587">
        <w:rPr>
          <w:iCs/>
        </w:rPr>
        <w:t>2</w:t>
      </w:r>
      <w:proofErr w:type="spellEnd"/>
      <w:r w:rsidRPr="00295587">
        <w:rPr>
          <w:iCs/>
        </w:rPr>
        <w:t>.</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w:t>
      </w:r>
      <w:proofErr w:type="spellStart"/>
      <w:r w:rsidRPr="00295587">
        <w:rPr>
          <w:rFonts w:eastAsia="Calibri"/>
          <w:b/>
          <w:bCs/>
        </w:rPr>
        <w:t>подизпълнение</w:t>
      </w:r>
      <w:proofErr w:type="spellEnd"/>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w:t>
      </w:r>
      <w:proofErr w:type="spellStart"/>
      <w:r w:rsidRPr="00295587">
        <w:t>подизпълнение</w:t>
      </w:r>
      <w:proofErr w:type="spellEnd"/>
      <w:r w:rsidRPr="00295587">
        <w:t xml:space="preserve">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5. Подизпълнителите нямат право да </w:t>
      </w:r>
      <w:proofErr w:type="spellStart"/>
      <w:r w:rsidRPr="00295587">
        <w:rPr>
          <w:rFonts w:eastAsia="Calibri"/>
        </w:rPr>
        <w:t>превъзлагат</w:t>
      </w:r>
      <w:proofErr w:type="spellEnd"/>
      <w:r w:rsidRPr="00295587">
        <w:rPr>
          <w:rFonts w:eastAsia="Calibri"/>
        </w:rPr>
        <w:t xml:space="preserve"> една или повече от дейностите, които са включени в предмета на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lastRenderedPageBreak/>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3"/>
      <w:bookmarkEnd w:id="14"/>
      <w:bookmarkEnd w:id="15"/>
      <w:bookmarkEnd w:id="16"/>
      <w:bookmarkEnd w:id="17"/>
      <w:bookmarkEnd w:id="18"/>
      <w:bookmarkEnd w:id="19"/>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lastRenderedPageBreak/>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6DB" w:rsidRDefault="002316DB" w:rsidP="00C5450D">
      <w:r>
        <w:separator/>
      </w:r>
    </w:p>
  </w:endnote>
  <w:endnote w:type="continuationSeparator" w:id="0">
    <w:p w:rsidR="002316DB" w:rsidRDefault="002316DB"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6DB" w:rsidRDefault="002316DB" w:rsidP="00C5450D">
      <w:r>
        <w:separator/>
      </w:r>
    </w:p>
  </w:footnote>
  <w:footnote w:type="continuationSeparator" w:id="0">
    <w:p w:rsidR="002316DB" w:rsidRDefault="002316DB"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736" w:rsidRPr="00F92209" w:rsidRDefault="00114736"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6CE0"/>
    <w:rsid w:val="0000728F"/>
    <w:rsid w:val="00047DDE"/>
    <w:rsid w:val="00056457"/>
    <w:rsid w:val="000610B1"/>
    <w:rsid w:val="00071E59"/>
    <w:rsid w:val="00073D6F"/>
    <w:rsid w:val="00086758"/>
    <w:rsid w:val="00095047"/>
    <w:rsid w:val="000D0784"/>
    <w:rsid w:val="000F1A76"/>
    <w:rsid w:val="000F6B40"/>
    <w:rsid w:val="00114736"/>
    <w:rsid w:val="00114D46"/>
    <w:rsid w:val="0011674B"/>
    <w:rsid w:val="00126B9E"/>
    <w:rsid w:val="00127744"/>
    <w:rsid w:val="00127AB7"/>
    <w:rsid w:val="00146BB7"/>
    <w:rsid w:val="00155338"/>
    <w:rsid w:val="00157162"/>
    <w:rsid w:val="001729AD"/>
    <w:rsid w:val="0019086E"/>
    <w:rsid w:val="00191262"/>
    <w:rsid w:val="001A47CB"/>
    <w:rsid w:val="001F011A"/>
    <w:rsid w:val="002106D8"/>
    <w:rsid w:val="00222E36"/>
    <w:rsid w:val="00223C08"/>
    <w:rsid w:val="002316DB"/>
    <w:rsid w:val="00237530"/>
    <w:rsid w:val="0024340A"/>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B5FEE"/>
    <w:rsid w:val="003C68CF"/>
    <w:rsid w:val="003D24C7"/>
    <w:rsid w:val="003E0647"/>
    <w:rsid w:val="003E2BB7"/>
    <w:rsid w:val="003F3F78"/>
    <w:rsid w:val="00427579"/>
    <w:rsid w:val="0043549A"/>
    <w:rsid w:val="00451F49"/>
    <w:rsid w:val="004641A8"/>
    <w:rsid w:val="00484D8E"/>
    <w:rsid w:val="004A11CA"/>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4216A"/>
    <w:rsid w:val="005611B3"/>
    <w:rsid w:val="005E5B1B"/>
    <w:rsid w:val="005F02FB"/>
    <w:rsid w:val="005F362D"/>
    <w:rsid w:val="005F3CAC"/>
    <w:rsid w:val="00603C5E"/>
    <w:rsid w:val="006063F4"/>
    <w:rsid w:val="0065193E"/>
    <w:rsid w:val="0065796A"/>
    <w:rsid w:val="0066614C"/>
    <w:rsid w:val="00682145"/>
    <w:rsid w:val="006A1D14"/>
    <w:rsid w:val="006B4154"/>
    <w:rsid w:val="006B7C00"/>
    <w:rsid w:val="00713782"/>
    <w:rsid w:val="00740FE4"/>
    <w:rsid w:val="00756CB4"/>
    <w:rsid w:val="00760ED5"/>
    <w:rsid w:val="007A6D54"/>
    <w:rsid w:val="007B1D4D"/>
    <w:rsid w:val="007B7D4B"/>
    <w:rsid w:val="007D604F"/>
    <w:rsid w:val="007D6B82"/>
    <w:rsid w:val="007F701A"/>
    <w:rsid w:val="00813413"/>
    <w:rsid w:val="00813F7A"/>
    <w:rsid w:val="008332A2"/>
    <w:rsid w:val="0084361D"/>
    <w:rsid w:val="00890E19"/>
    <w:rsid w:val="008A324C"/>
    <w:rsid w:val="008B2ABE"/>
    <w:rsid w:val="008D251C"/>
    <w:rsid w:val="008F5EAF"/>
    <w:rsid w:val="009179FE"/>
    <w:rsid w:val="00954B1F"/>
    <w:rsid w:val="00957235"/>
    <w:rsid w:val="009815AB"/>
    <w:rsid w:val="00987BAB"/>
    <w:rsid w:val="009C4466"/>
    <w:rsid w:val="009E0998"/>
    <w:rsid w:val="00A358E0"/>
    <w:rsid w:val="00A37483"/>
    <w:rsid w:val="00A42909"/>
    <w:rsid w:val="00A75C47"/>
    <w:rsid w:val="00AA687D"/>
    <w:rsid w:val="00AE3D6C"/>
    <w:rsid w:val="00AF0F6B"/>
    <w:rsid w:val="00AF3FF0"/>
    <w:rsid w:val="00B514CB"/>
    <w:rsid w:val="00B62819"/>
    <w:rsid w:val="00B66A64"/>
    <w:rsid w:val="00B83CC9"/>
    <w:rsid w:val="00BA466A"/>
    <w:rsid w:val="00BB2956"/>
    <w:rsid w:val="00BB361D"/>
    <w:rsid w:val="00BB3783"/>
    <w:rsid w:val="00BD62F9"/>
    <w:rsid w:val="00BE63BC"/>
    <w:rsid w:val="00C0653A"/>
    <w:rsid w:val="00C12ECE"/>
    <w:rsid w:val="00C27F61"/>
    <w:rsid w:val="00C425BD"/>
    <w:rsid w:val="00C43D58"/>
    <w:rsid w:val="00C46AA7"/>
    <w:rsid w:val="00C5450D"/>
    <w:rsid w:val="00C56E5C"/>
    <w:rsid w:val="00C76B6B"/>
    <w:rsid w:val="00CC2E7E"/>
    <w:rsid w:val="00CD7DFC"/>
    <w:rsid w:val="00CE25DE"/>
    <w:rsid w:val="00CF4AF4"/>
    <w:rsid w:val="00CF72B7"/>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29D1"/>
    <w:rsid w:val="00F41CD1"/>
    <w:rsid w:val="00F42638"/>
    <w:rsid w:val="00F50975"/>
    <w:rsid w:val="00F52734"/>
    <w:rsid w:val="00F56F9F"/>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F63019-D684-487A-941F-D95F46FC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28</Pages>
  <Words>13340</Words>
  <Characters>76039</Characters>
  <Application>Microsoft Office Word</Application>
  <DocSecurity>0</DocSecurity>
  <Lines>633</Lines>
  <Paragraphs>178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53</cp:revision>
  <cp:lastPrinted>2019-06-24T09:33:00Z</cp:lastPrinted>
  <dcterms:created xsi:type="dcterms:W3CDTF">2019-05-17T10:27:00Z</dcterms:created>
  <dcterms:modified xsi:type="dcterms:W3CDTF">2022-09-30T13:22:00Z</dcterms:modified>
</cp:coreProperties>
</file>