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3B4" w:rsidRPr="00A263B4" w:rsidRDefault="00A263B4" w:rsidP="00A263B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63B4">
        <w:rPr>
          <w:rFonts w:ascii="Times New Roman" w:eastAsia="Calibri" w:hAnsi="Times New Roman" w:cs="Times New Roman"/>
          <w:b/>
          <w:sz w:val="24"/>
          <w:szCs w:val="24"/>
        </w:rPr>
        <w:t>ТЕХНИЧЕСКА СПЕЦИФИКАЦИЯ</w:t>
      </w:r>
    </w:p>
    <w:p w:rsidR="00A263B4" w:rsidRPr="00A263B4" w:rsidRDefault="00A263B4" w:rsidP="00A263B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63B4">
        <w:rPr>
          <w:rFonts w:ascii="Times New Roman" w:eastAsia="Calibri" w:hAnsi="Times New Roman" w:cs="Times New Roman"/>
          <w:b/>
          <w:sz w:val="24"/>
          <w:szCs w:val="24"/>
        </w:rPr>
        <w:t xml:space="preserve">За изпълнение на </w:t>
      </w:r>
    </w:p>
    <w:p w:rsidR="00A263B4" w:rsidRPr="00A263B4" w:rsidRDefault="00A263B4" w:rsidP="00A263B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63B4">
        <w:rPr>
          <w:rFonts w:ascii="Times New Roman" w:eastAsia="Calibri" w:hAnsi="Times New Roman" w:cs="Times New Roman"/>
          <w:b/>
          <w:sz w:val="24"/>
          <w:szCs w:val="24"/>
        </w:rPr>
        <w:t xml:space="preserve">обществена поръчка </w:t>
      </w:r>
      <w:r w:rsidRPr="0019724C">
        <w:rPr>
          <w:rFonts w:ascii="Times New Roman" w:eastAsia="Calibri" w:hAnsi="Times New Roman" w:cs="Times New Roman"/>
          <w:b/>
          <w:sz w:val="24"/>
          <w:szCs w:val="24"/>
        </w:rPr>
        <w:t xml:space="preserve">от вида „Публично състезание“ по </w:t>
      </w:r>
      <w:r w:rsidRPr="00A263B4">
        <w:rPr>
          <w:rFonts w:ascii="Times New Roman" w:eastAsia="Calibri" w:hAnsi="Times New Roman" w:cs="Times New Roman"/>
          <w:b/>
          <w:sz w:val="24"/>
          <w:szCs w:val="24"/>
        </w:rPr>
        <w:t xml:space="preserve"> закона за обществените поръчки с предмет:  </w:t>
      </w:r>
    </w:p>
    <w:p w:rsidR="00A263B4" w:rsidRPr="00A263B4" w:rsidRDefault="008357D5" w:rsidP="008357D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A263B4">
        <w:rPr>
          <w:rFonts w:ascii="Times New Roman" w:eastAsia="Calibri" w:hAnsi="Times New Roman" w:cs="Times New Roman"/>
          <w:b/>
          <w:sz w:val="24"/>
          <w:szCs w:val="24"/>
        </w:rPr>
        <w:t>Доставка</w:t>
      </w:r>
      <w:r w:rsidR="00A263B4" w:rsidRPr="00A263B4">
        <w:rPr>
          <w:rFonts w:ascii="Times New Roman" w:eastAsia="Calibri" w:hAnsi="Times New Roman" w:cs="Times New Roman"/>
          <w:b/>
          <w:sz w:val="24"/>
          <w:szCs w:val="24"/>
        </w:rPr>
        <w:t xml:space="preserve"> на преносими компютри за </w:t>
      </w:r>
      <w:r w:rsidR="00A263B4" w:rsidRPr="0019724C">
        <w:rPr>
          <w:rFonts w:ascii="Times New Roman" w:eastAsia="Calibri" w:hAnsi="Times New Roman" w:cs="Times New Roman"/>
          <w:b/>
          <w:sz w:val="24"/>
          <w:szCs w:val="24"/>
        </w:rPr>
        <w:t>нуждите на Общ</w:t>
      </w:r>
      <w:r>
        <w:rPr>
          <w:rFonts w:ascii="Times New Roman" w:eastAsia="Calibri" w:hAnsi="Times New Roman" w:cs="Times New Roman"/>
          <w:b/>
          <w:sz w:val="24"/>
          <w:szCs w:val="24"/>
        </w:rPr>
        <w:t>инска администрация в гр.Тервел“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9431"/>
      </w:tblGrid>
      <w:tr w:rsidR="00A263B4" w:rsidRPr="00A263B4" w:rsidTr="00A263B4">
        <w:trPr>
          <w:jc w:val="center"/>
        </w:trPr>
        <w:tc>
          <w:tcPr>
            <w:tcW w:w="9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A263B4" w:rsidRPr="00A263B4" w:rsidRDefault="00A263B4" w:rsidP="00A263B4">
            <w:pPr>
              <w:tabs>
                <w:tab w:val="left" w:pos="426"/>
                <w:tab w:val="left" w:pos="2835"/>
              </w:tabs>
              <w:spacing w:after="0"/>
              <w:jc w:val="both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bg-BG"/>
              </w:rPr>
            </w:pPr>
            <w:r w:rsidRPr="00A263B4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bg-BG"/>
              </w:rPr>
              <w:t>ВАЖНО !!!</w:t>
            </w:r>
          </w:p>
          <w:p w:rsidR="00A263B4" w:rsidRPr="00A263B4" w:rsidRDefault="00A263B4" w:rsidP="00A263B4">
            <w:pPr>
              <w:tabs>
                <w:tab w:val="left" w:pos="426"/>
                <w:tab w:val="left" w:pos="2835"/>
              </w:tabs>
              <w:spacing w:after="0"/>
              <w:jc w:val="both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bg-BG"/>
              </w:rPr>
            </w:pPr>
            <w:r w:rsidRPr="00A263B4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bg-BG"/>
              </w:rPr>
              <w:t>В изпълнение на разпоредбата на чл. 48 ал.2 от ЗОП и чл. 49 ал.2 от ЗОП да се счита добавено „или еквивалентно/и“ навсякъде, където в документацията или техническата спецификация по настоящата поръчка са посочени стандарт, спецификация, техническа оценка или техническо одобрение, както и когато са посочени модел, източник или процес, търговска марка, патент, тип, произход или производство.</w:t>
            </w:r>
          </w:p>
        </w:tc>
      </w:tr>
    </w:tbl>
    <w:p w:rsidR="00A263B4" w:rsidRPr="00A263B4" w:rsidRDefault="00A263B4" w:rsidP="00A263B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263B4" w:rsidRPr="00A263B4" w:rsidRDefault="00A263B4" w:rsidP="00A263B4">
      <w:pPr>
        <w:shd w:val="clear" w:color="auto" w:fill="F5C040"/>
        <w:tabs>
          <w:tab w:val="left" w:pos="426"/>
          <w:tab w:val="left" w:pos="2835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63B4">
        <w:rPr>
          <w:rFonts w:ascii="Times New Roman" w:eastAsia="Times New Roman" w:hAnsi="Times New Roman" w:cs="Times New Roman"/>
          <w:b/>
          <w:bCs/>
          <w:sz w:val="24"/>
          <w:szCs w:val="24"/>
        </w:rPr>
        <w:t>I. ОПИСАНИЕ НА ПРЕДМЕТА НА ОБЩЕСТВЕНАТА ПОРЪЧКА</w:t>
      </w:r>
    </w:p>
    <w:p w:rsidR="00A263B4" w:rsidRPr="00A263B4" w:rsidRDefault="00A263B4" w:rsidP="00A263B4">
      <w:pPr>
        <w:tabs>
          <w:tab w:val="left" w:pos="426"/>
          <w:tab w:val="left" w:pos="2835"/>
        </w:tabs>
        <w:spacing w:before="240"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63B4">
        <w:rPr>
          <w:rFonts w:ascii="Times New Roman" w:eastAsia="Calibri" w:hAnsi="Times New Roman" w:cs="Times New Roman"/>
          <w:b/>
          <w:sz w:val="24"/>
          <w:szCs w:val="24"/>
        </w:rPr>
        <w:t>Предмет на настоящата обществена поръчка е</w:t>
      </w:r>
      <w:r w:rsidRPr="00A263B4">
        <w:rPr>
          <w:rFonts w:ascii="Times New Roman" w:eastAsia="Calibri" w:hAnsi="Times New Roman" w:cs="Times New Roman"/>
          <w:sz w:val="24"/>
          <w:szCs w:val="24"/>
        </w:rPr>
        <w:t>:</w:t>
      </w:r>
      <w:r w:rsidRPr="00A263B4">
        <w:rPr>
          <w:rFonts w:ascii="Corbel" w:eastAsia="Corbel" w:hAnsi="Corbel" w:cs="Times New Roman"/>
        </w:rPr>
        <w:t xml:space="preserve"> </w:t>
      </w:r>
    </w:p>
    <w:p w:rsidR="00A263B4" w:rsidRPr="00A263B4" w:rsidRDefault="00A263B4" w:rsidP="00CD21B7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ascii="Times New Roman" w:eastAsia="Corbel" w:hAnsi="Times New Roman" w:cs="Times New Roman"/>
          <w:sz w:val="24"/>
          <w:szCs w:val="24"/>
        </w:rPr>
      </w:pPr>
      <w:r w:rsidRPr="00A263B4">
        <w:rPr>
          <w:rFonts w:ascii="Times New Roman" w:eastAsia="Corbel" w:hAnsi="Times New Roman" w:cs="Times New Roman"/>
          <w:sz w:val="24"/>
          <w:szCs w:val="24"/>
        </w:rPr>
        <w:t xml:space="preserve">Доставката на </w:t>
      </w:r>
      <w:r w:rsidR="00CD21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63B4">
        <w:rPr>
          <w:rFonts w:ascii="Times New Roman" w:eastAsia="Calibri" w:hAnsi="Times New Roman" w:cs="Times New Roman"/>
          <w:sz w:val="24"/>
          <w:szCs w:val="24"/>
        </w:rPr>
        <w:t xml:space="preserve">преносими компютри </w:t>
      </w:r>
      <w:r w:rsidRPr="00A263B4">
        <w:rPr>
          <w:rFonts w:ascii="Times New Roman" w:eastAsia="Corbel" w:hAnsi="Times New Roman" w:cs="Times New Roman"/>
          <w:sz w:val="24"/>
          <w:szCs w:val="24"/>
        </w:rPr>
        <w:t xml:space="preserve">за нуждите на </w:t>
      </w:r>
      <w:r w:rsidR="00CD21B7">
        <w:rPr>
          <w:rFonts w:ascii="Times New Roman" w:eastAsia="Corbel" w:hAnsi="Times New Roman" w:cs="Times New Roman"/>
          <w:sz w:val="24"/>
          <w:szCs w:val="24"/>
        </w:rPr>
        <w:t>Общинска администрация в гр.Тервел;</w:t>
      </w:r>
    </w:p>
    <w:p w:rsidR="00A263B4" w:rsidRPr="00A263B4" w:rsidRDefault="00A263B4" w:rsidP="00A263B4">
      <w:pPr>
        <w:numPr>
          <w:ilvl w:val="0"/>
          <w:numId w:val="1"/>
        </w:numPr>
        <w:tabs>
          <w:tab w:val="left" w:pos="426"/>
          <w:tab w:val="left" w:pos="2835"/>
        </w:tabs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63B4">
        <w:rPr>
          <w:rFonts w:ascii="Times New Roman" w:eastAsia="Calibri" w:hAnsi="Times New Roman" w:cs="Times New Roman"/>
          <w:sz w:val="24"/>
          <w:szCs w:val="24"/>
        </w:rPr>
        <w:t>Гаранционна поддръжка на доставен</w:t>
      </w:r>
      <w:r w:rsidR="00CD21B7">
        <w:rPr>
          <w:rFonts w:ascii="Times New Roman" w:eastAsia="Calibri" w:hAnsi="Times New Roman" w:cs="Times New Roman"/>
          <w:sz w:val="24"/>
          <w:szCs w:val="24"/>
        </w:rPr>
        <w:t>ата</w:t>
      </w:r>
      <w:r w:rsidRPr="00A263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21B7">
        <w:rPr>
          <w:rFonts w:ascii="Times New Roman" w:eastAsia="Calibri" w:hAnsi="Times New Roman" w:cs="Times New Roman"/>
          <w:sz w:val="24"/>
          <w:szCs w:val="24"/>
        </w:rPr>
        <w:t>компютърна техника</w:t>
      </w:r>
      <w:r w:rsidRPr="00A263B4">
        <w:rPr>
          <w:rFonts w:ascii="Times New Roman" w:eastAsia="Calibri" w:hAnsi="Times New Roman" w:cs="Times New Roman"/>
          <w:sz w:val="24"/>
          <w:szCs w:val="24"/>
        </w:rPr>
        <w:t xml:space="preserve">  по време на гаранционния срок </w:t>
      </w:r>
    </w:p>
    <w:p w:rsidR="00A263B4" w:rsidRPr="00A263B4" w:rsidRDefault="00A263B4" w:rsidP="00A263B4">
      <w:pPr>
        <w:tabs>
          <w:tab w:val="left" w:pos="426"/>
          <w:tab w:val="left" w:pos="2835"/>
        </w:tabs>
        <w:spacing w:after="0"/>
        <w:ind w:left="92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3B4" w:rsidRPr="00A263B4" w:rsidRDefault="00A263B4" w:rsidP="00A263B4">
      <w:pPr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>Преносими</w:t>
      </w:r>
      <w:r w:rsidR="008357D5">
        <w:rPr>
          <w:rFonts w:ascii="Times New Roman" w:eastAsia="Calibri" w:hAnsi="Times New Roman" w:cs="Times New Roman"/>
          <w:sz w:val="24"/>
          <w:szCs w:val="24"/>
          <w:lang w:eastAsia="bg-BG"/>
        </w:rPr>
        <w:t>те</w:t>
      </w: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компютри </w:t>
      </w:r>
      <w:r w:rsidR="008357D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 обхвата на поръчката </w:t>
      </w: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са </w:t>
      </w:r>
      <w:r w:rsidR="006E391B">
        <w:rPr>
          <w:rFonts w:ascii="Times New Roman" w:eastAsia="Calibri" w:hAnsi="Times New Roman" w:cs="Times New Roman"/>
          <w:sz w:val="24"/>
          <w:szCs w:val="24"/>
          <w:lang w:eastAsia="bg-BG"/>
        </w:rPr>
        <w:t>8</w:t>
      </w: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(</w:t>
      </w:r>
      <w:r w:rsidR="006E391B">
        <w:rPr>
          <w:rFonts w:ascii="Times New Roman" w:eastAsia="Calibri" w:hAnsi="Times New Roman" w:cs="Times New Roman"/>
          <w:sz w:val="24"/>
          <w:szCs w:val="24"/>
          <w:lang w:eastAsia="bg-BG"/>
        </w:rPr>
        <w:t>осем</w:t>
      </w: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>) броя, като всеки трябва да бъде доставен с операционна система.</w:t>
      </w:r>
    </w:p>
    <w:p w:rsidR="00A263B4" w:rsidRPr="00A263B4" w:rsidRDefault="00A263B4" w:rsidP="00A263B4">
      <w:pPr>
        <w:numPr>
          <w:ilvl w:val="0"/>
          <w:numId w:val="3"/>
        </w:numPr>
        <w:tabs>
          <w:tab w:val="left" w:pos="426"/>
          <w:tab w:val="left" w:pos="2835"/>
        </w:tabs>
        <w:spacing w:after="160" w:line="240" w:lineRule="auto"/>
        <w:contextualSpacing/>
        <w:jc w:val="both"/>
        <w:rPr>
          <w:rFonts w:ascii="Times New Roman" w:eastAsia="Times New Roman" w:hAnsi="Times New Roman" w:cs="Calibri"/>
          <w:b/>
          <w:bCs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Calibri"/>
          <w:b/>
          <w:bCs/>
          <w:sz w:val="24"/>
          <w:szCs w:val="24"/>
          <w:lang w:eastAsia="bg-BG"/>
        </w:rPr>
        <w:t>II. ИЗИСКВАНИЯ КЪМ ДОСТАВКАТА</w:t>
      </w:r>
    </w:p>
    <w:p w:rsidR="00045A10" w:rsidRDefault="00A263B4" w:rsidP="00045A10">
      <w:pPr>
        <w:spacing w:after="0" w:line="240" w:lineRule="auto"/>
        <w:ind w:right="138"/>
        <w:jc w:val="both"/>
        <w:rPr>
          <w:rFonts w:ascii="Times New Roman" w:eastAsia="Calibri" w:hAnsi="Times New Roman" w:cs="Calibri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Calibri"/>
          <w:b/>
          <w:sz w:val="24"/>
          <w:szCs w:val="24"/>
          <w:lang w:eastAsia="bg-BG"/>
        </w:rPr>
        <w:t xml:space="preserve">           </w:t>
      </w:r>
      <w:r w:rsidR="008357D5">
        <w:rPr>
          <w:rFonts w:ascii="Times New Roman" w:eastAsia="Times New Roman" w:hAnsi="Times New Roman" w:cs="Calibri"/>
          <w:sz w:val="24"/>
          <w:szCs w:val="24"/>
          <w:lang w:eastAsia="bg-BG"/>
        </w:rPr>
        <w:t xml:space="preserve">Предвижда се доставката </w:t>
      </w:r>
      <w:r w:rsidRPr="00A263B4">
        <w:rPr>
          <w:rFonts w:ascii="Times New Roman" w:eastAsia="Times New Roman" w:hAnsi="Times New Roman" w:cs="Calibri"/>
          <w:sz w:val="24"/>
          <w:szCs w:val="24"/>
          <w:lang w:eastAsia="bg-BG"/>
        </w:rPr>
        <w:t>да бъде със следните минимални изисквания по отношение на технически параметри и характеристики</w:t>
      </w:r>
      <w:r w:rsidRPr="00A263B4">
        <w:rPr>
          <w:rFonts w:ascii="Times New Roman" w:eastAsia="Calibri" w:hAnsi="Times New Roman" w:cs="Calibri"/>
          <w:sz w:val="24"/>
          <w:szCs w:val="24"/>
          <w:lang w:eastAsia="bg-BG"/>
        </w:rPr>
        <w:t xml:space="preserve">: </w:t>
      </w:r>
    </w:p>
    <w:p w:rsidR="00045A10" w:rsidRDefault="00045A10" w:rsidP="00045A10">
      <w:pPr>
        <w:spacing w:after="0" w:line="240" w:lineRule="auto"/>
        <w:ind w:right="138"/>
        <w:jc w:val="both"/>
        <w:rPr>
          <w:rFonts w:ascii="Times New Roman" w:eastAsia="Calibri" w:hAnsi="Times New Roman" w:cs="Calibri"/>
          <w:sz w:val="24"/>
          <w:szCs w:val="24"/>
          <w:lang w:eastAsia="bg-BG"/>
        </w:rPr>
      </w:pPr>
    </w:p>
    <w:p w:rsidR="00D47C4D" w:rsidRDefault="00D47C4D" w:rsidP="00D47C4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Преносим компютър – 8 броя: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4536"/>
      </w:tblGrid>
      <w:tr w:rsidR="00817D7F" w:rsidRPr="007F1615" w:rsidTr="005615AF">
        <w:tc>
          <w:tcPr>
            <w:tcW w:w="4644" w:type="dxa"/>
            <w:hideMark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Процесор</w:t>
            </w:r>
          </w:p>
        </w:tc>
        <w:tc>
          <w:tcPr>
            <w:tcW w:w="4536" w:type="dxa"/>
            <w:hideMark/>
          </w:tcPr>
          <w:p w:rsidR="00817D7F" w:rsidRPr="007F1615" w:rsidRDefault="00CA3C80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Миним</w:t>
            </w:r>
            <w:bookmarkStart w:id="0" w:name="_GoBack"/>
            <w:bookmarkEnd w:id="0"/>
            <w:r w:rsidR="00817D7F"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ална честота</w:t>
            </w:r>
            <w:r w:rsidR="00817D7F" w:rsidRPr="007F161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– </w:t>
            </w:r>
            <w:r w:rsidR="00817D7F"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2,5</w:t>
            </w:r>
            <w:r w:rsidR="00817D7F" w:rsidRPr="007F161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proofErr w:type="spellStart"/>
            <w:r w:rsidR="00817D7F" w:rsidRPr="007F161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Ghz</w:t>
            </w:r>
            <w:proofErr w:type="spellEnd"/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 ядра - 4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Кеш</w:t>
            </w: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– </w:t>
            </w: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8 </w:t>
            </w: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MB</w:t>
            </w: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Дисплей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 15.6 inch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Резолюция 1920 x 1080</w:t>
            </w: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Памет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DDR4 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 GB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Хард диск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SSD - 512 GB</w:t>
            </w: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Видео карта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Вградена</w:t>
            </w: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Мултимедия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Стерео говорители 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Микрофон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Камера </w:t>
            </w: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Свързаност и портове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x USB 2.0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x USB 3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Calibri" w:eastAsia="Calibri" w:hAnsi="Calibri" w:cs="Times New Roman"/>
              </w:rPr>
              <w:t>1 x Audio Out/Микрофон</w:t>
            </w:r>
          </w:p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Език клавиатура</w:t>
            </w: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Латиница и Български</w:t>
            </w:r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Безжична връзка</w:t>
            </w:r>
          </w:p>
        </w:tc>
        <w:tc>
          <w:tcPr>
            <w:tcW w:w="4536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7F161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Да</w:t>
            </w:r>
            <w:proofErr w:type="spellEnd"/>
          </w:p>
        </w:tc>
      </w:tr>
      <w:tr w:rsidR="00817D7F" w:rsidRPr="007F1615" w:rsidTr="005615AF">
        <w:tc>
          <w:tcPr>
            <w:tcW w:w="4644" w:type="dxa"/>
          </w:tcPr>
          <w:p w:rsidR="00817D7F" w:rsidRPr="007F1615" w:rsidRDefault="00817D7F" w:rsidP="00CF7B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Операционна система</w:t>
            </w:r>
          </w:p>
        </w:tc>
        <w:tc>
          <w:tcPr>
            <w:tcW w:w="4536" w:type="dxa"/>
          </w:tcPr>
          <w:p w:rsidR="00817D7F" w:rsidRPr="006E391B" w:rsidRDefault="00817D7F" w:rsidP="00CF7B6A">
            <w:pPr>
              <w:rPr>
                <w:rFonts w:ascii="Times New Roman" w:eastAsia="Times New Roman" w:hAnsi="Times New Roman"/>
                <w:lang w:eastAsia="bg-BG"/>
              </w:rPr>
            </w:pPr>
            <w:r>
              <w:rPr>
                <w:rFonts w:ascii="Times New Roman" w:eastAsia="Times New Roman" w:hAnsi="Times New Roman"/>
                <w:lang w:eastAsia="bg-BG"/>
              </w:rPr>
              <w:t>Да,</w:t>
            </w:r>
            <w:r>
              <w:rPr>
                <w:rFonts w:ascii="Times New Roman" w:eastAsia="Times New Roman" w:hAnsi="Times New Roman"/>
                <w:lang w:val="en-US" w:eastAsia="bg-BG"/>
              </w:rPr>
              <w:t xml:space="preserve">Windows 10 </w:t>
            </w:r>
            <w:r>
              <w:rPr>
                <w:rFonts w:ascii="Times New Roman" w:eastAsia="Times New Roman" w:hAnsi="Times New Roman"/>
                <w:lang w:eastAsia="bg-BG"/>
              </w:rPr>
              <w:t>или еквивалентна</w:t>
            </w:r>
          </w:p>
        </w:tc>
      </w:tr>
    </w:tbl>
    <w:p w:rsidR="00045A10" w:rsidRPr="0068397B" w:rsidRDefault="00045A10" w:rsidP="00045A10">
      <w:pPr>
        <w:tabs>
          <w:tab w:val="left" w:pos="426"/>
          <w:tab w:val="left" w:pos="2835"/>
        </w:tabs>
        <w:spacing w:after="1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8397B">
        <w:rPr>
          <w:rFonts w:ascii="Times New Roman" w:eastAsia="Calibri" w:hAnsi="Times New Roman" w:cs="Times New Roman"/>
          <w:b/>
          <w:sz w:val="24"/>
          <w:szCs w:val="24"/>
        </w:rPr>
        <w:t>Срок за гаранционна поддръжка – най-малко 24 месеца.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63B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Важно!!! </w:t>
      </w:r>
      <w:r w:rsidRPr="00A263B4">
        <w:rPr>
          <w:rFonts w:ascii="Times New Roman" w:eastAsia="Calibri" w:hAnsi="Times New Roman" w:cs="Times New Roman"/>
          <w:sz w:val="24"/>
          <w:szCs w:val="24"/>
        </w:rPr>
        <w:t xml:space="preserve">Предложеното от участника, следва да отговаря на изискванията, посочени в настоящата спецификация. Посочените характеристики на доставката, описани </w:t>
      </w:r>
      <w:r w:rsidR="00045A10">
        <w:rPr>
          <w:rFonts w:ascii="Times New Roman" w:eastAsia="Calibri" w:hAnsi="Times New Roman" w:cs="Times New Roman"/>
          <w:sz w:val="24"/>
          <w:szCs w:val="24"/>
        </w:rPr>
        <w:t>техническата спецификация</w:t>
      </w:r>
      <w:r w:rsidRPr="00A263B4">
        <w:rPr>
          <w:rFonts w:ascii="Times New Roman" w:eastAsia="Calibri" w:hAnsi="Times New Roman" w:cs="Times New Roman"/>
          <w:sz w:val="24"/>
          <w:szCs w:val="24"/>
        </w:rPr>
        <w:t xml:space="preserve"> са минималните изисквания на Възложителя. Участниците могат да предложат по-добри характеристики от описаните в настоящата спецификация. За по-добри характеристики се считат тези, превъзхождащи минималните изисквания на Възложителя от гледна точка на функционалност . 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9431"/>
      </w:tblGrid>
      <w:tr w:rsidR="00A263B4" w:rsidRPr="00A263B4" w:rsidTr="00A263B4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A263B4" w:rsidRPr="00A263B4" w:rsidRDefault="00A263B4" w:rsidP="00A263B4">
            <w:pPr>
              <w:tabs>
                <w:tab w:val="left" w:pos="70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A263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  <w:t>II. ИЗИСКВАНИЯ ЗА ИЗПЪЛНЕНИЕ НА ПОРЪЧКАТА</w:t>
            </w:r>
          </w:p>
        </w:tc>
      </w:tr>
    </w:tbl>
    <w:p w:rsidR="00A263B4" w:rsidRPr="00A263B4" w:rsidRDefault="00A263B4" w:rsidP="00A263B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bg-BG"/>
        </w:rPr>
      </w:pPr>
    </w:p>
    <w:p w:rsidR="00A263B4" w:rsidRPr="00A263B4" w:rsidRDefault="00A263B4" w:rsidP="00A263B4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263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1. </w:t>
      </w:r>
      <w:r w:rsidRPr="00A263B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Срок за изпълнение на обществената поръчка </w:t>
      </w:r>
    </w:p>
    <w:p w:rsidR="00A263B4" w:rsidRPr="00A263B4" w:rsidRDefault="00A263B4" w:rsidP="00045A10">
      <w:pPr>
        <w:spacing w:after="0"/>
        <w:ind w:firstLine="567"/>
        <w:mirrorIndents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A263B4">
        <w:rPr>
          <w:rFonts w:ascii="Times New Roman" w:eastAsia="MS Mincho" w:hAnsi="Times New Roman" w:cs="Times New Roman"/>
          <w:sz w:val="24"/>
          <w:szCs w:val="24"/>
        </w:rPr>
        <w:t>Договорът, сключен в резултат на тази процедура, влиза в сила от датата на подписването му от страните и приключва с изтичането на най-дългия гаранционен срок на компютърното оборудване, предмет на доставката, предложен от участника, избран за изпълнител.</w:t>
      </w:r>
    </w:p>
    <w:p w:rsidR="00A263B4" w:rsidRPr="00A263B4" w:rsidRDefault="00A263B4" w:rsidP="00A263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за изпълнение на доставката е както следва: </w:t>
      </w:r>
    </w:p>
    <w:p w:rsidR="00A263B4" w:rsidRPr="00A263B4" w:rsidRDefault="00A263B4" w:rsidP="00A263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63B4" w:rsidRPr="00A263B4" w:rsidRDefault="00A263B4" w:rsidP="00A263B4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Срокът за доставката на </w:t>
      </w:r>
      <w:r w:rsidRPr="00A263B4">
        <w:rPr>
          <w:rFonts w:ascii="Times New Roman" w:eastAsia="Calibri" w:hAnsi="Times New Roman" w:cs="Times New Roman"/>
          <w:b/>
          <w:sz w:val="24"/>
          <w:szCs w:val="24"/>
        </w:rPr>
        <w:t>преносими компютри</w:t>
      </w:r>
      <w:r w:rsidRPr="00A263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на мястото на изпълнение е по предложение на участника, като максималният предложен от страна на участниците срок за доставка не може да е повече от </w:t>
      </w:r>
      <w:r w:rsidRPr="00A263B4">
        <w:rPr>
          <w:rFonts w:ascii="Times New Roman" w:eastAsia="Times New Roman" w:hAnsi="Times New Roman" w:cs="Times New Roman"/>
          <w:b/>
          <w:sz w:val="24"/>
          <w:szCs w:val="24"/>
        </w:rPr>
        <w:t>20 (двадесет) календарни дни</w:t>
      </w: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263B4">
        <w:rPr>
          <w:rFonts w:ascii="Times New Roman" w:eastAsia="Times New Roman" w:hAnsi="Times New Roman" w:cs="Times New Roman"/>
          <w:b/>
          <w:sz w:val="24"/>
          <w:szCs w:val="24"/>
        </w:rPr>
        <w:t>и не по малка от 10 десет календарни дни</w:t>
      </w: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, считано от датата на възлагателно писмо. </w:t>
      </w:r>
    </w:p>
    <w:p w:rsidR="005C1763" w:rsidRPr="005C1763" w:rsidRDefault="00A263B4" w:rsidP="005C1763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Срокът за гаранционна поддръжка </w:t>
      </w: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е по предложение на участника, като минималният предложен от страна на участниците срок не може да е по кратък от </w:t>
      </w:r>
      <w:r w:rsidRPr="00A263B4">
        <w:rPr>
          <w:rFonts w:ascii="Times New Roman" w:eastAsia="Times New Roman" w:hAnsi="Times New Roman" w:cs="Times New Roman"/>
          <w:b/>
          <w:sz w:val="24"/>
          <w:szCs w:val="24"/>
        </w:rPr>
        <w:t>24 (двадесет и четири) месеца</w:t>
      </w: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, считано от датата на доставката, отбелязана в Приемо-предавателния протокол за доставка </w:t>
      </w:r>
      <w:r w:rsidR="00045A10">
        <w:rPr>
          <w:rFonts w:ascii="Times New Roman" w:eastAsia="Times New Roman" w:hAnsi="Times New Roman" w:cs="Times New Roman"/>
          <w:sz w:val="24"/>
          <w:szCs w:val="24"/>
        </w:rPr>
        <w:t xml:space="preserve">на преносими компютри </w:t>
      </w:r>
    </w:p>
    <w:p w:rsidR="00A263B4" w:rsidRPr="00A263B4" w:rsidRDefault="00A263B4" w:rsidP="005C176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2. Място на изпълнение на поръчката</w:t>
      </w:r>
    </w:p>
    <w:p w:rsidR="00045A10" w:rsidRDefault="00A263B4" w:rsidP="00A263B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Мястото на изпълнение на обществената поръчка е </w:t>
      </w:r>
      <w:r w:rsidR="00045A10">
        <w:rPr>
          <w:rFonts w:ascii="Times New Roman" w:eastAsia="Times New Roman" w:hAnsi="Times New Roman" w:cs="Times New Roman"/>
          <w:sz w:val="24"/>
          <w:szCs w:val="24"/>
        </w:rPr>
        <w:t>гр.Тервел:</w:t>
      </w:r>
    </w:p>
    <w:p w:rsidR="00A263B4" w:rsidRPr="00A263B4" w:rsidRDefault="00045A10" w:rsidP="00A263B4">
      <w:pPr>
        <w:spacing w:after="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263B4" w:rsidRPr="00A263B4">
        <w:rPr>
          <w:rFonts w:ascii="Times New Roman" w:eastAsia="Times New Roman" w:hAnsi="Times New Roman" w:cs="Times New Roman"/>
          <w:sz w:val="24"/>
          <w:szCs w:val="24"/>
        </w:rPr>
        <w:t>Община Тервел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A263B4" w:rsidRPr="00A263B4">
        <w:rPr>
          <w:rFonts w:ascii="Times New Roman" w:eastAsia="Times New Roman" w:hAnsi="Times New Roman" w:cs="Times New Roman"/>
          <w:sz w:val="24"/>
          <w:szCs w:val="24"/>
        </w:rPr>
        <w:t xml:space="preserve"> ул. Св.Св</w:t>
      </w:r>
      <w:r>
        <w:rPr>
          <w:rFonts w:ascii="Times New Roman" w:eastAsia="Times New Roman" w:hAnsi="Times New Roman" w:cs="Times New Roman"/>
          <w:sz w:val="24"/>
          <w:szCs w:val="24"/>
        </w:rPr>
        <w:t>.Кирил и Методий №8  - за обособена позиция 2</w:t>
      </w:r>
    </w:p>
    <w:p w:rsidR="00A263B4" w:rsidRPr="00A263B4" w:rsidRDefault="00A263B4" w:rsidP="00A263B4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A263B4" w:rsidRPr="00A263B4" w:rsidRDefault="00A263B4" w:rsidP="00A263B4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3. Условия на доставката 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3.1. Всички предложени от участника артикули по настоящата поръчка трябва да отговарят на нормативно установените изисквания в Република България за качество и безопасност при употреба от крайни потребители. Изпълнителят трябва да представи </w:t>
      </w: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 xml:space="preserve">при доставката съответните инструкции, гаранционни карти и други, когато е приложимо. 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3.2. Доставчикът трябва да опакова и обозначи стоките по начин, предпазващ ги от увреждане. 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>3.3. Предлагани от участниците единици оборудване следва да бъдат: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- нови и неупотребявани; 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- да отговарят на Европейските стандарти за съответния вид продукт (ако има такива приложими за него). 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3.4. Доставките да включват всички допълнителни и помощни елементи и приспособления, необходими за правилното им функциониране. </w:t>
      </w:r>
    </w:p>
    <w:p w:rsidR="00A263B4" w:rsidRPr="00A263B4" w:rsidRDefault="00A263B4" w:rsidP="00A263B4">
      <w:pPr>
        <w:tabs>
          <w:tab w:val="left" w:pos="426"/>
          <w:tab w:val="left" w:pos="2835"/>
        </w:tabs>
        <w:spacing w:after="0" w:line="256" w:lineRule="auto"/>
        <w:ind w:firstLine="567"/>
        <w:jc w:val="both"/>
        <w:rPr>
          <w:rFonts w:ascii="Times New Roman" w:eastAsia="Calibri" w:hAnsi="Times New Roman" w:cs="Calibri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Calibri"/>
          <w:sz w:val="24"/>
          <w:szCs w:val="24"/>
          <w:lang w:eastAsia="bg-BG"/>
        </w:rPr>
        <w:t xml:space="preserve">3.5. Изпълнението включва доставка с осигурен от Изпълнителя транспорт, разходите за който са включени в предложението за цена за изпълнение на поръчката. </w:t>
      </w:r>
    </w:p>
    <w:p w:rsidR="00A263B4" w:rsidRPr="00A263B4" w:rsidRDefault="00A263B4" w:rsidP="00A263B4">
      <w:pPr>
        <w:tabs>
          <w:tab w:val="left" w:pos="426"/>
          <w:tab w:val="left" w:pos="2835"/>
        </w:tabs>
        <w:spacing w:after="0" w:line="256" w:lineRule="auto"/>
        <w:ind w:firstLine="567"/>
        <w:jc w:val="both"/>
        <w:rPr>
          <w:rFonts w:ascii="Times New Roman" w:eastAsia="Calibri" w:hAnsi="Times New Roman" w:cs="Calibri"/>
          <w:sz w:val="24"/>
          <w:szCs w:val="24"/>
          <w:lang w:eastAsia="bg-BG"/>
        </w:rPr>
      </w:pPr>
    </w:p>
    <w:p w:rsidR="00A263B4" w:rsidRPr="00A263B4" w:rsidRDefault="00A263B4" w:rsidP="00A263B4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3.1. Условия за монтаж на оборудването</w:t>
      </w:r>
    </w:p>
    <w:p w:rsidR="00A263B4" w:rsidRPr="00A263B4" w:rsidRDefault="00A263B4" w:rsidP="00A263B4">
      <w:pPr>
        <w:shd w:val="clear" w:color="auto" w:fill="FEFEFE"/>
        <w:spacing w:after="0"/>
        <w:jc w:val="both"/>
        <w:rPr>
          <w:rFonts w:ascii="Times New Roman" w:eastAsia="Calibri" w:hAnsi="Times New Roman" w:cs="Calibri"/>
          <w:sz w:val="24"/>
          <w:szCs w:val="24"/>
          <w:lang w:eastAsia="bg-BG"/>
        </w:rPr>
      </w:pP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>3.1.</w:t>
      </w:r>
      <w:r w:rsidRPr="00A263B4">
        <w:rPr>
          <w:rFonts w:ascii="Times New Roman" w:eastAsia="Calibri" w:hAnsi="Times New Roman" w:cs="Calibri"/>
          <w:sz w:val="24"/>
          <w:szCs w:val="24"/>
          <w:lang w:eastAsia="bg-BG"/>
        </w:rPr>
        <w:t xml:space="preserve">  Не се предвижда монтаж, но всяка единица от доставеното оборудване следва да се тества , като се свърже със захранване с ел.енергия.</w:t>
      </w:r>
    </w:p>
    <w:p w:rsidR="00A263B4" w:rsidRPr="00A263B4" w:rsidRDefault="00A263B4" w:rsidP="00A263B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A263B4" w:rsidRPr="00A263B4" w:rsidRDefault="00A263B4" w:rsidP="00A263B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4. Изисквания към о</w:t>
      </w:r>
      <w:r w:rsidRPr="00A263B4">
        <w:rPr>
          <w:rFonts w:ascii="Times New Roman" w:eastAsia="MS Mincho" w:hAnsi="Times New Roman" w:cs="Times New Roman"/>
          <w:b/>
          <w:bCs/>
          <w:sz w:val="24"/>
          <w:szCs w:val="24"/>
          <w:u w:val="single"/>
          <w:lang w:eastAsia="bg-BG"/>
        </w:rPr>
        <w:t>паковката и транспорт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MS Mincho" w:hAnsi="Times New Roman" w:cs="Times New Roman"/>
          <w:sz w:val="24"/>
          <w:szCs w:val="20"/>
          <w:lang w:eastAsia="bg-BG"/>
        </w:rPr>
        <w:t>Опаковката е стандартна, обичайна за дадения вид стока и е включена в цената. Тя трябва да осигурява запазване на целостта и изключва повреди при транспортирането му.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63B4">
        <w:rPr>
          <w:rFonts w:ascii="Times New Roman" w:eastAsia="Times New Roman" w:hAnsi="Times New Roman" w:cs="Times New Roman"/>
          <w:sz w:val="24"/>
          <w:szCs w:val="24"/>
        </w:rPr>
        <w:t xml:space="preserve">Транспортът се извършва и организира от Изпълнителя, на мястото на изпълнение на доставката </w:t>
      </w:r>
      <w:r w:rsidRPr="00A263B4">
        <w:rPr>
          <w:rFonts w:ascii="Times New Roman" w:eastAsia="Times New Roman" w:hAnsi="Times New Roman" w:cs="Times New Roman"/>
          <w:sz w:val="24"/>
          <w:szCs w:val="20"/>
        </w:rPr>
        <w:t xml:space="preserve">- гр. Тервел, ул.Св.Св.Кирил и Методий № 8. </w:t>
      </w:r>
      <w:r w:rsidRPr="00A263B4">
        <w:rPr>
          <w:rFonts w:ascii="Times New Roman" w:eastAsia="Times New Roman" w:hAnsi="Times New Roman" w:cs="Times New Roman"/>
          <w:sz w:val="24"/>
          <w:szCs w:val="24"/>
        </w:rPr>
        <w:t>Транспортните разходи и разходите за разтоварване са изцяло за сметка на Изпълнителя.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A263B4" w:rsidRPr="00A263B4" w:rsidRDefault="00A263B4" w:rsidP="00A263B4">
      <w:pPr>
        <w:shd w:val="clear" w:color="auto" w:fill="FEFEFE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5.</w:t>
      </w:r>
      <w:r w:rsidRPr="00A263B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A263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Гаранционна отговорност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осигуряване нормалното функциониране и ползване на доставката и отстраняване на скритите дефекти след приемането му и въвеждане в експлоатация (ползване), участниците следва да предложат гаранционен срок. Предложеният гаранционен срок трябва да не е по-кратък от 24 (двадесет и четири) месеца,</w:t>
      </w:r>
      <w:r w:rsidRPr="00A263B4">
        <w:rPr>
          <w:rFonts w:ascii="Calibri" w:eastAsia="Calibri" w:hAnsi="Calibri" w:cs="Times New Roman"/>
        </w:rPr>
        <w:t xml:space="preserve"> 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>считано от датата на подписване на приемо-предавателен протокол за извършена доставка</w:t>
      </w:r>
      <w:r w:rsidR="00045A1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C176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A263B4" w:rsidRPr="00A263B4" w:rsidRDefault="00A263B4" w:rsidP="00A263B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A263B4" w:rsidRPr="00A263B4" w:rsidRDefault="00A263B4" w:rsidP="00A263B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6. Гаранционно поддържане</w:t>
      </w:r>
    </w:p>
    <w:p w:rsidR="00A263B4" w:rsidRPr="00A263B4" w:rsidRDefault="00A263B4" w:rsidP="00A263B4">
      <w:pPr>
        <w:tabs>
          <w:tab w:val="left" w:pos="709"/>
        </w:tabs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рамките на гаранционния срок изпълнителят за своя сметка отстранява възникналите повреди и дефекти и се задължава </w:t>
      </w:r>
      <w:r w:rsidRPr="00A263B4">
        <w:rPr>
          <w:rFonts w:ascii="Times New Roman" w:eastAsia="Calibri" w:hAnsi="Times New Roman" w:cs="Times New Roman"/>
          <w:sz w:val="24"/>
          <w:szCs w:val="24"/>
        </w:rPr>
        <w:t>да извършва гаранционна поддръжка, която включва труд, резервни части, както и отстраняване на всички неизправности и повреди, възникнали не по вина на възложителя и покрити от гаранционните условия и гаранционната отговорност на изпълнителя,</w:t>
      </w:r>
      <w:r w:rsidRPr="00A263B4">
        <w:rPr>
          <w:rFonts w:ascii="Calibri" w:eastAsia="Calibri" w:hAnsi="Calibri" w:cs="Calibri"/>
          <w:lang w:eastAsia="bg-BG"/>
        </w:rPr>
        <w:t xml:space="preserve"> </w:t>
      </w:r>
      <w:r w:rsidRPr="00A263B4">
        <w:rPr>
          <w:rFonts w:ascii="Times New Roman" w:eastAsia="Calibri" w:hAnsi="Times New Roman" w:cs="Times New Roman"/>
          <w:sz w:val="24"/>
          <w:szCs w:val="24"/>
        </w:rPr>
        <w:t>включително подмяна с нови.</w:t>
      </w:r>
    </w:p>
    <w:p w:rsidR="00A263B4" w:rsidRPr="00A263B4" w:rsidRDefault="00A263B4" w:rsidP="00A263B4">
      <w:pPr>
        <w:shd w:val="clear" w:color="auto" w:fill="FEFEFE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Изпълнителят следва да осигури гаранционна поддръжка по време на гаранционния срок при следните условия: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6.1.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Време за отстраняване на възникнала повреда и/или дефект - не повече от 5 (пет) работни дни от подаването на уведомяването</w:t>
      </w:r>
      <w:r w:rsidRPr="00A263B4">
        <w:rPr>
          <w:rFonts w:ascii="Calibri" w:eastAsia="Calibri" w:hAnsi="Calibri" w:cs="Calibri"/>
          <w:lang w:val="en-US" w:eastAsia="bg-BG"/>
        </w:rPr>
        <w:t xml:space="preserve"> 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възникнала повреда и/или дефект;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6.2.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отстраняване на възникнала повреда и/или дефект в гаранционния срок, който е продължил повече от повече от 5 (пет) работни дни, гаранционният срок на 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артикула се удължава със срока от уведомяването до отстраняването на повредата/дефекта;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6.3.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наличие на повреда и/или дефект, които не могат да се отстранят на място, изпълнителят следва да транспортира повредения и/или дефектирал артикул до съответната база на търговеца за своя сметка. След извършване на ремонта</w:t>
      </w:r>
      <w:r w:rsidRPr="00A263B4">
        <w:rPr>
          <w:rFonts w:ascii="Times New Roman" w:eastAsia="Calibri" w:hAnsi="Times New Roman" w:cs="Times New Roman"/>
          <w:lang w:val="en-US" w:eastAsia="bg-BG"/>
        </w:rPr>
        <w:t xml:space="preserve"> </w:t>
      </w:r>
      <w:r w:rsidRPr="00A263B4">
        <w:rPr>
          <w:rFonts w:ascii="Times New Roman" w:eastAsia="Calibri" w:hAnsi="Times New Roman" w:cs="Times New Roman"/>
          <w:sz w:val="24"/>
          <w:szCs w:val="24"/>
          <w:lang w:eastAsia="bg-BG"/>
        </w:rPr>
        <w:t>и/или отстраняване</w:t>
      </w:r>
      <w:r w:rsidRPr="00A263B4">
        <w:rPr>
          <w:rFonts w:ascii="Times New Roman" w:eastAsia="Calibri" w:hAnsi="Times New Roman" w:cs="Times New Roman"/>
          <w:lang w:eastAsia="bg-BG"/>
        </w:rPr>
        <w:t xml:space="preserve"> на 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повредата и/или дефекта, артикулът следва да бъде върнат на възложителя отново за сметка на изпълнителя. Срокът за отстраняване на проблема е не повече от 14 (четиринадесет) работни дни от датата на получаване на уведомяването от възложителя за възникнала повреда и/или дефект. 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6.4.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невъзможност в рамките на срока по </w:t>
      </w: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т.6.3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за отстраняване на проблема в дефектирал  артикул, същият се заменя от изпълнителя с нов от същия или по-висок клас в срок не повече от 10 (десет) работни дни, считано от изтичане на срока по </w:t>
      </w: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т.6.3.</w:t>
      </w:r>
    </w:p>
    <w:p w:rsidR="00A263B4" w:rsidRPr="00A263B4" w:rsidRDefault="00A263B4" w:rsidP="00A263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263B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6.5.</w:t>
      </w:r>
      <w:r w:rsidRPr="00A263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случай, че изпълнителят не предприеме действия по отстраняване на повредите или замяна на дефектиралия артикул  в срок, възложителят може да отстрани повредата за сметка на изпълнителя. В този случай всички разходи по поправката или замяната са за сметка на изпълнителя.</w:t>
      </w:r>
    </w:p>
    <w:p w:rsidR="00A263B4" w:rsidRPr="00A263B4" w:rsidRDefault="00A263B4" w:rsidP="00A263B4">
      <w:pPr>
        <w:jc w:val="both"/>
        <w:rPr>
          <w:rFonts w:ascii="Calibri" w:eastAsia="Calibri" w:hAnsi="Calibri" w:cs="Times New Roman"/>
        </w:rPr>
      </w:pPr>
    </w:p>
    <w:p w:rsidR="00A263B4" w:rsidRPr="00A263B4" w:rsidRDefault="00A263B4" w:rsidP="00A26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C63A2" w:rsidRDefault="00EC63A2"/>
    <w:sectPr w:rsidR="00EC63A2" w:rsidSect="005C1763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6D26"/>
    <w:multiLevelType w:val="hybridMultilevel"/>
    <w:tmpl w:val="19C4C472"/>
    <w:lvl w:ilvl="0" w:tplc="1868CDD6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A71575"/>
    <w:multiLevelType w:val="hybridMultilevel"/>
    <w:tmpl w:val="FD9E1EA2"/>
    <w:lvl w:ilvl="0" w:tplc="0402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3F9B4DB1"/>
    <w:multiLevelType w:val="hybridMultilevel"/>
    <w:tmpl w:val="69AC8BE6"/>
    <w:lvl w:ilvl="0" w:tplc="0402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51F02146"/>
    <w:multiLevelType w:val="hybridMultilevel"/>
    <w:tmpl w:val="5BC273D2"/>
    <w:lvl w:ilvl="0" w:tplc="040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26B"/>
    <w:rsid w:val="00045A10"/>
    <w:rsid w:val="000878F5"/>
    <w:rsid w:val="000B40F0"/>
    <w:rsid w:val="000E3C62"/>
    <w:rsid w:val="000E5CF2"/>
    <w:rsid w:val="001726A9"/>
    <w:rsid w:val="00192EBB"/>
    <w:rsid w:val="0019724C"/>
    <w:rsid w:val="003C069B"/>
    <w:rsid w:val="004E6FED"/>
    <w:rsid w:val="005615AF"/>
    <w:rsid w:val="005A73EC"/>
    <w:rsid w:val="005C1763"/>
    <w:rsid w:val="005D575A"/>
    <w:rsid w:val="005D75C0"/>
    <w:rsid w:val="0068397B"/>
    <w:rsid w:val="006E391B"/>
    <w:rsid w:val="007B5BD4"/>
    <w:rsid w:val="007F1615"/>
    <w:rsid w:val="00817D7F"/>
    <w:rsid w:val="008357D5"/>
    <w:rsid w:val="009B163D"/>
    <w:rsid w:val="00A263B4"/>
    <w:rsid w:val="00A9426B"/>
    <w:rsid w:val="00AD49FF"/>
    <w:rsid w:val="00AE4147"/>
    <w:rsid w:val="00B8568F"/>
    <w:rsid w:val="00BB557F"/>
    <w:rsid w:val="00C74A5C"/>
    <w:rsid w:val="00CA3C80"/>
    <w:rsid w:val="00CD21B7"/>
    <w:rsid w:val="00CF27AF"/>
    <w:rsid w:val="00D43F06"/>
    <w:rsid w:val="00D47C4D"/>
    <w:rsid w:val="00E04AA7"/>
    <w:rsid w:val="00EC63A2"/>
    <w:rsid w:val="00F1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Мрежа в таблица1"/>
    <w:basedOn w:val="a1"/>
    <w:uiPriority w:val="39"/>
    <w:rsid w:val="00A263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Мрежа в таблица2"/>
    <w:basedOn w:val="a1"/>
    <w:uiPriority w:val="39"/>
    <w:rsid w:val="00A263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F1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Мрежа в таблица1"/>
    <w:basedOn w:val="a1"/>
    <w:uiPriority w:val="39"/>
    <w:rsid w:val="00A263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Мрежа в таблица2"/>
    <w:basedOn w:val="a1"/>
    <w:uiPriority w:val="39"/>
    <w:rsid w:val="00A263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F1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4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28</cp:revision>
  <dcterms:created xsi:type="dcterms:W3CDTF">2022-06-16T08:12:00Z</dcterms:created>
  <dcterms:modified xsi:type="dcterms:W3CDTF">2022-07-27T11:21:00Z</dcterms:modified>
</cp:coreProperties>
</file>