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B24" w:rsidRPr="00021157" w:rsidRDefault="00682B24" w:rsidP="00682B24">
      <w:pPr>
        <w:tabs>
          <w:tab w:val="left" w:pos="0"/>
        </w:tabs>
        <w:ind w:right="250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ТЕХНИЧЕСКО ПРЕДЛОЖЕНИЕ</w:t>
      </w:r>
    </w:p>
    <w:p w:rsidR="00682B24" w:rsidRDefault="00682B24" w:rsidP="00682B24">
      <w:pPr>
        <w:tabs>
          <w:tab w:val="left" w:pos="0"/>
        </w:tabs>
        <w:ind w:right="250"/>
        <w:jc w:val="both"/>
        <w:rPr>
          <w:b/>
          <w:sz w:val="28"/>
        </w:rPr>
      </w:pPr>
    </w:p>
    <w:p w:rsidR="00682B24" w:rsidRPr="00021157" w:rsidRDefault="00682B24" w:rsidP="00682B24">
      <w:pPr>
        <w:tabs>
          <w:tab w:val="left" w:pos="0"/>
        </w:tabs>
        <w:ind w:right="250"/>
        <w:jc w:val="both"/>
        <w:rPr>
          <w:b/>
          <w:sz w:val="28"/>
        </w:rPr>
      </w:pPr>
    </w:p>
    <w:p w:rsidR="00682B24" w:rsidRPr="00021157" w:rsidRDefault="00682B24" w:rsidP="00682B24">
      <w:pPr>
        <w:pStyle w:val="a5"/>
        <w:tabs>
          <w:tab w:val="left" w:pos="0"/>
        </w:tabs>
        <w:ind w:left="0" w:right="250"/>
        <w:jc w:val="both"/>
      </w:pPr>
      <w:r w:rsidRPr="00021157">
        <w:t>От .........................................................................................................................................</w:t>
      </w:r>
    </w:p>
    <w:p w:rsidR="00682B24" w:rsidRPr="00021157" w:rsidRDefault="00682B24" w:rsidP="00682B24">
      <w:pPr>
        <w:pStyle w:val="a5"/>
        <w:tabs>
          <w:tab w:val="left" w:pos="0"/>
        </w:tabs>
        <w:spacing w:line="360" w:lineRule="auto"/>
        <w:ind w:left="284" w:right="250"/>
        <w:jc w:val="center"/>
        <w:rPr>
          <w:vertAlign w:val="superscript"/>
        </w:rPr>
      </w:pPr>
      <w:r w:rsidRPr="00021157">
        <w:rPr>
          <w:vertAlign w:val="superscript"/>
        </w:rPr>
        <w:t>/и</w:t>
      </w:r>
      <w:r>
        <w:rPr>
          <w:vertAlign w:val="superscript"/>
        </w:rPr>
        <w:t>зписва се наименованието на участникът</w:t>
      </w:r>
      <w:r w:rsidRPr="00021157">
        <w:rPr>
          <w:vertAlign w:val="superscript"/>
        </w:rPr>
        <w:t>/</w:t>
      </w:r>
    </w:p>
    <w:p w:rsidR="00682B24" w:rsidRPr="00021157" w:rsidRDefault="00682B24" w:rsidP="00682B24">
      <w:pPr>
        <w:pStyle w:val="a5"/>
        <w:tabs>
          <w:tab w:val="left" w:pos="0"/>
        </w:tabs>
        <w:spacing w:line="360" w:lineRule="auto"/>
        <w:ind w:left="0" w:right="250"/>
        <w:jc w:val="both"/>
      </w:pPr>
      <w:r w:rsidRPr="00021157">
        <w:t>с ЕИК ................................., представлявано от ........... ......................................................................в качеството му на .........................................</w:t>
      </w:r>
    </w:p>
    <w:p w:rsidR="00682B24" w:rsidRPr="00084D40" w:rsidRDefault="00682B24" w:rsidP="00682B24">
      <w:pPr>
        <w:pStyle w:val="a5"/>
        <w:tabs>
          <w:tab w:val="left" w:pos="0"/>
        </w:tabs>
        <w:spacing w:line="360" w:lineRule="auto"/>
        <w:ind w:left="0" w:right="250"/>
        <w:jc w:val="both"/>
      </w:pPr>
      <w:r w:rsidRPr="00021157">
        <w:t>......................................................................................................................</w:t>
      </w:r>
    </w:p>
    <w:p w:rsidR="00682B24" w:rsidRPr="000049A1" w:rsidRDefault="00682B24" w:rsidP="00682B24">
      <w:pPr>
        <w:pStyle w:val="a3"/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9A1">
        <w:rPr>
          <w:rFonts w:ascii="Times New Roman" w:hAnsi="Times New Roman" w:cs="Times New Roman"/>
          <w:b/>
          <w:sz w:val="24"/>
          <w:szCs w:val="24"/>
        </w:rPr>
        <w:t>ОТНОСНО</w:t>
      </w:r>
      <w:r w:rsidRPr="000049A1">
        <w:rPr>
          <w:rFonts w:ascii="Times New Roman" w:hAnsi="Times New Roman" w:cs="Times New Roman"/>
          <w:sz w:val="24"/>
          <w:szCs w:val="24"/>
        </w:rPr>
        <w:t>: Участие в обществена поръчка за избор на изпълнител с предмет</w:t>
      </w:r>
      <w:r w:rsidRPr="000049A1">
        <w:rPr>
          <w:rFonts w:ascii="Times New Roman" w:hAnsi="Times New Roman" w:cs="Times New Roman"/>
          <w:b/>
          <w:kern w:val="32"/>
          <w:sz w:val="24"/>
          <w:szCs w:val="24"/>
        </w:rPr>
        <w:t xml:space="preserve"> </w:t>
      </w:r>
      <w:r w:rsidRPr="000049A1">
        <w:rPr>
          <w:rFonts w:ascii="Times New Roman" w:hAnsi="Times New Roman" w:cs="Times New Roman"/>
          <w:b/>
          <w:sz w:val="24"/>
          <w:szCs w:val="24"/>
        </w:rPr>
        <w:t>“Периодични доставки на ел. материали за нуждите на Община Балчик”</w:t>
      </w:r>
    </w:p>
    <w:p w:rsidR="00682B24" w:rsidRPr="00021157" w:rsidRDefault="00682B24" w:rsidP="00682B24">
      <w:pPr>
        <w:pStyle w:val="3"/>
        <w:tabs>
          <w:tab w:val="left" w:pos="0"/>
        </w:tabs>
        <w:ind w:right="250"/>
        <w:jc w:val="both"/>
        <w:rPr>
          <w:b/>
        </w:rPr>
      </w:pPr>
    </w:p>
    <w:p w:rsidR="00682B24" w:rsidRPr="00021157" w:rsidRDefault="00682B24" w:rsidP="00682B24">
      <w:pPr>
        <w:tabs>
          <w:tab w:val="left" w:pos="0"/>
        </w:tabs>
        <w:ind w:right="250"/>
        <w:jc w:val="both"/>
        <w:outlineLvl w:val="0"/>
        <w:rPr>
          <w:b/>
        </w:rPr>
      </w:pPr>
      <w:r>
        <w:rPr>
          <w:b/>
        </w:rPr>
        <w:tab/>
      </w:r>
      <w:r w:rsidRPr="00021157">
        <w:rPr>
          <w:b/>
        </w:rPr>
        <w:t>УВАЖАЕМИ ДАМИ И ГОСПОДА,</w:t>
      </w:r>
    </w:p>
    <w:p w:rsidR="00682B24" w:rsidRPr="00021157" w:rsidRDefault="00682B24" w:rsidP="00682B24">
      <w:pPr>
        <w:tabs>
          <w:tab w:val="left" w:pos="0"/>
        </w:tabs>
        <w:ind w:right="250"/>
        <w:jc w:val="both"/>
        <w:rPr>
          <w:b/>
        </w:rPr>
      </w:pPr>
    </w:p>
    <w:p w:rsidR="00682B24" w:rsidRDefault="00682B24" w:rsidP="00682B24">
      <w:pPr>
        <w:tabs>
          <w:tab w:val="left" w:pos="0"/>
        </w:tabs>
        <w:ind w:right="250"/>
        <w:jc w:val="both"/>
      </w:pPr>
      <w:r w:rsidRPr="00AF549C">
        <w:rPr>
          <w:lang w:val="ru-RU"/>
        </w:rPr>
        <w:tab/>
      </w:r>
      <w:r w:rsidRPr="00021157">
        <w:t xml:space="preserve">След като се запознахме с условията за участие в Поканата по </w:t>
      </w:r>
      <w:proofErr w:type="spellStart"/>
      <w:r w:rsidRPr="00021157">
        <w:t>горецитираната</w:t>
      </w:r>
      <w:proofErr w:type="spellEnd"/>
      <w:r w:rsidRPr="00021157">
        <w:t xml:space="preserve"> поръчка, Ви представяме </w:t>
      </w:r>
      <w:r>
        <w:t>нашето Техническо предложение</w:t>
      </w:r>
      <w:r w:rsidRPr="00875219">
        <w:t xml:space="preserve"> </w:t>
      </w:r>
      <w:r w:rsidRPr="00021157">
        <w:t>за участие в обявената от Вас процедура.</w:t>
      </w:r>
    </w:p>
    <w:p w:rsidR="00682B24" w:rsidRDefault="00682B24" w:rsidP="00682B24">
      <w:pPr>
        <w:tabs>
          <w:tab w:val="left" w:pos="0"/>
        </w:tabs>
        <w:ind w:right="250"/>
        <w:jc w:val="both"/>
      </w:pPr>
    </w:p>
    <w:p w:rsidR="00682B24" w:rsidRDefault="00682B24" w:rsidP="00682B24">
      <w:pPr>
        <w:jc w:val="both"/>
      </w:pPr>
      <w:r>
        <w:t>1. Срок на изпълнение на доставката ………. работни дни от получаване на заявката подадена от Възложителя ./</w:t>
      </w:r>
      <w:r w:rsidR="00673E83">
        <w:t>не по – кратък от 1 работен ден и не повече от 15 работни дни/.</w:t>
      </w:r>
      <w:bookmarkStart w:id="0" w:name="_GoBack"/>
      <w:bookmarkEnd w:id="0"/>
    </w:p>
    <w:p w:rsidR="00682B24" w:rsidRDefault="00682B24" w:rsidP="00682B24">
      <w:pPr>
        <w:jc w:val="both"/>
      </w:pPr>
    </w:p>
    <w:p w:rsidR="00682B24" w:rsidRDefault="00682B24" w:rsidP="00682B24">
      <w:pPr>
        <w:tabs>
          <w:tab w:val="left" w:pos="0"/>
        </w:tabs>
        <w:ind w:right="250"/>
        <w:jc w:val="both"/>
      </w:pPr>
    </w:p>
    <w:p w:rsidR="00682B24" w:rsidRDefault="00682B24" w:rsidP="00682B24">
      <w:pPr>
        <w:tabs>
          <w:tab w:val="left" w:pos="0"/>
        </w:tabs>
        <w:ind w:right="250"/>
        <w:jc w:val="both"/>
      </w:pPr>
      <w:r>
        <w:t>2.</w:t>
      </w:r>
      <w:r w:rsidRPr="00B9191B">
        <w:t>Приемаме да изпълним поръчката съгласно всички изисквания на Възложителя, посочени в документацията за участие по настоящата процедура.</w:t>
      </w:r>
    </w:p>
    <w:p w:rsidR="00682B24" w:rsidRDefault="00682B24" w:rsidP="00682B24">
      <w:pPr>
        <w:tabs>
          <w:tab w:val="left" w:pos="0"/>
        </w:tabs>
        <w:ind w:right="250"/>
        <w:jc w:val="both"/>
      </w:pPr>
    </w:p>
    <w:p w:rsidR="00682B24" w:rsidRDefault="00682B24" w:rsidP="00682B24">
      <w:pPr>
        <w:tabs>
          <w:tab w:val="left" w:pos="0"/>
        </w:tabs>
        <w:spacing w:after="120"/>
        <w:ind w:right="250"/>
        <w:jc w:val="both"/>
      </w:pPr>
      <w:r>
        <w:rPr>
          <w:i/>
        </w:rPr>
        <w:t>3.</w:t>
      </w:r>
      <w:r w:rsidRPr="00084D40">
        <w:rPr>
          <w:i/>
        </w:rPr>
        <w:t>Срок на валидност на офертата</w:t>
      </w:r>
      <w:r w:rsidRPr="00021157">
        <w:t xml:space="preserve"> -</w:t>
      </w:r>
      <w:r>
        <w:t xml:space="preserve"> </w:t>
      </w:r>
      <w:r w:rsidRPr="00021157">
        <w:t>.................</w:t>
      </w:r>
      <w:r>
        <w:t>дни</w:t>
      </w:r>
      <w:r w:rsidRPr="00CC36AE">
        <w:t xml:space="preserve"> </w:t>
      </w:r>
      <w:r w:rsidRPr="00A01F66">
        <w:t xml:space="preserve">(попълва се от участника, като срокът не може да бъде по-малък от </w:t>
      </w:r>
      <w:r>
        <w:t>6</w:t>
      </w:r>
      <w:r w:rsidRPr="00A01F66">
        <w:t xml:space="preserve">0 дни) </w:t>
      </w:r>
      <w:r w:rsidRPr="00B16D9A">
        <w:t xml:space="preserve"> от датата, която е посочена за дата на</w:t>
      </w:r>
      <w:r w:rsidRPr="00021157">
        <w:t xml:space="preserve"> получаване на офертите и ще остане обвързващо за нас, като може да бъде прието по всяко време преди изтичане на този срок.</w:t>
      </w:r>
    </w:p>
    <w:p w:rsidR="00BF109E" w:rsidRDefault="00BF109E" w:rsidP="00682B24">
      <w:pPr>
        <w:tabs>
          <w:tab w:val="left" w:pos="0"/>
        </w:tabs>
        <w:spacing w:after="120"/>
        <w:ind w:right="250"/>
        <w:jc w:val="both"/>
      </w:pPr>
      <w:r>
        <w:t>4. Предлагаме следните гаранционни срокове на ел. материалите:</w:t>
      </w:r>
    </w:p>
    <w:tbl>
      <w:tblPr>
        <w:tblpPr w:leftFromText="141" w:rightFromText="141" w:vertAnchor="page" w:horzAnchor="margin" w:tblpX="576" w:tblpY="2679"/>
        <w:tblW w:w="9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6"/>
        <w:gridCol w:w="3018"/>
        <w:gridCol w:w="1676"/>
        <w:gridCol w:w="1267"/>
        <w:gridCol w:w="1549"/>
        <w:gridCol w:w="1100"/>
      </w:tblGrid>
      <w:tr w:rsidR="00C07631" w:rsidTr="00BC63EA">
        <w:trPr>
          <w:trHeight w:val="1066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lastRenderedPageBreak/>
              <w:t>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 xml:space="preserve">Улично тяло </w:t>
            </w:r>
            <w:r>
              <w:rPr>
                <w:lang w:val="en-US"/>
              </w:rPr>
              <w:t>LED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0 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>
            <w:pPr>
              <w:rPr>
                <w:lang w:val="en-US"/>
              </w:rPr>
            </w:pPr>
          </w:p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 LED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rPr>
                <w:lang w:val="en-US"/>
              </w:rPr>
              <w:t>40 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 LED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rPr>
                <w:lang w:val="en-US"/>
              </w:rPr>
              <w:t xml:space="preserve"> 80 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 LED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rPr>
                <w:lang w:val="en-US"/>
              </w:rPr>
              <w:t>100 w</w:t>
            </w:r>
            <w:r>
              <w:t xml:space="preserve"> 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Натриева лампа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70</w:t>
            </w:r>
            <w:r>
              <w:rPr>
                <w:lang w:val="en-US"/>
              </w:rPr>
              <w:t xml:space="preserve"> 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Уличен стълб Н – 12 м.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12 м.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Пура – </w:t>
            </w:r>
            <w:proofErr w:type="spellStart"/>
            <w:r>
              <w:t>луминисцентна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36</w:t>
            </w:r>
            <w:r>
              <w:rPr>
                <w:lang w:val="en-US"/>
              </w:rPr>
              <w:t xml:space="preserve"> 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Пура – </w:t>
            </w:r>
            <w:proofErr w:type="spellStart"/>
            <w:r>
              <w:t>луминисцентна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18</w:t>
            </w:r>
            <w:r>
              <w:rPr>
                <w:lang w:val="en-US"/>
              </w:rPr>
              <w:t xml:space="preserve"> 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Енерго</w:t>
            </w:r>
            <w:proofErr w:type="spellEnd"/>
            <w:r>
              <w:t xml:space="preserve"> спестяващи лампи – цокъл Е27; 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80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Тарифен часовник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Муфа НН – 16мм2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Pr="001B3EDE" w:rsidRDefault="00C07631" w:rsidP="00BC63EA">
            <w:r w:rsidRPr="001B3EDE">
              <w:t>Стълб Парков – Н-6м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 w:rsidRPr="001B3EDE"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Фото клетка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Автоматичен 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АП – 3Р63А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2х16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16 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САВТ 3х10+6мм2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СВТ 3х4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САВТ 4х6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СВТ 3х2,5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СВТ 3х 1,5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ПВА 1 – 4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ПВА 1 – 6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ПВА 1 – 10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Тръба ПВЦ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– 25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Тръба ПВЦ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– 40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Армирана тръба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- 40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Гофрирана тръба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– 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Гофрирана тръба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– 40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Гофрирана тръба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– 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Метална </w:t>
            </w:r>
            <w:proofErr w:type="spellStart"/>
            <w:r>
              <w:t>гофра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Ф - 40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Контактор - </w:t>
            </w:r>
            <w:proofErr w:type="spellStart"/>
            <w:r>
              <w:t>монофазен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40А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Контактор - </w:t>
            </w:r>
            <w:proofErr w:type="spellStart"/>
            <w:r>
              <w:t>монофазен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63А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Контактор - </w:t>
            </w:r>
            <w:proofErr w:type="spellStart"/>
            <w:r>
              <w:t>монофазен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32А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Клемна</w:t>
            </w:r>
            <w:proofErr w:type="spellEnd"/>
            <w:r>
              <w:t xml:space="preserve"> кутия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rPr>
                <w:lang w:val="en-US"/>
              </w:rPr>
              <w:t>RK2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Дросел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40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Дросел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150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Фасонга</w:t>
            </w:r>
            <w:proofErr w:type="spellEnd"/>
            <w:r>
              <w:t xml:space="preserve"> - </w:t>
            </w:r>
            <w:proofErr w:type="spellStart"/>
            <w:r>
              <w:t>обикновенна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Стартер - обикновен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Опъвач</w:t>
            </w:r>
            <w:proofErr w:type="spellEnd"/>
            <w:r>
              <w:t xml:space="preserve"> за проводник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Присъединителна скоба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Рогатка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rPr>
                <w:lang w:val="en-US"/>
              </w:rPr>
              <w:t xml:space="preserve">LED </w:t>
            </w:r>
            <w:r>
              <w:t>прожектор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 xml:space="preserve">30 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>
            <w:pPr>
              <w:rPr>
                <w:lang w:val="en-US"/>
              </w:rPr>
            </w:pPr>
          </w:p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rPr>
                <w:lang w:val="en-US"/>
              </w:rPr>
              <w:t>4</w:t>
            </w:r>
            <w:r>
              <w:t>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rPr>
                <w:lang w:val="en-US"/>
              </w:rPr>
              <w:t>LED</w:t>
            </w:r>
            <w:r>
              <w:t xml:space="preserve"> прожектор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10 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1х36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45 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2х55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1х55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2х36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Биметална клема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Часовник модулен с памет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ВП 100 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Пускател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ПВ25А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Скоба биметална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Кабелен тунел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25/20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Кутия ПКОМ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Опъвателна клема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Клема </w:t>
            </w:r>
            <w:proofErr w:type="spellStart"/>
            <w:r>
              <w:t>отклонителна</w:t>
            </w:r>
            <w:proofErr w:type="spell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Pr="001B3EDE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Лед прожектор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100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Ел. табло – улично осветление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59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 – НЛВН 150</w:t>
            </w:r>
            <w:r>
              <w:rPr>
                <w:lang w:val="en-US"/>
              </w:rPr>
              <w:t>w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150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Улично тяло – НЛВН 70</w:t>
            </w:r>
            <w:r>
              <w:rPr>
                <w:lang w:val="en-US"/>
              </w:rPr>
              <w:t>w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70</w:t>
            </w:r>
            <w:r>
              <w:rPr>
                <w:lang w:val="en-US"/>
              </w:rPr>
              <w:t>w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rPr>
                <w:lang w:val="en-US"/>
              </w:rPr>
              <w:t>6</w:t>
            </w:r>
            <w:r>
              <w:t>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Сигнална лента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250м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 СВТ 3х4мм2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 СВТ 3х6+4 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 СВТ 3х10+6мм2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Заземителен</w:t>
            </w:r>
            <w:proofErr w:type="spellEnd"/>
            <w:r>
              <w:t xml:space="preserve"> кол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630/630/1500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Заземителна</w:t>
            </w:r>
            <w:proofErr w:type="spellEnd"/>
            <w:r>
              <w:t xml:space="preserve"> шина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40/4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Кабел САВТ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4х16 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Pr>
              <w:rPr>
                <w:lang w:val="en-US"/>
              </w:rPr>
            </w:pPr>
            <w:r>
              <w:t>Проводник</w:t>
            </w:r>
            <w:r>
              <w:rPr>
                <w:lang w:val="en-US"/>
              </w:rPr>
              <w:t xml:space="preserve"> ALR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3х35+54,6мм2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69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Автоматичен предпазител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1Р25А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Автоматичен 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1Р32А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Автоматичен 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1Р50А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Автоматичен 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1Р63А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Автоматичен 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3Р32А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Автоматичен предпазител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3Р80А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Контактор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100А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 xml:space="preserve">76 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Стоманена лента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77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Скоба за стоманена лента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78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Парково тяло тип Сфера 400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79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Улична касета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80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 САВТ 5х16мм2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81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 САВТ 5х25мм2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82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Проводник СВТ 5х10мм2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м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83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Термосвиваема</w:t>
            </w:r>
            <w:proofErr w:type="spellEnd"/>
            <w:r>
              <w:t xml:space="preserve"> муфа 150мм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бр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84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Пура PL36W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Бр.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85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Натриева лампа 100W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бр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86</w:t>
            </w:r>
          </w:p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r>
              <w:t>Натриева лампа 150W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>
            <w:proofErr w:type="spellStart"/>
            <w:r>
              <w:t>бр</w:t>
            </w:r>
            <w:proofErr w:type="spellEnd"/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631" w:rsidRDefault="00C07631" w:rsidP="00BC63EA"/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  <w:tr w:rsidR="00C07631" w:rsidTr="00BC63EA"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3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631" w:rsidRDefault="00C07631" w:rsidP="00BC63EA"/>
        </w:tc>
      </w:tr>
    </w:tbl>
    <w:p w:rsidR="00BF109E" w:rsidRDefault="00BF109E" w:rsidP="00682B24">
      <w:pPr>
        <w:tabs>
          <w:tab w:val="left" w:pos="0"/>
        </w:tabs>
        <w:spacing w:after="120"/>
        <w:ind w:right="250"/>
        <w:jc w:val="both"/>
      </w:pPr>
    </w:p>
    <w:p w:rsidR="00682B24" w:rsidRPr="00021157" w:rsidRDefault="00682B24" w:rsidP="00682B24">
      <w:pPr>
        <w:tabs>
          <w:tab w:val="left" w:pos="0"/>
        </w:tabs>
        <w:spacing w:after="120"/>
        <w:ind w:right="250"/>
        <w:jc w:val="both"/>
      </w:pPr>
      <w:r w:rsidRPr="00021157">
        <w:t>В случай, че бъдем определени за изпълнители, ние в срок ще представим всички документи, необхо</w:t>
      </w:r>
      <w:r>
        <w:t>дими за подписване на договора.</w:t>
      </w:r>
    </w:p>
    <w:p w:rsidR="00682B24" w:rsidRPr="00021157" w:rsidRDefault="00682B24" w:rsidP="00682B24">
      <w:pPr>
        <w:tabs>
          <w:tab w:val="left" w:pos="0"/>
        </w:tabs>
        <w:spacing w:after="120"/>
        <w:ind w:right="250"/>
        <w:jc w:val="both"/>
      </w:pPr>
      <w:r w:rsidRPr="00021157">
        <w:t>До подготвяне на официалния договор, тази оферта заедно с писменото потвърждение от Ваш</w:t>
      </w:r>
      <w:r>
        <w:t>а</w:t>
      </w:r>
      <w:r w:rsidRPr="00021157">
        <w:t xml:space="preserve"> страна и покана за сключване на договор ще формират обвързващо споразумение между двете страни.</w:t>
      </w:r>
    </w:p>
    <w:p w:rsidR="00682B24" w:rsidRPr="00901DDE" w:rsidRDefault="00682B24" w:rsidP="00682B24">
      <w:pPr>
        <w:tabs>
          <w:tab w:val="left" w:pos="0"/>
        </w:tabs>
        <w:ind w:right="250"/>
        <w:jc w:val="both"/>
        <w:rPr>
          <w:i/>
        </w:rPr>
      </w:pPr>
      <w:r w:rsidRPr="00901DDE">
        <w:rPr>
          <w:b/>
          <w:i/>
        </w:rPr>
        <w:t xml:space="preserve">ВНИМАНИЕ: </w:t>
      </w:r>
      <w:r w:rsidRPr="00901DDE">
        <w:rPr>
          <w:i/>
        </w:rPr>
        <w:t>Участниците попълват, подписват и подпечатват техническата оферта без да посочват цени.</w:t>
      </w:r>
    </w:p>
    <w:p w:rsidR="00682B24" w:rsidRDefault="00682B24" w:rsidP="00682B24">
      <w:pPr>
        <w:tabs>
          <w:tab w:val="left" w:pos="0"/>
        </w:tabs>
        <w:ind w:right="250"/>
        <w:jc w:val="both"/>
      </w:pPr>
      <w:r>
        <w:rPr>
          <w:b/>
        </w:rPr>
        <w:t>Дата……………….                                                           Подпис и печат……………</w:t>
      </w:r>
      <w:r>
        <w:t xml:space="preserve">              </w:t>
      </w:r>
    </w:p>
    <w:p w:rsidR="00682B24" w:rsidRDefault="00682B24" w:rsidP="00682B24"/>
    <w:p w:rsidR="009A1401" w:rsidRDefault="009A1401"/>
    <w:sectPr w:rsidR="009A1401" w:rsidSect="005D65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682B24"/>
    <w:rsid w:val="005D6512"/>
    <w:rsid w:val="00673E83"/>
    <w:rsid w:val="00682B24"/>
    <w:rsid w:val="0081232F"/>
    <w:rsid w:val="009A1401"/>
    <w:rsid w:val="00BC6C70"/>
    <w:rsid w:val="00BF109E"/>
    <w:rsid w:val="00C07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682B24"/>
    <w:rPr>
      <w:rFonts w:ascii="Courier New" w:hAnsi="Courier New" w:cs="Courier New"/>
      <w:sz w:val="20"/>
      <w:szCs w:val="20"/>
    </w:rPr>
  </w:style>
  <w:style w:type="character" w:customStyle="1" w:styleId="a4">
    <w:name w:val="Обикновен текст Знак"/>
    <w:basedOn w:val="a0"/>
    <w:link w:val="a3"/>
    <w:rsid w:val="00682B24"/>
    <w:rPr>
      <w:rFonts w:ascii="Courier New" w:eastAsia="Times New Roman" w:hAnsi="Courier New" w:cs="Courier New"/>
      <w:sz w:val="20"/>
      <w:szCs w:val="20"/>
      <w:lang w:eastAsia="bg-BG"/>
    </w:rPr>
  </w:style>
  <w:style w:type="paragraph" w:styleId="a5">
    <w:name w:val="Body Text Indent"/>
    <w:basedOn w:val="a"/>
    <w:link w:val="a6"/>
    <w:rsid w:val="00682B24"/>
    <w:pPr>
      <w:spacing w:after="120"/>
      <w:ind w:left="283"/>
    </w:pPr>
  </w:style>
  <w:style w:type="character" w:customStyle="1" w:styleId="a6">
    <w:name w:val="Основен текст с отстъп Знак"/>
    <w:basedOn w:val="a0"/>
    <w:link w:val="a5"/>
    <w:rsid w:val="00682B24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1">
    <w:name w:val="Знак Знак Знак1 Знак Знак Знак Знак Знак Знак1 Знак"/>
    <w:basedOn w:val="a"/>
    <w:rsid w:val="00682B24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3">
    <w:name w:val="Body Text 3"/>
    <w:basedOn w:val="a"/>
    <w:link w:val="30"/>
    <w:rsid w:val="00682B24"/>
    <w:pPr>
      <w:spacing w:after="120"/>
    </w:pPr>
    <w:rPr>
      <w:sz w:val="16"/>
      <w:szCs w:val="16"/>
      <w:lang w:eastAsia="en-US"/>
    </w:rPr>
  </w:style>
  <w:style w:type="character" w:customStyle="1" w:styleId="30">
    <w:name w:val="Основен текст 3 Знак"/>
    <w:basedOn w:val="a0"/>
    <w:link w:val="3"/>
    <w:rsid w:val="00682B24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</dc:creator>
  <cp:keywords/>
  <dc:description/>
  <cp:lastModifiedBy>msm66</cp:lastModifiedBy>
  <cp:revision>5</cp:revision>
  <dcterms:created xsi:type="dcterms:W3CDTF">2021-12-12T12:19:00Z</dcterms:created>
  <dcterms:modified xsi:type="dcterms:W3CDTF">2022-08-10T19:20:00Z</dcterms:modified>
</cp:coreProperties>
</file>