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FEE" w:rsidRDefault="002A4FEE" w:rsidP="002A4FEE">
      <w:pPr>
        <w:spacing w:before="120" w:after="120"/>
        <w:ind w:firstLine="360"/>
        <w:jc w:val="right"/>
        <w:rPr>
          <w:rFonts w:ascii="Times New Roman" w:eastAsia="Times New Roman" w:hAnsi="Times New Roman" w:cs="Times New Roman"/>
          <w:b/>
          <w:sz w:val="24"/>
          <w:szCs w:val="24"/>
        </w:rPr>
      </w:pPr>
    </w:p>
    <w:p w:rsidR="00DF3C74" w:rsidRPr="00DF3C74" w:rsidRDefault="00DF3C74" w:rsidP="00DF3C74">
      <w:pPr>
        <w:tabs>
          <w:tab w:val="left" w:pos="2620"/>
          <w:tab w:val="center" w:pos="4703"/>
          <w:tab w:val="right" w:pos="10206"/>
        </w:tabs>
        <w:spacing w:after="0"/>
        <w:ind w:firstLine="114"/>
        <w:jc w:val="both"/>
        <w:rPr>
          <w:rFonts w:ascii="Cambria" w:eastAsia="Times New Roman" w:hAnsi="Cambria" w:cs="Times New Roman"/>
          <w:sz w:val="20"/>
          <w:szCs w:val="20"/>
          <w:lang w:val="en-US" w:eastAsia="bg-BG"/>
        </w:rPr>
      </w:pPr>
      <w:r w:rsidRPr="00DF3C74">
        <w:rPr>
          <w:rFonts w:ascii="Cambria" w:eastAsia="Times New Roman" w:hAnsi="Cambria" w:cs="Times New Roman"/>
          <w:noProof/>
          <w:sz w:val="20"/>
          <w:szCs w:val="20"/>
          <w:lang w:eastAsia="bg-BG"/>
        </w:rPr>
        <w:t xml:space="preserve">                                                </w:t>
      </w:r>
      <w:r w:rsidRPr="00DF3C74">
        <w:rPr>
          <w:rFonts w:ascii="Cambria" w:eastAsia="Times New Roman" w:hAnsi="Cambria" w:cs="Times New Roman"/>
          <w:noProof/>
          <w:sz w:val="20"/>
          <w:szCs w:val="20"/>
          <w:lang w:val="en-US" w:eastAsia="bg-BG"/>
        </w:rPr>
        <w:t xml:space="preserve">       </w:t>
      </w:r>
      <w:r w:rsidRPr="00DF3C74">
        <w:rPr>
          <w:rFonts w:ascii="Cambria" w:eastAsia="Times New Roman" w:hAnsi="Cambria" w:cs="Times New Roman"/>
          <w:noProof/>
          <w:sz w:val="20"/>
          <w:szCs w:val="20"/>
          <w:lang w:eastAsia="bg-BG"/>
        </w:rPr>
        <w:t xml:space="preserve">         </w:t>
      </w:r>
      <w:r w:rsidRPr="00DF3C74">
        <w:rPr>
          <w:rFonts w:ascii="Cambria" w:eastAsia="Times New Roman" w:hAnsi="Cambria" w:cs="Times New Roman"/>
          <w:noProof/>
          <w:sz w:val="20"/>
          <w:szCs w:val="20"/>
          <w:lang w:val="en-US" w:eastAsia="bg-BG"/>
        </w:rPr>
        <w:t xml:space="preserve">    </w:t>
      </w:r>
    </w:p>
    <w:tbl>
      <w:tblPr>
        <w:tblW w:w="9498" w:type="dxa"/>
        <w:tblLook w:val="01E0" w:firstRow="1" w:lastRow="1" w:firstColumn="1" w:lastColumn="1" w:noHBand="0" w:noVBand="0"/>
      </w:tblPr>
      <w:tblGrid>
        <w:gridCol w:w="9498"/>
      </w:tblGrid>
      <w:tr w:rsidR="00DF3C74" w:rsidRPr="00DF3C74" w:rsidTr="00237B7E">
        <w:trPr>
          <w:trHeight w:val="99"/>
        </w:trPr>
        <w:tc>
          <w:tcPr>
            <w:tcW w:w="9498" w:type="dxa"/>
            <w:shd w:val="clear" w:color="auto" w:fill="FFFFFF"/>
          </w:tcPr>
          <w:p w:rsidR="00DF3C74" w:rsidRPr="00DF3C74" w:rsidRDefault="00DF3C74" w:rsidP="00590CCE">
            <w:pPr>
              <w:tabs>
                <w:tab w:val="center" w:pos="4703"/>
                <w:tab w:val="right" w:pos="9406"/>
              </w:tabs>
              <w:spacing w:after="0"/>
              <w:jc w:val="center"/>
              <w:rPr>
                <w:rFonts w:ascii="Cambria" w:eastAsia="Times New Roman" w:hAnsi="Cambria" w:cs="Times New Roman"/>
                <w:b/>
                <w:kern w:val="28"/>
                <w:sz w:val="18"/>
                <w:szCs w:val="18"/>
                <w:lang w:val="ru-RU" w:eastAsia="bg-BG"/>
              </w:rPr>
            </w:pPr>
            <w:r w:rsidRPr="00DF3C74">
              <w:rPr>
                <w:rFonts w:ascii="Cambria" w:eastAsia="Times New Roman" w:hAnsi="Cambria" w:cs="Times New Roman"/>
                <w:b/>
                <w:bCs/>
                <w:color w:val="993300"/>
                <w:sz w:val="18"/>
                <w:szCs w:val="18"/>
                <w:lang w:val="ru-RU" w:eastAsia="bg-BG"/>
              </w:rPr>
              <w:t xml:space="preserve">         </w:t>
            </w:r>
          </w:p>
        </w:tc>
      </w:tr>
    </w:tbl>
    <w:p w:rsidR="002A4FEE" w:rsidRPr="00FE46EF" w:rsidRDefault="002A4FEE" w:rsidP="00DF3C74">
      <w:pPr>
        <w:spacing w:before="120" w:after="120"/>
        <w:ind w:firstLine="360"/>
        <w:jc w:val="center"/>
        <w:rPr>
          <w:rFonts w:ascii="Cambria" w:eastAsia="Times New Roman" w:hAnsi="Cambria" w:cs="Times New Roman"/>
          <w:b/>
          <w:sz w:val="24"/>
          <w:szCs w:val="24"/>
        </w:rPr>
      </w:pPr>
    </w:p>
    <w:p w:rsidR="002A4FEE" w:rsidRPr="00FE46EF" w:rsidRDefault="002A4FEE" w:rsidP="00DF3C74">
      <w:pPr>
        <w:spacing w:before="120" w:after="120"/>
        <w:ind w:left="2832" w:firstLine="708"/>
        <w:jc w:val="center"/>
        <w:rPr>
          <w:rFonts w:ascii="Cambria" w:eastAsia="Times New Roman" w:hAnsi="Cambria" w:cs="Times New Roman"/>
          <w:b/>
          <w:sz w:val="24"/>
          <w:szCs w:val="24"/>
        </w:rPr>
      </w:pPr>
      <w:r w:rsidRPr="00FE46EF">
        <w:rPr>
          <w:rFonts w:ascii="Cambria" w:eastAsia="Times New Roman" w:hAnsi="Cambria" w:cs="Times New Roman"/>
          <w:b/>
          <w:sz w:val="24"/>
          <w:szCs w:val="24"/>
        </w:rPr>
        <w:t>Утвърдил:</w:t>
      </w:r>
      <w:r w:rsidR="00DF3C74" w:rsidRPr="00FE46EF">
        <w:rPr>
          <w:rFonts w:ascii="Cambria" w:eastAsia="Times New Roman" w:hAnsi="Cambria" w:cs="Times New Roman"/>
          <w:b/>
          <w:sz w:val="24"/>
          <w:szCs w:val="24"/>
        </w:rPr>
        <w:t xml:space="preserve"> </w:t>
      </w:r>
      <w:r w:rsidR="00D34C74">
        <w:rPr>
          <w:rFonts w:ascii="Cambria" w:eastAsia="Times New Roman" w:hAnsi="Cambria" w:cs="Times New Roman"/>
          <w:b/>
          <w:sz w:val="24"/>
          <w:szCs w:val="24"/>
        </w:rPr>
        <w:t>пп</w:t>
      </w:r>
    </w:p>
    <w:p w:rsidR="002A4FEE" w:rsidRPr="00FE46EF" w:rsidRDefault="002A4FEE" w:rsidP="002A4FEE">
      <w:pPr>
        <w:spacing w:before="120" w:after="120"/>
        <w:ind w:firstLine="360"/>
        <w:jc w:val="right"/>
        <w:rPr>
          <w:rFonts w:ascii="Cambria" w:eastAsia="Times New Roman" w:hAnsi="Cambria" w:cs="Times New Roman"/>
          <w:b/>
          <w:sz w:val="24"/>
          <w:szCs w:val="24"/>
        </w:rPr>
      </w:pPr>
      <w:r w:rsidRPr="00FE46EF">
        <w:rPr>
          <w:rFonts w:ascii="Cambria" w:eastAsia="Times New Roman" w:hAnsi="Cambria" w:cs="Times New Roman"/>
          <w:b/>
          <w:sz w:val="24"/>
          <w:szCs w:val="24"/>
        </w:rPr>
        <w:t>(Симеон Симеонов-Кмет на Община Тервел)</w:t>
      </w:r>
    </w:p>
    <w:p w:rsidR="002A4FEE" w:rsidRPr="00FE46EF" w:rsidRDefault="002A4FEE" w:rsidP="002A4FEE">
      <w:pPr>
        <w:spacing w:before="120" w:after="120"/>
        <w:ind w:firstLine="360"/>
        <w:jc w:val="center"/>
        <w:rPr>
          <w:rFonts w:ascii="Cambria" w:eastAsia="Times New Roman" w:hAnsi="Cambria" w:cs="Times New Roman"/>
          <w:b/>
          <w:sz w:val="24"/>
          <w:szCs w:val="24"/>
          <w:lang w:val="en-US"/>
        </w:rPr>
      </w:pPr>
    </w:p>
    <w:p w:rsidR="002A4FEE" w:rsidRDefault="002A4FEE" w:rsidP="002A4FEE">
      <w:pPr>
        <w:spacing w:before="120" w:after="120"/>
        <w:ind w:firstLine="360"/>
        <w:jc w:val="center"/>
        <w:rPr>
          <w:rFonts w:ascii="Cambria" w:eastAsia="Times New Roman" w:hAnsi="Cambria" w:cs="Times New Roman"/>
          <w:b/>
          <w:sz w:val="24"/>
          <w:szCs w:val="24"/>
          <w:lang w:val="en-US"/>
        </w:rPr>
      </w:pPr>
    </w:p>
    <w:p w:rsidR="00421190" w:rsidRPr="00421190" w:rsidRDefault="00421190" w:rsidP="002A4FEE">
      <w:pPr>
        <w:spacing w:before="120" w:after="120"/>
        <w:ind w:firstLine="360"/>
        <w:jc w:val="center"/>
        <w:rPr>
          <w:rFonts w:ascii="Cambria" w:eastAsia="Times New Roman" w:hAnsi="Cambria" w:cs="Times New Roman"/>
          <w:b/>
          <w:sz w:val="24"/>
          <w:szCs w:val="24"/>
          <w:lang w:val="en-US"/>
        </w:rPr>
      </w:pPr>
    </w:p>
    <w:p w:rsidR="0053243B" w:rsidRPr="00FE46EF" w:rsidRDefault="0053243B" w:rsidP="002A4FEE">
      <w:pPr>
        <w:spacing w:before="120" w:after="120"/>
        <w:ind w:firstLine="360"/>
        <w:jc w:val="center"/>
        <w:rPr>
          <w:rFonts w:ascii="Cambria" w:eastAsia="Times New Roman" w:hAnsi="Cambria" w:cs="Times New Roman"/>
          <w:b/>
          <w:sz w:val="24"/>
          <w:szCs w:val="24"/>
        </w:rPr>
      </w:pPr>
    </w:p>
    <w:p w:rsidR="002A4FEE" w:rsidRPr="00FE46EF" w:rsidRDefault="002A4FEE" w:rsidP="002A4FEE">
      <w:pPr>
        <w:spacing w:before="120" w:after="120"/>
        <w:ind w:firstLine="360"/>
        <w:jc w:val="center"/>
        <w:rPr>
          <w:rFonts w:ascii="Cambria" w:eastAsia="Times New Roman" w:hAnsi="Cambria" w:cs="Times New Roman"/>
          <w:b/>
          <w:sz w:val="40"/>
          <w:szCs w:val="40"/>
        </w:rPr>
      </w:pPr>
      <w:r w:rsidRPr="00FE46EF">
        <w:rPr>
          <w:rFonts w:ascii="Cambria" w:eastAsia="Times New Roman" w:hAnsi="Cambria" w:cs="Times New Roman"/>
          <w:b/>
          <w:sz w:val="40"/>
          <w:szCs w:val="40"/>
        </w:rPr>
        <w:t>Д О К У М Е Н Т А Ц И Я</w:t>
      </w:r>
    </w:p>
    <w:p w:rsidR="002A4FEE" w:rsidRPr="00DF3C74" w:rsidRDefault="002A4FEE" w:rsidP="002A4FEE">
      <w:pPr>
        <w:spacing w:before="120" w:after="120"/>
        <w:ind w:firstLine="360"/>
        <w:jc w:val="center"/>
        <w:rPr>
          <w:rFonts w:ascii="Cambria" w:eastAsia="Times New Roman" w:hAnsi="Cambria" w:cs="Times New Roman"/>
          <w:i/>
          <w:sz w:val="24"/>
          <w:szCs w:val="24"/>
        </w:rPr>
      </w:pPr>
    </w:p>
    <w:p w:rsidR="002A4FEE" w:rsidRPr="00DF3C74" w:rsidRDefault="002A4FEE" w:rsidP="002A4FEE">
      <w:pPr>
        <w:suppressAutoHyphens/>
        <w:spacing w:before="120" w:after="120"/>
        <w:ind w:firstLine="360"/>
        <w:jc w:val="center"/>
        <w:rPr>
          <w:rFonts w:ascii="Cambria" w:eastAsia="MS ??" w:hAnsi="Cambria" w:cs="Times New Roman"/>
          <w:b/>
          <w:sz w:val="24"/>
          <w:szCs w:val="24"/>
          <w:lang w:eastAsia="ar-SA"/>
        </w:rPr>
      </w:pPr>
      <w:r w:rsidRPr="00DF3C74">
        <w:rPr>
          <w:rFonts w:ascii="Cambria" w:eastAsia="MS ??" w:hAnsi="Cambria" w:cs="Times New Roman"/>
          <w:b/>
          <w:sz w:val="24"/>
          <w:szCs w:val="24"/>
        </w:rPr>
        <w:t xml:space="preserve">ЗА УЧАСТИЕ В  ПРОЦЕДУРА ЗА ВЪЗЛАГАНЕ НА ОБЩЕСТВЕНА ПОРЪЧКА </w:t>
      </w:r>
      <w:r w:rsidRPr="00DF3C74">
        <w:rPr>
          <w:rFonts w:ascii="Cambria" w:eastAsia="MS ??" w:hAnsi="Cambria" w:cs="Times New Roman"/>
          <w:b/>
          <w:caps/>
          <w:sz w:val="24"/>
          <w:szCs w:val="24"/>
        </w:rPr>
        <w:t>чрез публично състезание</w:t>
      </w:r>
      <w:r w:rsidRPr="00DF3C74">
        <w:rPr>
          <w:rFonts w:ascii="Cambria" w:eastAsia="MS ??" w:hAnsi="Cambria" w:cs="Times New Roman"/>
          <w:b/>
          <w:sz w:val="24"/>
          <w:szCs w:val="24"/>
        </w:rPr>
        <w:t xml:space="preserve"> </w:t>
      </w:r>
      <w:r w:rsidRPr="00DF3C74">
        <w:rPr>
          <w:rFonts w:ascii="Cambria" w:eastAsia="MS ??" w:hAnsi="Cambria" w:cs="Times New Roman"/>
          <w:b/>
          <w:sz w:val="24"/>
          <w:szCs w:val="24"/>
          <w:lang w:eastAsia="ar-SA"/>
        </w:rPr>
        <w:t xml:space="preserve">С ПРЕДМЕТ </w:t>
      </w:r>
      <w:r w:rsidR="00AE67E3" w:rsidRPr="00DF3C74">
        <w:rPr>
          <w:rFonts w:ascii="Cambria" w:eastAsia="MS ??" w:hAnsi="Cambria" w:cs="Times New Roman"/>
          <w:b/>
          <w:sz w:val="24"/>
          <w:szCs w:val="24"/>
          <w:lang w:eastAsia="ar-SA"/>
        </w:rPr>
        <w:t>:</w:t>
      </w:r>
    </w:p>
    <w:p w:rsidR="00AE67E3" w:rsidRPr="00DF3C74" w:rsidRDefault="00AE67E3" w:rsidP="002A4FEE">
      <w:pPr>
        <w:suppressAutoHyphens/>
        <w:spacing w:before="120" w:after="120"/>
        <w:ind w:firstLine="360"/>
        <w:jc w:val="center"/>
        <w:rPr>
          <w:rFonts w:ascii="Cambria" w:eastAsia="MS ??" w:hAnsi="Cambria" w:cs="Times New Roman"/>
          <w:b/>
          <w:sz w:val="24"/>
          <w:szCs w:val="24"/>
          <w:lang w:eastAsia="ar-SA"/>
        </w:rPr>
      </w:pPr>
    </w:p>
    <w:p w:rsidR="0053243B" w:rsidRPr="00DF3C74" w:rsidRDefault="0053243B" w:rsidP="002A4FEE">
      <w:pPr>
        <w:suppressAutoHyphens/>
        <w:spacing w:before="120" w:after="120"/>
        <w:ind w:firstLine="360"/>
        <w:jc w:val="center"/>
        <w:rPr>
          <w:rFonts w:ascii="Cambria" w:eastAsia="MS ??" w:hAnsi="Cambria" w:cs="Times New Roman"/>
          <w:b/>
          <w:sz w:val="24"/>
          <w:szCs w:val="24"/>
          <w:lang w:eastAsia="ar-SA"/>
        </w:rPr>
      </w:pPr>
    </w:p>
    <w:p w:rsidR="0091208F" w:rsidRDefault="0091208F" w:rsidP="00CB1DD5">
      <w:pPr>
        <w:keepNext/>
        <w:spacing w:after="0" w:line="240" w:lineRule="auto"/>
        <w:jc w:val="center"/>
        <w:outlineLvl w:val="0"/>
        <w:rPr>
          <w:rFonts w:ascii="Times New Roman" w:eastAsia="Calibri" w:hAnsi="Times New Roman" w:cs="Times New Roman"/>
          <w:b/>
          <w:bCs/>
          <w:iCs/>
          <w:caps/>
          <w:sz w:val="24"/>
          <w:szCs w:val="24"/>
          <w:u w:val="single"/>
          <w:lang w:eastAsia="bg-BG"/>
        </w:rPr>
      </w:pPr>
    </w:p>
    <w:p w:rsidR="0091208F" w:rsidRDefault="0091208F" w:rsidP="00CB1DD5">
      <w:pPr>
        <w:keepNext/>
        <w:spacing w:after="0" w:line="240" w:lineRule="auto"/>
        <w:jc w:val="center"/>
        <w:outlineLvl w:val="0"/>
        <w:rPr>
          <w:rFonts w:ascii="Times New Roman" w:eastAsia="Calibri" w:hAnsi="Times New Roman" w:cs="Times New Roman"/>
          <w:b/>
          <w:bCs/>
          <w:iCs/>
          <w:caps/>
          <w:sz w:val="24"/>
          <w:szCs w:val="24"/>
          <w:u w:val="single"/>
          <w:lang w:eastAsia="bg-BG"/>
        </w:rPr>
      </w:pPr>
    </w:p>
    <w:p w:rsidR="00CB1DD5" w:rsidRPr="00CB1DD5" w:rsidRDefault="00CB1DD5" w:rsidP="00CB1DD5">
      <w:pPr>
        <w:keepNext/>
        <w:spacing w:after="0" w:line="240" w:lineRule="auto"/>
        <w:jc w:val="center"/>
        <w:outlineLvl w:val="0"/>
        <w:rPr>
          <w:rFonts w:ascii="Times New Roman" w:eastAsia="Calibri" w:hAnsi="Times New Roman" w:cs="Times New Roman"/>
          <w:b/>
          <w:bCs/>
          <w:iCs/>
          <w:caps/>
          <w:sz w:val="24"/>
          <w:szCs w:val="24"/>
          <w:u w:val="single"/>
          <w:lang w:eastAsia="bg-BG"/>
        </w:rPr>
      </w:pPr>
      <w:r w:rsidRPr="00CB1DD5">
        <w:rPr>
          <w:rFonts w:ascii="Times New Roman" w:eastAsia="Calibri" w:hAnsi="Times New Roman" w:cs="Times New Roman"/>
          <w:b/>
          <w:bCs/>
          <w:iCs/>
          <w:caps/>
          <w:sz w:val="24"/>
          <w:szCs w:val="24"/>
          <w:u w:val="single"/>
          <w:lang w:eastAsia="bg-BG"/>
        </w:rPr>
        <w:t>„основен ремонт на покрив над  помещения за обслужващи дейности на читалище в с.кочмар“</w:t>
      </w:r>
    </w:p>
    <w:p w:rsidR="00421190" w:rsidRPr="009F5F33" w:rsidRDefault="00421190" w:rsidP="00421190">
      <w:pPr>
        <w:spacing w:after="0"/>
        <w:jc w:val="center"/>
        <w:rPr>
          <w:rFonts w:ascii="Times New Roman" w:eastAsia="Times New Roman" w:hAnsi="Times New Roman" w:cs="Times New Roman"/>
          <w:b/>
          <w:sz w:val="24"/>
          <w:szCs w:val="24"/>
        </w:rPr>
      </w:pPr>
    </w:p>
    <w:p w:rsidR="00F91F41" w:rsidRPr="00F91F41" w:rsidRDefault="00F91F41" w:rsidP="00F91F41">
      <w:pPr>
        <w:spacing w:after="0"/>
        <w:jc w:val="center"/>
        <w:rPr>
          <w:rFonts w:ascii="Times New Roman" w:eastAsia="Times New Roman" w:hAnsi="Times New Roman" w:cs="Times New Roman"/>
          <w:b/>
          <w:sz w:val="24"/>
          <w:szCs w:val="24"/>
        </w:rPr>
      </w:pPr>
    </w:p>
    <w:p w:rsidR="0053243B" w:rsidRPr="00DF3C74" w:rsidRDefault="0053243B" w:rsidP="002A4FEE">
      <w:pPr>
        <w:suppressAutoHyphens/>
        <w:spacing w:before="120" w:after="120"/>
        <w:ind w:firstLine="360"/>
        <w:jc w:val="center"/>
        <w:rPr>
          <w:rFonts w:ascii="Cambria" w:eastAsia="MS ??" w:hAnsi="Cambria" w:cs="Times New Roman"/>
          <w:b/>
          <w:sz w:val="24"/>
          <w:szCs w:val="24"/>
          <w:lang w:eastAsia="ar-SA"/>
        </w:rPr>
      </w:pPr>
    </w:p>
    <w:p w:rsidR="00AE67E3" w:rsidRPr="00DF3C74" w:rsidRDefault="00AE67E3" w:rsidP="00AE67E3">
      <w:pPr>
        <w:jc w:val="center"/>
        <w:rPr>
          <w:rFonts w:ascii="Cambria" w:hAnsi="Cambria"/>
          <w:b/>
        </w:rPr>
      </w:pPr>
    </w:p>
    <w:p w:rsidR="002A4FEE" w:rsidRPr="00DF3C74" w:rsidRDefault="002A4FEE" w:rsidP="002A4FEE">
      <w:pPr>
        <w:spacing w:after="0"/>
        <w:ind w:firstLine="360"/>
        <w:jc w:val="center"/>
        <w:rPr>
          <w:rFonts w:ascii="Cambria" w:eastAsiaTheme="minorEastAsia" w:hAnsi="Cambria" w:cs="Times New Roman"/>
          <w:b/>
          <w:sz w:val="24"/>
          <w:szCs w:val="24"/>
        </w:rPr>
      </w:pPr>
    </w:p>
    <w:p w:rsidR="002A4FEE" w:rsidRDefault="002A4FEE" w:rsidP="002A4FEE">
      <w:pPr>
        <w:spacing w:after="0"/>
        <w:ind w:firstLine="360"/>
        <w:jc w:val="center"/>
        <w:rPr>
          <w:rFonts w:ascii="Cambria" w:eastAsiaTheme="minorEastAsia" w:hAnsi="Cambria" w:cs="Times New Roman"/>
          <w:b/>
          <w:sz w:val="24"/>
          <w:szCs w:val="24"/>
        </w:rPr>
      </w:pPr>
    </w:p>
    <w:p w:rsidR="003843E4" w:rsidRDefault="003843E4" w:rsidP="002A4FEE">
      <w:pPr>
        <w:spacing w:after="0"/>
        <w:ind w:firstLine="360"/>
        <w:jc w:val="center"/>
        <w:rPr>
          <w:rFonts w:ascii="Cambria" w:eastAsiaTheme="minorEastAsia" w:hAnsi="Cambria" w:cs="Times New Roman"/>
          <w:b/>
          <w:sz w:val="24"/>
          <w:szCs w:val="24"/>
        </w:rPr>
      </w:pPr>
    </w:p>
    <w:p w:rsidR="003843E4" w:rsidRDefault="003843E4" w:rsidP="002A4FEE">
      <w:pPr>
        <w:spacing w:after="0"/>
        <w:ind w:firstLine="360"/>
        <w:jc w:val="center"/>
        <w:rPr>
          <w:rFonts w:ascii="Cambria" w:eastAsiaTheme="minorEastAsia" w:hAnsi="Cambria" w:cs="Times New Roman"/>
          <w:b/>
          <w:sz w:val="24"/>
          <w:szCs w:val="24"/>
        </w:rPr>
      </w:pPr>
    </w:p>
    <w:p w:rsidR="003843E4" w:rsidRDefault="003843E4" w:rsidP="002A4FEE">
      <w:pPr>
        <w:spacing w:after="0"/>
        <w:ind w:firstLine="360"/>
        <w:jc w:val="center"/>
        <w:rPr>
          <w:rFonts w:ascii="Cambria" w:eastAsiaTheme="minorEastAsia" w:hAnsi="Cambria" w:cs="Times New Roman"/>
          <w:b/>
          <w:sz w:val="24"/>
          <w:szCs w:val="24"/>
        </w:rPr>
      </w:pPr>
    </w:p>
    <w:p w:rsidR="003843E4" w:rsidRDefault="003843E4" w:rsidP="002A4FEE">
      <w:pPr>
        <w:spacing w:after="0"/>
        <w:ind w:firstLine="360"/>
        <w:jc w:val="center"/>
        <w:rPr>
          <w:rFonts w:ascii="Cambria" w:eastAsiaTheme="minorEastAsia" w:hAnsi="Cambria" w:cs="Times New Roman"/>
          <w:b/>
          <w:sz w:val="24"/>
          <w:szCs w:val="24"/>
        </w:rPr>
      </w:pPr>
    </w:p>
    <w:p w:rsidR="003843E4" w:rsidRDefault="003843E4" w:rsidP="002A4FEE">
      <w:pPr>
        <w:spacing w:after="0"/>
        <w:ind w:firstLine="360"/>
        <w:jc w:val="center"/>
        <w:rPr>
          <w:rFonts w:ascii="Cambria" w:eastAsiaTheme="minorEastAsia" w:hAnsi="Cambria" w:cs="Times New Roman"/>
          <w:b/>
          <w:sz w:val="24"/>
          <w:szCs w:val="24"/>
        </w:rPr>
      </w:pPr>
    </w:p>
    <w:p w:rsidR="003843E4" w:rsidRDefault="003843E4" w:rsidP="002A4FEE">
      <w:pPr>
        <w:spacing w:after="0"/>
        <w:ind w:firstLine="360"/>
        <w:jc w:val="center"/>
        <w:rPr>
          <w:rFonts w:ascii="Cambria" w:eastAsiaTheme="minorEastAsia" w:hAnsi="Cambria" w:cs="Times New Roman"/>
          <w:b/>
          <w:sz w:val="24"/>
          <w:szCs w:val="24"/>
        </w:rPr>
      </w:pPr>
    </w:p>
    <w:p w:rsidR="003843E4" w:rsidRDefault="003843E4" w:rsidP="002A4FEE">
      <w:pPr>
        <w:spacing w:after="0"/>
        <w:ind w:firstLine="360"/>
        <w:jc w:val="center"/>
        <w:rPr>
          <w:rFonts w:ascii="Cambria" w:eastAsiaTheme="minorEastAsia" w:hAnsi="Cambria" w:cs="Times New Roman"/>
          <w:b/>
          <w:sz w:val="24"/>
          <w:szCs w:val="24"/>
        </w:rPr>
      </w:pPr>
    </w:p>
    <w:p w:rsidR="003843E4" w:rsidRPr="00DF3C74" w:rsidRDefault="003843E4" w:rsidP="002A4FEE">
      <w:pPr>
        <w:spacing w:after="0"/>
        <w:ind w:firstLine="360"/>
        <w:jc w:val="center"/>
        <w:rPr>
          <w:rFonts w:ascii="Cambria" w:eastAsiaTheme="minorEastAsia" w:hAnsi="Cambria" w:cs="Times New Roman"/>
          <w:b/>
          <w:sz w:val="24"/>
          <w:szCs w:val="24"/>
        </w:rPr>
      </w:pPr>
    </w:p>
    <w:p w:rsidR="002A4FEE" w:rsidRPr="002A4FEE" w:rsidRDefault="002A4FEE" w:rsidP="002A4FEE">
      <w:pPr>
        <w:spacing w:after="0"/>
        <w:ind w:firstLine="360"/>
        <w:jc w:val="center"/>
        <w:rPr>
          <w:rFonts w:ascii="Times New Roman" w:eastAsiaTheme="minorEastAsia" w:hAnsi="Times New Roman" w:cs="Times New Roman"/>
          <w:b/>
          <w:sz w:val="24"/>
          <w:szCs w:val="24"/>
        </w:rPr>
      </w:pPr>
    </w:p>
    <w:p w:rsidR="002A4FEE" w:rsidRPr="002A4FEE" w:rsidRDefault="002A4FEE" w:rsidP="002A4FEE">
      <w:pPr>
        <w:spacing w:after="0"/>
        <w:ind w:firstLine="360"/>
        <w:jc w:val="center"/>
        <w:rPr>
          <w:rFonts w:ascii="Times New Roman" w:eastAsiaTheme="minorEastAsia" w:hAnsi="Times New Roman" w:cs="Times New Roman"/>
          <w:b/>
          <w:sz w:val="24"/>
          <w:szCs w:val="24"/>
        </w:rPr>
      </w:pPr>
    </w:p>
    <w:p w:rsidR="002A4FEE" w:rsidRPr="002A4FEE" w:rsidRDefault="002A4FEE" w:rsidP="002A4FEE">
      <w:pPr>
        <w:spacing w:after="0"/>
        <w:ind w:firstLine="360"/>
        <w:jc w:val="center"/>
        <w:rPr>
          <w:rFonts w:ascii="Times New Roman" w:eastAsiaTheme="minorEastAsia" w:hAnsi="Times New Roman" w:cs="Times New Roman"/>
          <w:b/>
          <w:sz w:val="24"/>
          <w:szCs w:val="24"/>
        </w:rPr>
      </w:pPr>
    </w:p>
    <w:p w:rsidR="002A4FEE" w:rsidRPr="00DF3C74" w:rsidRDefault="002A4FEE" w:rsidP="002A4FEE">
      <w:pPr>
        <w:spacing w:after="0"/>
        <w:ind w:firstLine="360"/>
        <w:jc w:val="center"/>
        <w:rPr>
          <w:rFonts w:ascii="Cambria" w:eastAsiaTheme="minorEastAsia" w:hAnsi="Cambria" w:cs="Times New Roman"/>
          <w:b/>
          <w:sz w:val="24"/>
          <w:szCs w:val="24"/>
        </w:rPr>
      </w:pPr>
      <w:r w:rsidRPr="00DF3C74">
        <w:rPr>
          <w:rFonts w:ascii="Cambria" w:eastAsiaTheme="minorEastAsia" w:hAnsi="Cambria" w:cs="Times New Roman"/>
          <w:b/>
          <w:sz w:val="24"/>
          <w:szCs w:val="24"/>
        </w:rPr>
        <w:t>град Тервел , 202</w:t>
      </w:r>
      <w:r w:rsidR="00F91F41">
        <w:rPr>
          <w:rFonts w:ascii="Cambria" w:eastAsiaTheme="minorEastAsia" w:hAnsi="Cambria" w:cs="Times New Roman"/>
          <w:b/>
          <w:sz w:val="24"/>
          <w:szCs w:val="24"/>
        </w:rPr>
        <w:t>2</w:t>
      </w:r>
      <w:r w:rsidRPr="00DF3C74">
        <w:rPr>
          <w:rFonts w:ascii="Cambria" w:eastAsiaTheme="minorEastAsia" w:hAnsi="Cambria" w:cs="Times New Roman"/>
          <w:b/>
          <w:sz w:val="24"/>
          <w:szCs w:val="24"/>
        </w:rPr>
        <w:t xml:space="preserve"> г.</w:t>
      </w:r>
    </w:p>
    <w:p w:rsidR="00F07612" w:rsidRPr="00DF3C74" w:rsidRDefault="00F07612">
      <w:pPr>
        <w:rPr>
          <w:rFonts w:ascii="Cambria" w:hAnsi="Cambria"/>
        </w:rPr>
      </w:pPr>
    </w:p>
    <w:p w:rsidR="00AE67E3" w:rsidRDefault="00AE67E3"/>
    <w:p w:rsidR="003843E4" w:rsidRDefault="003843E4"/>
    <w:p w:rsidR="003843E4" w:rsidRDefault="003843E4"/>
    <w:p w:rsidR="003843E4" w:rsidRDefault="003843E4"/>
    <w:p w:rsidR="007D1E13" w:rsidRDefault="007D1E13" w:rsidP="0053243B">
      <w:pPr>
        <w:spacing w:after="0"/>
        <w:jc w:val="center"/>
        <w:rPr>
          <w:rFonts w:ascii="Times New Roman" w:eastAsiaTheme="minorEastAsia" w:hAnsi="Times New Roman" w:cs="Times New Roman"/>
          <w:b/>
          <w:sz w:val="24"/>
          <w:szCs w:val="24"/>
        </w:rPr>
      </w:pPr>
    </w:p>
    <w:p w:rsidR="002E126E" w:rsidRPr="002E126E" w:rsidRDefault="002E126E" w:rsidP="002E126E">
      <w:pPr>
        <w:spacing w:after="0"/>
        <w:jc w:val="center"/>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СЪДЪРЖАНИЕ</w:t>
      </w:r>
    </w:p>
    <w:p w:rsidR="002E126E" w:rsidRPr="002E126E" w:rsidRDefault="002E126E" w:rsidP="002E126E">
      <w:pPr>
        <w:spacing w:after="0"/>
        <w:ind w:firstLine="360"/>
        <w:rPr>
          <w:rFonts w:ascii="Times New Roman" w:eastAsiaTheme="minorEastAsia" w:hAnsi="Times New Roman" w:cs="Times New Roman"/>
          <w:b/>
          <w:sz w:val="24"/>
          <w:szCs w:val="24"/>
        </w:rPr>
      </w:pPr>
    </w:p>
    <w:p w:rsidR="002E126E" w:rsidRPr="002E126E" w:rsidRDefault="002E126E" w:rsidP="002E126E">
      <w:pPr>
        <w:spacing w:after="0"/>
        <w:ind w:firstLine="360"/>
        <w:rPr>
          <w:rFonts w:ascii="Times New Roman" w:eastAsiaTheme="minorEastAsia" w:hAnsi="Times New Roman" w:cs="Times New Roman"/>
          <w:b/>
          <w:sz w:val="24"/>
          <w:szCs w:val="24"/>
        </w:rPr>
      </w:pPr>
    </w:p>
    <w:p w:rsidR="002E126E" w:rsidRPr="002E126E" w:rsidRDefault="002E126E" w:rsidP="002E126E">
      <w:pPr>
        <w:spacing w:after="0"/>
        <w:ind w:firstLine="360"/>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РАЗДЕЛ І.  ОБЩА ИНФОРМАЦИЯ</w:t>
      </w:r>
    </w:p>
    <w:p w:rsidR="002E126E" w:rsidRPr="002E126E" w:rsidRDefault="002E126E" w:rsidP="002E126E">
      <w:pPr>
        <w:spacing w:after="0"/>
        <w:ind w:firstLine="360"/>
        <w:rPr>
          <w:rFonts w:ascii="Times New Roman" w:eastAsiaTheme="minorEastAsia" w:hAnsi="Times New Roman" w:cs="Times New Roman"/>
          <w:b/>
          <w:sz w:val="24"/>
          <w:szCs w:val="24"/>
        </w:rPr>
      </w:pPr>
    </w:p>
    <w:p w:rsidR="002E126E" w:rsidRPr="002E126E" w:rsidRDefault="002E126E" w:rsidP="002E126E">
      <w:pPr>
        <w:spacing w:after="0"/>
        <w:ind w:firstLine="360"/>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РАЗДЕЛ ІІ. УКАЗАНИЯ ЗА ПОДГОТОВКА НА ОФЕРТИТЕ И ОБРАЗЦИТЕ НА ДОКУМЕНТИ</w:t>
      </w:r>
    </w:p>
    <w:p w:rsidR="002E126E" w:rsidRPr="002E126E" w:rsidRDefault="002E126E" w:rsidP="002E126E">
      <w:pPr>
        <w:spacing w:after="0"/>
        <w:ind w:firstLine="360"/>
        <w:rPr>
          <w:rFonts w:ascii="Times New Roman" w:eastAsiaTheme="minorEastAsia" w:hAnsi="Times New Roman" w:cs="Times New Roman"/>
          <w:b/>
          <w:sz w:val="24"/>
          <w:szCs w:val="24"/>
        </w:rPr>
      </w:pP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ЧАСТ І. ИЗИСКВАНИЯ КЪМ УЧАСТНИЦИТЕ </w:t>
      </w: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ЧАСТ ІІ. ОБЩИ ИЗИСКВАНИЯ КЪМ ДОКУМЕНТИТЕ И ОФЕРТИТЕ </w:t>
      </w: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ЧАСТ ІІІ. СРОК НА ВАЛИДНОСТ НА ОФЕРТИТЕ </w:t>
      </w: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ЧАСТ ІV. ПРЕДСТАВЯНЕ НА ОФЕРТАТА </w:t>
      </w: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ЧАСТ V. КОМУНИКАЦИЯ МЕЖДУ ВЪЗЛОЖИТЕЛЯ И УЧАСТНИЦИТЕ</w:t>
      </w: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ЧАСТ VI. ПРОЦЕДУРА ПО РАЗГЛЕЖДАНЕ, ОЦЕНЯВАНЕ И КЛАСИРАНЕ НА ОФЕРТИТЕ</w:t>
      </w: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ЧАСТ VІІ. СКЛЮЧВАНЕ НА ДОГОВОР ЗА ВЪЗЛАГАНЕ НА ОБЩЕСТВЕНАТА ПОРЪЧКА</w:t>
      </w: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ЧАСТ VІIІ. ОБЖАЛВАНЕ</w:t>
      </w:r>
    </w:p>
    <w:p w:rsidR="002E126E" w:rsidRPr="002E126E" w:rsidRDefault="002E126E" w:rsidP="002E126E">
      <w:pPr>
        <w:spacing w:after="0"/>
        <w:ind w:firstLine="360"/>
        <w:rPr>
          <w:rFonts w:ascii="Times New Roman" w:eastAsiaTheme="minorEastAsia" w:hAnsi="Times New Roman" w:cs="Times New Roman"/>
          <w:sz w:val="24"/>
          <w:szCs w:val="24"/>
        </w:rPr>
      </w:pPr>
    </w:p>
    <w:p w:rsidR="002E126E" w:rsidRPr="002E126E" w:rsidRDefault="002E126E" w:rsidP="002E126E">
      <w:pPr>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b/>
          <w:sz w:val="24"/>
          <w:szCs w:val="24"/>
        </w:rPr>
        <w:t xml:space="preserve">РАЗДЕЛ ІІІ. </w:t>
      </w:r>
      <w:r w:rsidRPr="002E126E">
        <w:rPr>
          <w:rFonts w:ascii="Times New Roman" w:eastAsiaTheme="minorEastAsia" w:hAnsi="Times New Roman" w:cs="Times New Roman"/>
          <w:sz w:val="24"/>
          <w:szCs w:val="24"/>
        </w:rPr>
        <w:t xml:space="preserve">ТЕХНИЧЕСКИ  СПЕЦИФИКАЦИИ,  МЕТОДИКА ЗА ОПРЕДЕЛЯНЕ НА КОМПЛЕКСНАТА ОЦЕНКА НА ОФЕРТАТА,ОБРАЗЦИ НА ДОКУМЕНТИ,  ПРОЕКТ НА ДОГОВОР </w:t>
      </w:r>
    </w:p>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Default="002E126E" w:rsidP="002E126E">
      <w:pPr>
        <w:spacing w:after="0"/>
        <w:ind w:firstLine="360"/>
        <w:rPr>
          <w:rFonts w:ascii="Times New Roman" w:eastAsiaTheme="minorEastAsia" w:hAnsi="Times New Roman" w:cs="Times New Roman"/>
          <w:b/>
          <w:sz w:val="24"/>
          <w:szCs w:val="24"/>
        </w:rPr>
      </w:pPr>
    </w:p>
    <w:p w:rsidR="003843E4" w:rsidRDefault="003843E4" w:rsidP="002E126E">
      <w:pPr>
        <w:spacing w:after="0"/>
        <w:ind w:firstLine="360"/>
        <w:rPr>
          <w:rFonts w:ascii="Times New Roman" w:eastAsiaTheme="minorEastAsia" w:hAnsi="Times New Roman" w:cs="Times New Roman"/>
          <w:b/>
          <w:sz w:val="24"/>
          <w:szCs w:val="24"/>
        </w:rPr>
      </w:pPr>
    </w:p>
    <w:p w:rsidR="003843E4" w:rsidRDefault="003843E4" w:rsidP="002E126E">
      <w:pPr>
        <w:spacing w:after="0"/>
        <w:ind w:firstLine="360"/>
        <w:rPr>
          <w:rFonts w:ascii="Times New Roman" w:eastAsiaTheme="minorEastAsia" w:hAnsi="Times New Roman" w:cs="Times New Roman"/>
          <w:b/>
          <w:sz w:val="24"/>
          <w:szCs w:val="24"/>
          <w:lang w:val="en-US"/>
        </w:rPr>
      </w:pPr>
    </w:p>
    <w:p w:rsidR="004C2F1B" w:rsidRDefault="004C2F1B" w:rsidP="002E126E">
      <w:pPr>
        <w:spacing w:after="0"/>
        <w:ind w:firstLine="360"/>
        <w:rPr>
          <w:rFonts w:ascii="Times New Roman" w:eastAsiaTheme="minorEastAsia" w:hAnsi="Times New Roman" w:cs="Times New Roman"/>
          <w:b/>
          <w:sz w:val="24"/>
          <w:szCs w:val="24"/>
          <w:lang w:val="en-US"/>
        </w:rPr>
      </w:pPr>
    </w:p>
    <w:p w:rsidR="004C2F1B" w:rsidRDefault="004C2F1B" w:rsidP="002E126E">
      <w:pPr>
        <w:spacing w:after="0"/>
        <w:ind w:firstLine="360"/>
        <w:rPr>
          <w:rFonts w:ascii="Times New Roman" w:eastAsiaTheme="minorEastAsia" w:hAnsi="Times New Roman" w:cs="Times New Roman"/>
          <w:b/>
          <w:sz w:val="24"/>
          <w:szCs w:val="24"/>
          <w:lang w:val="en-US"/>
        </w:rPr>
      </w:pPr>
    </w:p>
    <w:p w:rsidR="003843E4" w:rsidRDefault="003843E4" w:rsidP="002E126E">
      <w:pPr>
        <w:spacing w:after="0"/>
        <w:ind w:firstLine="360"/>
        <w:rPr>
          <w:rFonts w:ascii="Times New Roman" w:eastAsiaTheme="minorEastAsia" w:hAnsi="Times New Roman" w:cs="Times New Roman"/>
          <w:b/>
          <w:sz w:val="24"/>
          <w:szCs w:val="24"/>
        </w:rPr>
      </w:pPr>
    </w:p>
    <w:p w:rsidR="002E126E" w:rsidRPr="002E126E" w:rsidRDefault="002E126E" w:rsidP="002E126E">
      <w:pPr>
        <w:spacing w:after="0"/>
        <w:ind w:firstLine="360"/>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РАЗДЕЛ І.  ОБЩА ИНФОРМАЦИЯ</w:t>
      </w:r>
    </w:p>
    <w:p w:rsidR="002E126E" w:rsidRPr="002E126E" w:rsidRDefault="002E126E" w:rsidP="002E126E">
      <w:pPr>
        <w:spacing w:after="0"/>
        <w:ind w:firstLine="360"/>
        <w:rPr>
          <w:rFonts w:ascii="Times New Roman" w:eastAsiaTheme="minorEastAsia" w:hAnsi="Times New Roman" w:cs="Times New Roman"/>
          <w:b/>
          <w:sz w:val="24"/>
          <w:szCs w:val="24"/>
        </w:rPr>
      </w:pPr>
    </w:p>
    <w:p w:rsidR="002E126E" w:rsidRPr="002E126E" w:rsidRDefault="002E126E" w:rsidP="002E126E">
      <w:pPr>
        <w:spacing w:after="0"/>
        <w:ind w:left="360"/>
        <w:jc w:val="both"/>
        <w:rPr>
          <w:rFonts w:ascii="Times New Roman" w:eastAsia="MS ??" w:hAnsi="Times New Roman"/>
          <w:b/>
          <w:sz w:val="24"/>
          <w:szCs w:val="24"/>
        </w:rPr>
      </w:pPr>
      <w:r w:rsidRPr="002E126E">
        <w:rPr>
          <w:rFonts w:ascii="Times New Roman" w:eastAsia="MS ??" w:hAnsi="Times New Roman"/>
          <w:b/>
          <w:sz w:val="24"/>
          <w:szCs w:val="24"/>
        </w:rPr>
        <w:t>1. ВЪЗЛОЖИТЕЛ НА ПОРЪЧКАТА.</w:t>
      </w:r>
    </w:p>
    <w:p w:rsidR="002E126E" w:rsidRPr="002E126E" w:rsidRDefault="002E126E" w:rsidP="002E126E">
      <w:pPr>
        <w:spacing w:after="0"/>
        <w:ind w:firstLine="360"/>
        <w:jc w:val="both"/>
        <w:rPr>
          <w:rFonts w:ascii="Times New Roman" w:eastAsia="MS ??" w:hAnsi="Times New Roman" w:cs="Times New Roman"/>
          <w:sz w:val="24"/>
          <w:szCs w:val="24"/>
        </w:rPr>
      </w:pPr>
      <w:r w:rsidRPr="002E126E">
        <w:rPr>
          <w:rFonts w:ascii="Times New Roman" w:eastAsia="MS ??" w:hAnsi="Times New Roman" w:cs="Times New Roman"/>
          <w:sz w:val="24"/>
          <w:szCs w:val="24"/>
        </w:rPr>
        <w:t>Възложител на поръчката е Кметът на община Тервел, гр. Тервел-9450, ул. „Св.Св.Кирил и Методий” № 8,</w:t>
      </w:r>
      <w:r w:rsidRPr="002E126E">
        <w:rPr>
          <w:rFonts w:ascii="Times New Roman" w:eastAsia="Times New Roman" w:hAnsi="Times New Roman" w:cs="Times New Roman"/>
          <w:sz w:val="24"/>
          <w:szCs w:val="24"/>
          <w:lang w:eastAsia="bg-BG"/>
        </w:rPr>
        <w:t xml:space="preserve"> Телефон: 05751 2070, Факс: 05751 2391 e-mail: </w:t>
      </w:r>
      <w:r w:rsidRPr="002E126E">
        <w:rPr>
          <w:rFonts w:ascii="Times New Roman" w:eastAsia="Times New Roman" w:hAnsi="Times New Roman" w:cs="Times New Roman"/>
          <w:color w:val="000000"/>
          <w:sz w:val="27"/>
          <w:szCs w:val="27"/>
          <w:shd w:val="clear" w:color="auto" w:fill="FFFFFF"/>
          <w:lang w:eastAsia="bg-BG"/>
        </w:rPr>
        <w:t> </w:t>
      </w:r>
      <w:r w:rsidRPr="002E126E">
        <w:rPr>
          <w:rFonts w:ascii="Times New Roman" w:eastAsia="Times New Roman" w:hAnsi="Times New Roman" w:cs="Times New Roman"/>
          <w:sz w:val="24"/>
          <w:szCs w:val="24"/>
          <w:lang w:val="en-US" w:eastAsia="bg-BG"/>
        </w:rPr>
        <w:t>tervel2000</w:t>
      </w:r>
      <w:r w:rsidRPr="002E126E">
        <w:rPr>
          <w:rFonts w:ascii="Times New Roman" w:eastAsia="Times New Roman" w:hAnsi="Times New Roman" w:cs="Times New Roman"/>
          <w:sz w:val="24"/>
          <w:szCs w:val="24"/>
          <w:lang w:eastAsia="bg-BG"/>
        </w:rPr>
        <w:t>@</w:t>
      </w:r>
      <w:r w:rsidRPr="002E126E">
        <w:rPr>
          <w:rFonts w:ascii="Times New Roman" w:eastAsia="Times New Roman" w:hAnsi="Times New Roman" w:cs="Times New Roman"/>
          <w:sz w:val="24"/>
          <w:szCs w:val="24"/>
          <w:lang w:val="en-US" w:eastAsia="bg-BG"/>
        </w:rPr>
        <w:t>yahoo</w:t>
      </w:r>
      <w:r w:rsidRPr="002E126E">
        <w:rPr>
          <w:rFonts w:ascii="Times New Roman" w:eastAsia="Times New Roman" w:hAnsi="Times New Roman" w:cs="Times New Roman"/>
          <w:sz w:val="24"/>
          <w:szCs w:val="24"/>
          <w:lang w:eastAsia="bg-BG"/>
        </w:rPr>
        <w:t>.</w:t>
      </w:r>
      <w:r w:rsidRPr="002E126E">
        <w:rPr>
          <w:rFonts w:ascii="Times New Roman" w:eastAsia="Times New Roman" w:hAnsi="Times New Roman" w:cs="Times New Roman"/>
          <w:sz w:val="24"/>
          <w:szCs w:val="24"/>
          <w:lang w:val="en-US" w:eastAsia="bg-BG"/>
        </w:rPr>
        <w:t>com</w:t>
      </w:r>
      <w:r w:rsidRPr="002E126E">
        <w:rPr>
          <w:rFonts w:ascii="Times New Roman" w:eastAsia="MS ??" w:hAnsi="Times New Roman" w:cs="Times New Roman"/>
          <w:sz w:val="24"/>
          <w:szCs w:val="24"/>
        </w:rPr>
        <w:t>, който е публичен възложител на основание, чл.5, ал.2, т.9 от ЗОП.</w:t>
      </w:r>
    </w:p>
    <w:p w:rsidR="002E126E" w:rsidRPr="002E126E" w:rsidRDefault="002E126E" w:rsidP="002E126E">
      <w:pPr>
        <w:spacing w:after="0"/>
        <w:ind w:firstLine="360"/>
        <w:jc w:val="both"/>
        <w:rPr>
          <w:rFonts w:ascii="Times New Roman" w:eastAsia="MS ??" w:hAnsi="Times New Roman" w:cs="Times New Roman"/>
          <w:sz w:val="24"/>
          <w:szCs w:val="24"/>
        </w:rPr>
      </w:pPr>
    </w:p>
    <w:p w:rsidR="002E126E" w:rsidRPr="002E126E" w:rsidRDefault="002E126E" w:rsidP="002E126E">
      <w:pPr>
        <w:spacing w:after="0"/>
        <w:ind w:left="360"/>
        <w:jc w:val="both"/>
        <w:rPr>
          <w:rFonts w:ascii="Times New Roman" w:eastAsia="MS ??" w:hAnsi="Times New Roman"/>
          <w:b/>
          <w:sz w:val="24"/>
          <w:szCs w:val="24"/>
        </w:rPr>
      </w:pPr>
      <w:r w:rsidRPr="002E126E">
        <w:rPr>
          <w:rFonts w:ascii="Times New Roman" w:eastAsia="MS ??" w:hAnsi="Times New Roman"/>
          <w:b/>
          <w:sz w:val="24"/>
          <w:szCs w:val="24"/>
        </w:rPr>
        <w:t>2. ПРЕДМЕТ НА ПОРЪЧКАТА.</w:t>
      </w:r>
    </w:p>
    <w:p w:rsidR="008E49A8" w:rsidRDefault="002E126E" w:rsidP="00CD43D5">
      <w:pPr>
        <w:ind w:firstLine="708"/>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 xml:space="preserve">Предметът на настоящата обществена поръчка включва изпълнение на строителни работи,чрез които ще се извърши </w:t>
      </w:r>
      <w:r w:rsidR="008E49A8">
        <w:rPr>
          <w:rFonts w:ascii="Times New Roman" w:eastAsia="Times New Roman" w:hAnsi="Times New Roman" w:cs="Times New Roman"/>
          <w:sz w:val="24"/>
          <w:szCs w:val="24"/>
          <w:lang w:eastAsia="bg-BG"/>
        </w:rPr>
        <w:t>основен ремонт на покрив на читалищна сграда в с.Кочмар, обособена част от нея-</w:t>
      </w:r>
      <w:r w:rsidR="00CB1DD5">
        <w:rPr>
          <w:rFonts w:ascii="Times New Roman" w:eastAsia="Times New Roman" w:hAnsi="Times New Roman" w:cs="Times New Roman"/>
          <w:sz w:val="24"/>
          <w:szCs w:val="24"/>
          <w:lang w:eastAsia="bg-BG"/>
        </w:rPr>
        <w:t xml:space="preserve"> </w:t>
      </w:r>
      <w:r w:rsidR="008E49A8">
        <w:rPr>
          <w:rFonts w:ascii="Times New Roman" w:eastAsia="Times New Roman" w:hAnsi="Times New Roman" w:cs="Times New Roman"/>
          <w:sz w:val="24"/>
          <w:szCs w:val="24"/>
          <w:lang w:eastAsia="bg-BG"/>
        </w:rPr>
        <w:t xml:space="preserve">над </w:t>
      </w:r>
      <w:r w:rsidR="00CB1DD5">
        <w:rPr>
          <w:rFonts w:ascii="Times New Roman" w:eastAsia="Times New Roman" w:hAnsi="Times New Roman" w:cs="Times New Roman"/>
          <w:sz w:val="24"/>
          <w:szCs w:val="24"/>
          <w:lang w:eastAsia="bg-BG"/>
        </w:rPr>
        <w:t>обслужващи помещения. Покривът над залата, който представлява обособена част от цялата конструкция е установен в задоволително състояние и не се нуждае от ремонт. Строителните работи в предмета на настоящата поръчка ще се изпълнят съгласно изготвен технически проект , издадено разрешение за строеж и при спазване на техническите спецификации за изпълнението, разписани от възложителя.Площта за ремонт е 165 кв.м. В основни линии ремонтните работи включват:демонтиране на съществуващата покривна конструкция</w:t>
      </w:r>
      <w:r w:rsidR="00914A39">
        <w:rPr>
          <w:rFonts w:ascii="Times New Roman" w:eastAsia="Times New Roman" w:hAnsi="Times New Roman" w:cs="Times New Roman"/>
          <w:sz w:val="24"/>
          <w:szCs w:val="24"/>
          <w:lang w:eastAsia="bg-BG"/>
        </w:rPr>
        <w:t xml:space="preserve"> и сваляне на керемидите, демонтаж на обшивката и стрехите, укрепване и корекция на съществуващия тухлен надзид,направа на нова в определени участъци дървена покривна конструкция, изцяло нова дъсчена скара, монтаж на 50  кв.м. нови бетонови керемиди , монтаж на 115 кв.м. стари бетонови керемиди (свалени и сортирани), монтаж на капаци, капандура, улами, нови улуци и тръби.</w:t>
      </w:r>
    </w:p>
    <w:p w:rsidR="002E126E" w:rsidRPr="002E126E" w:rsidRDefault="00CB1DD5" w:rsidP="00CF698A">
      <w:pPr>
        <w:spacing w:after="120" w:line="240" w:lineRule="auto"/>
        <w:ind w:firstLine="360"/>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Възложителят ще осигури строителен надзор при изпълнение на поръчката.</w:t>
      </w:r>
    </w:p>
    <w:p w:rsidR="002E126E" w:rsidRPr="002E126E" w:rsidRDefault="002E126E" w:rsidP="002E126E">
      <w:pPr>
        <w:spacing w:after="0" w:line="240" w:lineRule="auto"/>
        <w:ind w:right="23" w:firstLine="567"/>
        <w:jc w:val="both"/>
        <w:rPr>
          <w:rFonts w:ascii="Times New Roman" w:eastAsia="Times New Roman" w:hAnsi="Times New Roman" w:cs="Times New Roman"/>
          <w:bCs/>
          <w:i/>
          <w:sz w:val="24"/>
          <w:szCs w:val="24"/>
          <w:u w:val="single"/>
          <w:lang w:eastAsia="bg-BG"/>
        </w:rPr>
      </w:pPr>
      <w:r w:rsidRPr="002E126E">
        <w:rPr>
          <w:rFonts w:ascii="Times New Roman" w:eastAsia="Times New Roman" w:hAnsi="Times New Roman" w:cs="Times New Roman"/>
          <w:bCs/>
          <w:i/>
          <w:sz w:val="24"/>
          <w:szCs w:val="24"/>
          <w:u w:val="single"/>
          <w:lang w:eastAsia="bg-BG"/>
        </w:rPr>
        <w:t>Пълна информация относно предмета на поръчката, в това число: цели и обхват на дейностите; изисквания към начина</w:t>
      </w:r>
      <w:r w:rsidRPr="002E126E">
        <w:rPr>
          <w:rFonts w:ascii="Times New Roman" w:eastAsia="Times New Roman" w:hAnsi="Times New Roman" w:cs="Times New Roman"/>
          <w:bCs/>
          <w:i/>
          <w:sz w:val="24"/>
          <w:szCs w:val="24"/>
          <w:u w:val="single"/>
          <w:lang w:val="en-US" w:eastAsia="bg-BG"/>
        </w:rPr>
        <w:t xml:space="preserve"> </w:t>
      </w:r>
      <w:r w:rsidRPr="002E126E">
        <w:rPr>
          <w:rFonts w:ascii="Times New Roman" w:eastAsia="Times New Roman" w:hAnsi="Times New Roman" w:cs="Times New Roman"/>
          <w:bCs/>
          <w:i/>
          <w:sz w:val="24"/>
          <w:szCs w:val="24"/>
          <w:u w:val="single"/>
          <w:lang w:eastAsia="bg-BG"/>
        </w:rPr>
        <w:t>(технологията) и реда за изпълнението им, както и други технически предписания, определящи изискваните характеристики на материалите, стоките и)/или консумативите, необходими за изпълнение на строителните дейности се съдържат в Техническата спецификация, неразделна част от документацията на настоящата обществена поръчка</w:t>
      </w:r>
      <w:r w:rsidR="000A03AF">
        <w:rPr>
          <w:rFonts w:ascii="Times New Roman" w:eastAsia="Times New Roman" w:hAnsi="Times New Roman" w:cs="Times New Roman"/>
          <w:bCs/>
          <w:i/>
          <w:sz w:val="24"/>
          <w:szCs w:val="24"/>
          <w:u w:val="single"/>
          <w:lang w:eastAsia="bg-BG"/>
        </w:rPr>
        <w:t>.</w:t>
      </w:r>
    </w:p>
    <w:p w:rsidR="002E126E" w:rsidRPr="002E126E" w:rsidRDefault="002E126E" w:rsidP="002E126E">
      <w:pPr>
        <w:spacing w:after="0" w:line="240" w:lineRule="auto"/>
        <w:ind w:firstLine="360"/>
        <w:jc w:val="both"/>
        <w:rPr>
          <w:rFonts w:ascii="Times New Roman" w:eastAsia="MS ??" w:hAnsi="Times New Roman" w:cs="Times New Roman"/>
          <w:sz w:val="24"/>
          <w:szCs w:val="24"/>
        </w:rPr>
      </w:pPr>
    </w:p>
    <w:p w:rsidR="002E126E" w:rsidRPr="002E126E" w:rsidRDefault="002E126E" w:rsidP="002E126E">
      <w:pPr>
        <w:spacing w:after="0"/>
        <w:ind w:left="360"/>
        <w:jc w:val="both"/>
        <w:rPr>
          <w:rFonts w:ascii="Times New Roman" w:eastAsiaTheme="minorEastAsia" w:hAnsi="Times New Roman"/>
          <w:b/>
          <w:sz w:val="24"/>
          <w:szCs w:val="24"/>
        </w:rPr>
      </w:pPr>
      <w:r w:rsidRPr="002E126E">
        <w:rPr>
          <w:rFonts w:ascii="Times New Roman" w:eastAsiaTheme="minorEastAsia" w:hAnsi="Times New Roman"/>
          <w:b/>
          <w:sz w:val="24"/>
          <w:szCs w:val="24"/>
        </w:rPr>
        <w:t xml:space="preserve">3. ОБЕКТ НА НАСТОЯЩАТА ОБЩЕСТВЕНА ПОРЪЧКА: </w:t>
      </w:r>
    </w:p>
    <w:p w:rsidR="002E126E" w:rsidRPr="002E126E" w:rsidRDefault="002E126E" w:rsidP="002E126E">
      <w:pPr>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Обектът на настоящата обществена поръчка е „Строителство“ по смисъла на чл. 3, ал. 1, т. 1 от ЗОП. </w:t>
      </w:r>
    </w:p>
    <w:p w:rsidR="002E126E" w:rsidRPr="002E126E" w:rsidRDefault="002E126E" w:rsidP="002E126E">
      <w:pPr>
        <w:spacing w:after="0"/>
        <w:ind w:left="360"/>
        <w:jc w:val="both"/>
        <w:rPr>
          <w:rFonts w:ascii="Times New Roman" w:eastAsiaTheme="minorEastAsia" w:hAnsi="Times New Roman" w:cs="Times New Roman"/>
          <w:sz w:val="24"/>
          <w:szCs w:val="24"/>
        </w:rPr>
      </w:pPr>
    </w:p>
    <w:p w:rsidR="002E126E" w:rsidRPr="002E126E" w:rsidRDefault="002E126E" w:rsidP="002E126E">
      <w:pPr>
        <w:spacing w:after="0"/>
        <w:ind w:left="360"/>
        <w:jc w:val="both"/>
        <w:rPr>
          <w:rFonts w:ascii="Times New Roman" w:eastAsiaTheme="minorEastAsia" w:hAnsi="Times New Roman"/>
          <w:b/>
          <w:sz w:val="24"/>
          <w:szCs w:val="24"/>
        </w:rPr>
      </w:pPr>
      <w:r w:rsidRPr="002E126E">
        <w:rPr>
          <w:rFonts w:ascii="Times New Roman" w:eastAsiaTheme="minorEastAsia" w:hAnsi="Times New Roman"/>
          <w:b/>
          <w:sz w:val="24"/>
          <w:szCs w:val="24"/>
        </w:rPr>
        <w:t>4. ВИД НА ПРОЦЕДУРАТА</w:t>
      </w:r>
    </w:p>
    <w:p w:rsidR="002E126E" w:rsidRPr="002E126E" w:rsidRDefault="002E126E" w:rsidP="002E126E">
      <w:pPr>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 Настоящата обществена поръчка е публично състезание по чл. 18, ал. 1, т. 12 от ЗОП. </w:t>
      </w:r>
    </w:p>
    <w:p w:rsidR="002E126E" w:rsidRPr="002E126E" w:rsidRDefault="002E126E" w:rsidP="002E126E">
      <w:pPr>
        <w:spacing w:after="0"/>
        <w:ind w:firstLine="360"/>
        <w:jc w:val="both"/>
        <w:rPr>
          <w:rFonts w:ascii="Times New Roman" w:eastAsia="MS ??" w:hAnsi="Times New Roman" w:cs="Times New Roman"/>
          <w:sz w:val="24"/>
          <w:szCs w:val="24"/>
        </w:rPr>
      </w:pPr>
    </w:p>
    <w:p w:rsidR="002E126E" w:rsidRPr="002E126E" w:rsidRDefault="002E126E" w:rsidP="002E126E">
      <w:pPr>
        <w:spacing w:before="100" w:beforeAutospacing="1" w:after="100" w:afterAutospacing="1"/>
        <w:ind w:firstLine="360"/>
        <w:contextualSpacing/>
        <w:jc w:val="both"/>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5. ПРАВНО ОСНОВАНИЕ ЗА ОТКРИВАНЕ НА ПРОЦЕДУРАТА И МОТИВИ ЗА ПРОВЕЖДАНЕ НА ПРОЦЕДУРАТА</w:t>
      </w:r>
    </w:p>
    <w:p w:rsidR="002E126E" w:rsidRPr="002E126E" w:rsidRDefault="002E126E" w:rsidP="002E126E">
      <w:pPr>
        <w:spacing w:before="100" w:beforeAutospacing="1" w:after="100" w:afterAutospacing="1"/>
        <w:ind w:firstLine="360"/>
        <w:contextualSpacing/>
        <w:jc w:val="both"/>
        <w:rPr>
          <w:rFonts w:ascii="Times New Roman" w:eastAsiaTheme="minorEastAsia" w:hAnsi="Times New Roman" w:cs="Times New Roman"/>
          <w:sz w:val="24"/>
          <w:szCs w:val="24"/>
        </w:rPr>
      </w:pPr>
      <w:r w:rsidRPr="002E126E">
        <w:rPr>
          <w:rFonts w:ascii="Times New Roman" w:eastAsiaTheme="minorEastAsia" w:hAnsi="Times New Roman" w:cs="Times New Roman"/>
          <w:b/>
          <w:sz w:val="24"/>
          <w:szCs w:val="24"/>
        </w:rPr>
        <w:lastRenderedPageBreak/>
        <w:t xml:space="preserve">Правно основание: </w:t>
      </w:r>
      <w:r w:rsidRPr="002E126E">
        <w:rPr>
          <w:rFonts w:ascii="Times New Roman" w:eastAsiaTheme="minorEastAsia" w:hAnsi="Times New Roman" w:cs="Times New Roman"/>
          <w:sz w:val="24"/>
          <w:szCs w:val="24"/>
        </w:rPr>
        <w:t>чл. 18, ал. 1, т. 12 във връзка с чл. 20,  ал. 2 по реда на глава двадесет и пета от Закона за обществените поръчки (публично състезание) .</w:t>
      </w:r>
    </w:p>
    <w:p w:rsidR="002E126E" w:rsidRDefault="002E126E" w:rsidP="002E126E">
      <w:pPr>
        <w:spacing w:after="0"/>
        <w:ind w:firstLine="360"/>
        <w:contextualSpacing/>
        <w:jc w:val="both"/>
        <w:rPr>
          <w:rFonts w:ascii="Times New Roman" w:eastAsia="Calibri" w:hAnsi="Times New Roman" w:cs="Times New Roman"/>
          <w:sz w:val="24"/>
          <w:szCs w:val="24"/>
        </w:rPr>
      </w:pPr>
      <w:r w:rsidRPr="002E126E">
        <w:rPr>
          <w:rFonts w:ascii="Times New Roman" w:eastAsia="Calibri" w:hAnsi="Times New Roman" w:cs="Times New Roman"/>
          <w:sz w:val="24"/>
          <w:szCs w:val="24"/>
        </w:rPr>
        <w:t xml:space="preserve">Прогнозната стойност на обществената поръчка е в размер на </w:t>
      </w:r>
      <w:r w:rsidR="00C51991">
        <w:rPr>
          <w:rFonts w:ascii="Times New Roman" w:eastAsia="Calibri" w:hAnsi="Times New Roman" w:cs="Times New Roman"/>
          <w:sz w:val="24"/>
          <w:szCs w:val="24"/>
        </w:rPr>
        <w:t xml:space="preserve"> </w:t>
      </w:r>
      <w:r w:rsidR="00914A39">
        <w:rPr>
          <w:rFonts w:ascii="Times New Roman" w:eastAsia="Calibri" w:hAnsi="Times New Roman" w:cs="Times New Roman"/>
          <w:sz w:val="24"/>
          <w:szCs w:val="24"/>
        </w:rPr>
        <w:t>3</w:t>
      </w:r>
      <w:r w:rsidR="00CB2049">
        <w:rPr>
          <w:rFonts w:ascii="Times New Roman" w:eastAsia="Calibri" w:hAnsi="Times New Roman" w:cs="Times New Roman"/>
          <w:sz w:val="24"/>
          <w:szCs w:val="24"/>
        </w:rPr>
        <w:t>8</w:t>
      </w:r>
      <w:r w:rsidR="00E55EFE">
        <w:rPr>
          <w:rFonts w:ascii="Times New Roman" w:eastAsia="Calibri" w:hAnsi="Times New Roman" w:cs="Times New Roman"/>
          <w:sz w:val="24"/>
          <w:szCs w:val="24"/>
        </w:rPr>
        <w:t> </w:t>
      </w:r>
      <w:r w:rsidR="00F35CB1">
        <w:rPr>
          <w:rFonts w:ascii="Times New Roman" w:eastAsia="Calibri" w:hAnsi="Times New Roman" w:cs="Times New Roman"/>
          <w:sz w:val="24"/>
          <w:szCs w:val="24"/>
          <w:lang w:val="en-US"/>
        </w:rPr>
        <w:t>000</w:t>
      </w:r>
      <w:r w:rsidR="00E55EFE">
        <w:rPr>
          <w:rFonts w:ascii="Times New Roman" w:eastAsia="Calibri" w:hAnsi="Times New Roman" w:cs="Times New Roman"/>
          <w:sz w:val="24"/>
          <w:szCs w:val="24"/>
        </w:rPr>
        <w:t>,00 лв. без ДДС</w:t>
      </w:r>
      <w:r w:rsidR="00CD43D5">
        <w:rPr>
          <w:rFonts w:ascii="Times New Roman" w:eastAsia="Calibri" w:hAnsi="Times New Roman" w:cs="Times New Roman"/>
          <w:sz w:val="24"/>
          <w:szCs w:val="24"/>
          <w:lang w:val="en-US"/>
        </w:rPr>
        <w:t xml:space="preserve"> ( </w:t>
      </w:r>
      <w:r w:rsidR="00CD43D5">
        <w:rPr>
          <w:rFonts w:ascii="Times New Roman" w:eastAsia="Calibri" w:hAnsi="Times New Roman" w:cs="Times New Roman"/>
          <w:sz w:val="24"/>
          <w:szCs w:val="24"/>
        </w:rPr>
        <w:t xml:space="preserve">в т.ч. 5 % непредвидени разходи) </w:t>
      </w:r>
      <w:r w:rsidR="00E55EFE">
        <w:rPr>
          <w:rFonts w:ascii="Times New Roman" w:eastAsia="Calibri" w:hAnsi="Times New Roman" w:cs="Times New Roman"/>
          <w:sz w:val="24"/>
          <w:szCs w:val="24"/>
        </w:rPr>
        <w:t>,</w:t>
      </w:r>
      <w:r w:rsidR="00CD43D5">
        <w:rPr>
          <w:rFonts w:ascii="Times New Roman" w:eastAsia="Calibri" w:hAnsi="Times New Roman" w:cs="Times New Roman"/>
          <w:sz w:val="24"/>
          <w:szCs w:val="24"/>
        </w:rPr>
        <w:t xml:space="preserve"> </w:t>
      </w:r>
      <w:r w:rsidRPr="002E126E">
        <w:rPr>
          <w:rFonts w:ascii="Times New Roman" w:eastAsia="Calibri" w:hAnsi="Times New Roman" w:cs="Times New Roman"/>
          <w:sz w:val="24"/>
          <w:szCs w:val="24"/>
        </w:rPr>
        <w:t xml:space="preserve">като същата е под прага, определен с чл. 20, ал. 1, т. 1, буква „а“ от ЗОП и </w:t>
      </w:r>
      <w:r w:rsidR="00C51991">
        <w:rPr>
          <w:rFonts w:ascii="Times New Roman" w:eastAsia="Calibri" w:hAnsi="Times New Roman" w:cs="Times New Roman"/>
          <w:sz w:val="24"/>
          <w:szCs w:val="24"/>
        </w:rPr>
        <w:t xml:space="preserve">под прага </w:t>
      </w:r>
      <w:r w:rsidRPr="002E126E">
        <w:rPr>
          <w:rFonts w:ascii="Times New Roman" w:eastAsia="Calibri" w:hAnsi="Times New Roman" w:cs="Times New Roman"/>
          <w:sz w:val="24"/>
          <w:szCs w:val="24"/>
        </w:rPr>
        <w:t xml:space="preserve"> по чл.20, ал.2, т.1 от ЗОП, </w:t>
      </w:r>
      <w:r w:rsidR="00C51991">
        <w:rPr>
          <w:rFonts w:ascii="Times New Roman" w:eastAsia="Calibri" w:hAnsi="Times New Roman" w:cs="Times New Roman"/>
          <w:sz w:val="24"/>
          <w:szCs w:val="24"/>
        </w:rPr>
        <w:t xml:space="preserve">но предвид </w:t>
      </w:r>
      <w:r w:rsidR="00914A39">
        <w:rPr>
          <w:rFonts w:ascii="Times New Roman" w:eastAsia="Calibri" w:hAnsi="Times New Roman" w:cs="Times New Roman"/>
          <w:sz w:val="24"/>
          <w:szCs w:val="24"/>
        </w:rPr>
        <w:t>желанието си да осигури в максимална степен публичност и прозрачност при избора на изпълнител</w:t>
      </w:r>
      <w:r w:rsidR="00D5413F">
        <w:rPr>
          <w:rFonts w:ascii="Times New Roman" w:eastAsia="Calibri" w:hAnsi="Times New Roman" w:cs="Times New Roman"/>
          <w:sz w:val="24"/>
          <w:szCs w:val="24"/>
        </w:rPr>
        <w:t xml:space="preserve">, възложителят счита, че </w:t>
      </w:r>
      <w:r w:rsidRPr="002E126E">
        <w:rPr>
          <w:rFonts w:ascii="Times New Roman" w:eastAsia="Calibri" w:hAnsi="Times New Roman" w:cs="Times New Roman"/>
          <w:sz w:val="24"/>
          <w:szCs w:val="24"/>
        </w:rPr>
        <w:t xml:space="preserve">са налице предпоставките за провеждане на процедура </w:t>
      </w:r>
      <w:r w:rsidRPr="002E126E">
        <w:rPr>
          <w:rFonts w:ascii="Times New Roman" w:eastAsia="Calibri" w:hAnsi="Times New Roman" w:cs="Times New Roman"/>
          <w:sz w:val="24"/>
          <w:szCs w:val="24"/>
          <w:lang w:val="ru-RU"/>
        </w:rPr>
        <w:t xml:space="preserve">по чл. 18, </w:t>
      </w:r>
      <w:proofErr w:type="gramStart"/>
      <w:r w:rsidRPr="002E126E">
        <w:rPr>
          <w:rFonts w:ascii="Times New Roman" w:eastAsia="Calibri" w:hAnsi="Times New Roman" w:cs="Times New Roman"/>
          <w:sz w:val="24"/>
          <w:szCs w:val="24"/>
          <w:lang w:val="ru-RU"/>
        </w:rPr>
        <w:t>ал</w:t>
      </w:r>
      <w:proofErr w:type="gramEnd"/>
      <w:r w:rsidRPr="002E126E">
        <w:rPr>
          <w:rFonts w:ascii="Times New Roman" w:eastAsia="Calibri" w:hAnsi="Times New Roman" w:cs="Times New Roman"/>
          <w:sz w:val="24"/>
          <w:szCs w:val="24"/>
          <w:lang w:val="ru-RU"/>
        </w:rPr>
        <w:t>.</w:t>
      </w:r>
      <w:r w:rsidRPr="002E126E">
        <w:rPr>
          <w:rFonts w:ascii="Times New Roman" w:eastAsia="Calibri" w:hAnsi="Times New Roman" w:cs="Times New Roman"/>
          <w:sz w:val="24"/>
          <w:szCs w:val="24"/>
          <w:lang w:val="en-US"/>
        </w:rPr>
        <w:t xml:space="preserve"> </w:t>
      </w:r>
      <w:r w:rsidRPr="002E126E">
        <w:rPr>
          <w:rFonts w:ascii="Times New Roman" w:eastAsia="Calibri" w:hAnsi="Times New Roman" w:cs="Times New Roman"/>
          <w:sz w:val="24"/>
          <w:szCs w:val="24"/>
          <w:lang w:val="ru-RU"/>
        </w:rPr>
        <w:t>1, т. 12 или т. 13 на ЗОП</w:t>
      </w:r>
      <w:r w:rsidRPr="002E126E">
        <w:rPr>
          <w:rFonts w:ascii="Times New Roman" w:eastAsia="Calibri" w:hAnsi="Times New Roman" w:cs="Times New Roman"/>
          <w:sz w:val="24"/>
          <w:szCs w:val="24"/>
        </w:rPr>
        <w:t>.</w:t>
      </w:r>
    </w:p>
    <w:p w:rsidR="002E126E" w:rsidRPr="002E126E" w:rsidRDefault="002E126E" w:rsidP="002E126E">
      <w:pPr>
        <w:spacing w:after="0"/>
        <w:ind w:firstLine="360"/>
        <w:contextualSpacing/>
        <w:jc w:val="both"/>
        <w:rPr>
          <w:rFonts w:ascii="Times New Roman" w:eastAsia="Calibri" w:hAnsi="Times New Roman" w:cs="Times New Roman"/>
          <w:sz w:val="24"/>
          <w:szCs w:val="24"/>
        </w:rPr>
      </w:pPr>
      <w:r w:rsidRPr="002E126E">
        <w:rPr>
          <w:rFonts w:ascii="Times New Roman" w:eastAsia="Calibri" w:hAnsi="Times New Roman" w:cs="Times New Roman"/>
          <w:sz w:val="24"/>
          <w:szCs w:val="24"/>
        </w:rPr>
        <w:t>Предвид гореизложеното и поради обстоятелството, че не са налице условията за провеждане на състезателен диалог или някоя от процедурите на договаряне, безспорно е налице възможност и условия обществената поръчка да бъде възложена по предвидения в ЗОП ред за провеждане на процедура именно публично състезание. Провеждането на предвидената процедура гарантира в най-голяма степен публичността на възлагане изпълнението на поръчката, респ. прозрачността при разходването на финансовите средства.</w:t>
      </w:r>
    </w:p>
    <w:p w:rsidR="002E126E" w:rsidRPr="002E126E" w:rsidRDefault="002E126E" w:rsidP="002E126E">
      <w:pPr>
        <w:spacing w:before="100" w:beforeAutospacing="1" w:after="0"/>
        <w:ind w:left="360"/>
        <w:jc w:val="both"/>
        <w:rPr>
          <w:rFonts w:ascii="Times New Roman" w:eastAsiaTheme="minorEastAsia" w:hAnsi="Times New Roman"/>
          <w:b/>
          <w:bCs/>
          <w:sz w:val="24"/>
          <w:szCs w:val="24"/>
        </w:rPr>
      </w:pPr>
      <w:r w:rsidRPr="002E126E">
        <w:rPr>
          <w:rFonts w:ascii="Times New Roman" w:eastAsiaTheme="minorEastAsia" w:hAnsi="Times New Roman"/>
          <w:b/>
          <w:bCs/>
          <w:sz w:val="24"/>
          <w:szCs w:val="24"/>
        </w:rPr>
        <w:t>6. СТОЙНОСТ НА ПОРЪЧКАТА</w:t>
      </w:r>
    </w:p>
    <w:p w:rsidR="002E126E" w:rsidRPr="002E126E" w:rsidRDefault="002E126E" w:rsidP="002E126E">
      <w:pPr>
        <w:spacing w:after="0"/>
        <w:ind w:firstLine="360"/>
        <w:contextualSpacing/>
        <w:jc w:val="both"/>
        <w:rPr>
          <w:rFonts w:ascii="Times New Roman" w:eastAsia="Calibri" w:hAnsi="Times New Roman" w:cs="Times New Roman"/>
          <w:b/>
          <w:sz w:val="24"/>
          <w:szCs w:val="24"/>
        </w:rPr>
      </w:pPr>
      <w:r w:rsidRPr="002E126E">
        <w:rPr>
          <w:rFonts w:ascii="Times New Roman" w:eastAsia="Calibri" w:hAnsi="Times New Roman" w:cs="Times New Roman"/>
          <w:b/>
          <w:sz w:val="24"/>
          <w:szCs w:val="24"/>
        </w:rPr>
        <w:t>6.1. ПРОГНОЗНА СТОЙНОСТ</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5"/>
        <w:gridCol w:w="9432"/>
        <w:gridCol w:w="30"/>
        <w:gridCol w:w="81"/>
      </w:tblGrid>
      <w:tr w:rsidR="002E126E" w:rsidRPr="002E126E" w:rsidTr="002E126E">
        <w:trPr>
          <w:trHeight w:val="517"/>
          <w:tblCellSpacing w:w="15" w:type="dxa"/>
        </w:trPr>
        <w:tc>
          <w:tcPr>
            <w:tcW w:w="0" w:type="auto"/>
            <w:gridSpan w:val="3"/>
            <w:vMerge w:val="restart"/>
          </w:tcPr>
          <w:p w:rsidR="00BF1C1C" w:rsidRDefault="00416BCC" w:rsidP="00BF1C1C">
            <w:pPr>
              <w:ind w:right="23" w:firstLine="36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2E126E" w:rsidRPr="002E126E">
              <w:rPr>
                <w:rFonts w:ascii="Times New Roman" w:eastAsiaTheme="minorEastAsia" w:hAnsi="Times New Roman" w:cs="Times New Roman"/>
                <w:sz w:val="24"/>
                <w:szCs w:val="24"/>
              </w:rPr>
              <w:t>Прогнозната стойност на обществената поръчка включва всички плащания без данък върху добавената стойност (ДДС) към бъдещия изпълнител</w:t>
            </w:r>
            <w:r w:rsidR="00CD43D5">
              <w:rPr>
                <w:rFonts w:ascii="Times New Roman" w:eastAsiaTheme="minorEastAsia" w:hAnsi="Times New Roman" w:cs="Times New Roman"/>
                <w:sz w:val="24"/>
                <w:szCs w:val="24"/>
              </w:rPr>
              <w:t>, в т.ч. 5 % непредвидени разходи</w:t>
            </w:r>
            <w:r w:rsidR="002E126E" w:rsidRPr="002E126E">
              <w:rPr>
                <w:rFonts w:ascii="Times New Roman" w:eastAsiaTheme="minorEastAsia" w:hAnsi="Times New Roman" w:cs="Times New Roman"/>
                <w:sz w:val="24"/>
                <w:szCs w:val="24"/>
              </w:rPr>
              <w:t xml:space="preserve">. Същата е изчислена към датата на решението за нейното откриване, в съответствие с разпоредбите на чл.21 от ЗОП и </w:t>
            </w:r>
            <w:r w:rsidR="009D7525">
              <w:rPr>
                <w:rFonts w:ascii="Times New Roman" w:eastAsiaTheme="minorEastAsia" w:hAnsi="Times New Roman" w:cs="Times New Roman"/>
                <w:sz w:val="24"/>
                <w:szCs w:val="24"/>
              </w:rPr>
              <w:t xml:space="preserve">представлява </w:t>
            </w:r>
            <w:r w:rsidR="00740045">
              <w:rPr>
                <w:rFonts w:ascii="Times New Roman" w:eastAsiaTheme="minorEastAsia" w:hAnsi="Times New Roman" w:cs="Times New Roman"/>
                <w:sz w:val="24"/>
                <w:szCs w:val="24"/>
              </w:rPr>
              <w:t xml:space="preserve">стойността на </w:t>
            </w:r>
            <w:r w:rsidR="00CD43D5">
              <w:rPr>
                <w:rFonts w:ascii="Times New Roman" w:eastAsiaTheme="minorEastAsia" w:hAnsi="Times New Roman" w:cs="Times New Roman"/>
                <w:sz w:val="24"/>
                <w:szCs w:val="24"/>
              </w:rPr>
              <w:t>ремонта</w:t>
            </w:r>
            <w:r w:rsidR="00740045">
              <w:rPr>
                <w:rFonts w:ascii="Times New Roman" w:eastAsiaTheme="minorEastAsia" w:hAnsi="Times New Roman" w:cs="Times New Roman"/>
                <w:sz w:val="24"/>
                <w:szCs w:val="24"/>
              </w:rPr>
              <w:t xml:space="preserve">, пресметната съгласно видовете и количествата строителни работи и актуалните единични цени за изпълнението им, определени чрез пазарни проучвания . </w:t>
            </w:r>
          </w:p>
          <w:p w:rsidR="00740045" w:rsidRPr="00380C36" w:rsidRDefault="00416BCC" w:rsidP="00BF1C1C">
            <w:pPr>
              <w:ind w:right="23" w:firstLine="360"/>
              <w:jc w:val="both"/>
              <w:rPr>
                <w:rFonts w:ascii="Times New Roman" w:eastAsiaTheme="minorEastAsia" w:hAnsi="Times New Roman" w:cs="Times New Roman"/>
                <w:b/>
                <w:bCs/>
                <w:i/>
                <w:sz w:val="24"/>
                <w:szCs w:val="24"/>
              </w:rPr>
            </w:pPr>
            <w:r>
              <w:rPr>
                <w:rFonts w:ascii="Times New Roman" w:eastAsiaTheme="minorEastAsia" w:hAnsi="Times New Roman" w:cs="Times New Roman"/>
                <w:sz w:val="24"/>
                <w:szCs w:val="24"/>
              </w:rPr>
              <w:t xml:space="preserve">        </w:t>
            </w:r>
            <w:r w:rsidR="00A25878">
              <w:rPr>
                <w:rFonts w:ascii="Times New Roman" w:eastAsiaTheme="minorEastAsia" w:hAnsi="Times New Roman" w:cs="Times New Roman"/>
                <w:sz w:val="24"/>
                <w:szCs w:val="24"/>
              </w:rPr>
              <w:t xml:space="preserve"> </w:t>
            </w:r>
            <w:r w:rsidR="00740045" w:rsidRPr="00380C36">
              <w:rPr>
                <w:rFonts w:ascii="Times New Roman" w:eastAsiaTheme="minorEastAsia" w:hAnsi="Times New Roman" w:cs="Times New Roman"/>
                <w:b/>
                <w:i/>
                <w:sz w:val="24"/>
                <w:szCs w:val="24"/>
              </w:rPr>
              <w:t xml:space="preserve">Финансирането на настоящата обществена поръчка </w:t>
            </w:r>
            <w:r>
              <w:rPr>
                <w:rFonts w:ascii="Times New Roman" w:eastAsiaTheme="minorEastAsia" w:hAnsi="Times New Roman" w:cs="Times New Roman"/>
                <w:b/>
                <w:i/>
                <w:sz w:val="24"/>
                <w:szCs w:val="24"/>
              </w:rPr>
              <w:t>е от бюджета на Община Тервел – поименен списък на капиталови разходи.</w:t>
            </w:r>
          </w:p>
          <w:p w:rsidR="00641F1B" w:rsidRDefault="00BF1C1C" w:rsidP="00641F1B">
            <w:pPr>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380C36">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 </w:t>
            </w:r>
            <w:r w:rsidRPr="00BF1C1C">
              <w:rPr>
                <w:rFonts w:ascii="Times New Roman" w:eastAsiaTheme="minorEastAsia" w:hAnsi="Times New Roman" w:cs="Times New Roman"/>
                <w:sz w:val="24"/>
                <w:szCs w:val="24"/>
              </w:rPr>
              <w:t xml:space="preserve">Прогнозната стойност на обществената поръчка е в размер на </w:t>
            </w:r>
            <w:r w:rsidR="00416BCC">
              <w:rPr>
                <w:rFonts w:ascii="Times New Roman" w:eastAsiaTheme="minorEastAsia" w:hAnsi="Times New Roman" w:cs="Times New Roman"/>
                <w:b/>
                <w:sz w:val="24"/>
                <w:szCs w:val="24"/>
              </w:rPr>
              <w:t>3</w:t>
            </w:r>
            <w:r w:rsidR="00CB2049">
              <w:rPr>
                <w:rFonts w:ascii="Times New Roman" w:eastAsiaTheme="minorEastAsia" w:hAnsi="Times New Roman" w:cs="Times New Roman"/>
                <w:b/>
                <w:sz w:val="24"/>
                <w:szCs w:val="24"/>
              </w:rPr>
              <w:t>8</w:t>
            </w:r>
            <w:r w:rsidR="00AF0EBD">
              <w:rPr>
                <w:rFonts w:ascii="Times New Roman" w:eastAsiaTheme="minorEastAsia" w:hAnsi="Times New Roman" w:cs="Times New Roman"/>
                <w:b/>
                <w:sz w:val="24"/>
                <w:szCs w:val="24"/>
              </w:rPr>
              <w:t> </w:t>
            </w:r>
            <w:r w:rsidR="00641F1B">
              <w:rPr>
                <w:rFonts w:ascii="Times New Roman" w:eastAsiaTheme="minorEastAsia" w:hAnsi="Times New Roman" w:cs="Times New Roman"/>
                <w:b/>
                <w:sz w:val="24"/>
                <w:szCs w:val="24"/>
              </w:rPr>
              <w:t>000</w:t>
            </w:r>
            <w:r w:rsidR="00AF0EBD">
              <w:rPr>
                <w:rFonts w:ascii="Times New Roman" w:eastAsiaTheme="minorEastAsia" w:hAnsi="Times New Roman" w:cs="Times New Roman"/>
                <w:b/>
                <w:sz w:val="24"/>
                <w:szCs w:val="24"/>
              </w:rPr>
              <w:t>,00</w:t>
            </w:r>
            <w:r w:rsidRPr="00BF1C1C">
              <w:rPr>
                <w:rFonts w:ascii="Times New Roman" w:eastAsiaTheme="minorEastAsia" w:hAnsi="Times New Roman" w:cs="Times New Roman"/>
                <w:b/>
                <w:sz w:val="24"/>
                <w:szCs w:val="24"/>
              </w:rPr>
              <w:t xml:space="preserve"> </w:t>
            </w:r>
            <w:r w:rsidRPr="00AF0EBD">
              <w:rPr>
                <w:rFonts w:ascii="Times New Roman" w:eastAsiaTheme="minorEastAsia" w:hAnsi="Times New Roman" w:cs="Times New Roman"/>
                <w:sz w:val="24"/>
                <w:szCs w:val="24"/>
              </w:rPr>
              <w:t>(</w:t>
            </w:r>
            <w:r w:rsidR="00416BCC">
              <w:rPr>
                <w:rFonts w:ascii="Times New Roman" w:eastAsiaTheme="minorEastAsia" w:hAnsi="Times New Roman" w:cs="Times New Roman"/>
                <w:sz w:val="24"/>
                <w:szCs w:val="24"/>
              </w:rPr>
              <w:t xml:space="preserve">тридесет и </w:t>
            </w:r>
            <w:r w:rsidR="00CB2049">
              <w:rPr>
                <w:rFonts w:ascii="Times New Roman" w:eastAsiaTheme="minorEastAsia" w:hAnsi="Times New Roman" w:cs="Times New Roman"/>
                <w:sz w:val="24"/>
                <w:szCs w:val="24"/>
              </w:rPr>
              <w:t>осем</w:t>
            </w:r>
            <w:r w:rsidR="00416BCC">
              <w:rPr>
                <w:rFonts w:ascii="Times New Roman" w:eastAsiaTheme="minorEastAsia" w:hAnsi="Times New Roman" w:cs="Times New Roman"/>
                <w:sz w:val="24"/>
                <w:szCs w:val="24"/>
              </w:rPr>
              <w:t xml:space="preserve"> </w:t>
            </w:r>
            <w:r w:rsidR="00641F1B">
              <w:rPr>
                <w:rFonts w:ascii="Times New Roman" w:eastAsiaTheme="minorEastAsia" w:hAnsi="Times New Roman" w:cs="Times New Roman"/>
                <w:sz w:val="24"/>
                <w:szCs w:val="24"/>
              </w:rPr>
              <w:t>хиляди лева</w:t>
            </w:r>
            <w:r w:rsidRPr="00AF0EBD">
              <w:rPr>
                <w:rFonts w:ascii="Times New Roman" w:eastAsiaTheme="minorEastAsia" w:hAnsi="Times New Roman" w:cs="Times New Roman"/>
                <w:sz w:val="24"/>
                <w:szCs w:val="24"/>
              </w:rPr>
              <w:t>)</w:t>
            </w:r>
            <w:r w:rsidRPr="00BF1C1C">
              <w:rPr>
                <w:rFonts w:ascii="Times New Roman" w:eastAsiaTheme="minorEastAsia" w:hAnsi="Times New Roman" w:cs="Times New Roman"/>
                <w:b/>
                <w:sz w:val="24"/>
                <w:szCs w:val="24"/>
              </w:rPr>
              <w:t xml:space="preserve"> без ДДС</w:t>
            </w:r>
            <w:r w:rsidR="00CD43D5">
              <w:rPr>
                <w:rFonts w:ascii="Times New Roman" w:eastAsiaTheme="minorEastAsia" w:hAnsi="Times New Roman" w:cs="Times New Roman"/>
                <w:sz w:val="24"/>
                <w:szCs w:val="24"/>
              </w:rPr>
              <w:t>, в т.ч. 5 % непредвидени разходи.</w:t>
            </w:r>
          </w:p>
          <w:p w:rsidR="00AF0EBD" w:rsidRPr="00641F1B" w:rsidRDefault="00AF0EBD" w:rsidP="00641F1B">
            <w:pPr>
              <w:ind w:firstLine="708"/>
              <w:rPr>
                <w:rFonts w:ascii="Times New Roman" w:eastAsiaTheme="minorEastAsia" w:hAnsi="Times New Roman" w:cs="Times New Roman"/>
                <w:sz w:val="24"/>
                <w:szCs w:val="24"/>
              </w:rPr>
            </w:pPr>
          </w:p>
        </w:tc>
        <w:tc>
          <w:tcPr>
            <w:tcW w:w="0" w:type="auto"/>
            <w:vMerge w:val="restart"/>
          </w:tcPr>
          <w:p w:rsidR="002E126E" w:rsidRPr="002E126E" w:rsidRDefault="002E126E" w:rsidP="002E126E">
            <w:pPr>
              <w:ind w:right="23"/>
              <w:jc w:val="both"/>
              <w:rPr>
                <w:rFonts w:ascii="Times New Roman" w:eastAsiaTheme="minorEastAsia" w:hAnsi="Times New Roman" w:cs="Times New Roman"/>
                <w:b/>
                <w:bCs/>
                <w:sz w:val="24"/>
                <w:szCs w:val="24"/>
              </w:rPr>
            </w:pPr>
          </w:p>
        </w:tc>
      </w:tr>
      <w:tr w:rsidR="002E126E" w:rsidRPr="002E126E" w:rsidTr="002E126E">
        <w:trPr>
          <w:trHeight w:val="517"/>
          <w:tblCellSpacing w:w="15" w:type="dxa"/>
        </w:trPr>
        <w:tc>
          <w:tcPr>
            <w:tcW w:w="0" w:type="auto"/>
            <w:gridSpan w:val="3"/>
            <w:vMerge/>
          </w:tcPr>
          <w:p w:rsidR="002E126E" w:rsidRPr="002E126E" w:rsidRDefault="002E126E" w:rsidP="002E126E">
            <w:pPr>
              <w:ind w:right="23" w:firstLine="360"/>
              <w:jc w:val="both"/>
              <w:rPr>
                <w:rFonts w:ascii="Times New Roman" w:eastAsiaTheme="minorEastAsia" w:hAnsi="Times New Roman" w:cs="Times New Roman"/>
                <w:b/>
                <w:bCs/>
                <w:sz w:val="24"/>
                <w:szCs w:val="24"/>
              </w:rPr>
            </w:pPr>
          </w:p>
        </w:tc>
        <w:tc>
          <w:tcPr>
            <w:tcW w:w="0" w:type="auto"/>
            <w:vMerge/>
          </w:tcPr>
          <w:p w:rsidR="002E126E" w:rsidRPr="002E126E" w:rsidRDefault="002E126E" w:rsidP="002E126E">
            <w:pPr>
              <w:ind w:right="23"/>
              <w:jc w:val="both"/>
              <w:rPr>
                <w:rFonts w:ascii="Times New Roman" w:eastAsiaTheme="minorEastAsia" w:hAnsi="Times New Roman" w:cs="Times New Roman"/>
                <w:b/>
                <w:bCs/>
                <w:sz w:val="24"/>
                <w:szCs w:val="24"/>
              </w:rPr>
            </w:pPr>
          </w:p>
        </w:tc>
      </w:tr>
      <w:tr w:rsidR="002E126E" w:rsidRPr="002E126E" w:rsidTr="002E126E">
        <w:trPr>
          <w:trHeight w:val="517"/>
          <w:tblCellSpacing w:w="15" w:type="dxa"/>
        </w:trPr>
        <w:tc>
          <w:tcPr>
            <w:tcW w:w="0" w:type="auto"/>
            <w:gridSpan w:val="3"/>
            <w:vMerge/>
          </w:tcPr>
          <w:p w:rsidR="002E126E" w:rsidRPr="002E126E" w:rsidRDefault="002E126E" w:rsidP="002E126E">
            <w:pPr>
              <w:ind w:right="23" w:firstLine="360"/>
              <w:jc w:val="both"/>
              <w:rPr>
                <w:rFonts w:ascii="Times New Roman" w:eastAsiaTheme="minorEastAsia" w:hAnsi="Times New Roman" w:cs="Times New Roman"/>
                <w:b/>
                <w:bCs/>
                <w:sz w:val="24"/>
                <w:szCs w:val="24"/>
              </w:rPr>
            </w:pPr>
          </w:p>
        </w:tc>
        <w:tc>
          <w:tcPr>
            <w:tcW w:w="0" w:type="auto"/>
            <w:vMerge/>
          </w:tcPr>
          <w:p w:rsidR="002E126E" w:rsidRPr="002E126E" w:rsidRDefault="002E126E" w:rsidP="002E126E">
            <w:pPr>
              <w:ind w:right="23"/>
              <w:jc w:val="both"/>
              <w:rPr>
                <w:rFonts w:ascii="Times New Roman" w:eastAsiaTheme="minorEastAsia" w:hAnsi="Times New Roman" w:cs="Times New Roman"/>
                <w:b/>
                <w:bCs/>
                <w:sz w:val="24"/>
                <w:szCs w:val="24"/>
              </w:rPr>
            </w:pPr>
          </w:p>
        </w:tc>
      </w:tr>
      <w:tr w:rsidR="002E126E" w:rsidRPr="002E126E" w:rsidTr="002E126E">
        <w:trPr>
          <w:trHeight w:val="517"/>
          <w:tblCellSpacing w:w="15" w:type="dxa"/>
        </w:trPr>
        <w:tc>
          <w:tcPr>
            <w:tcW w:w="0" w:type="auto"/>
            <w:gridSpan w:val="3"/>
            <w:vMerge/>
          </w:tcPr>
          <w:p w:rsidR="002E126E" w:rsidRPr="002E126E" w:rsidRDefault="002E126E" w:rsidP="002E126E">
            <w:pPr>
              <w:ind w:right="23" w:firstLine="360"/>
              <w:jc w:val="both"/>
              <w:rPr>
                <w:rFonts w:ascii="Times New Roman" w:eastAsiaTheme="minorEastAsia" w:hAnsi="Times New Roman" w:cs="Times New Roman"/>
                <w:b/>
                <w:bCs/>
                <w:sz w:val="24"/>
                <w:szCs w:val="24"/>
              </w:rPr>
            </w:pPr>
          </w:p>
        </w:tc>
        <w:tc>
          <w:tcPr>
            <w:tcW w:w="0" w:type="auto"/>
            <w:vMerge/>
          </w:tcPr>
          <w:p w:rsidR="002E126E" w:rsidRPr="002E126E" w:rsidRDefault="002E126E" w:rsidP="002E126E">
            <w:pPr>
              <w:ind w:right="23"/>
              <w:jc w:val="both"/>
              <w:rPr>
                <w:rFonts w:ascii="Times New Roman" w:eastAsiaTheme="minorEastAsia" w:hAnsi="Times New Roman" w:cs="Times New Roman"/>
                <w:b/>
                <w:bCs/>
                <w:sz w:val="24"/>
                <w:szCs w:val="24"/>
              </w:rPr>
            </w:pPr>
          </w:p>
        </w:tc>
      </w:tr>
      <w:tr w:rsidR="002E126E" w:rsidRPr="002E126E" w:rsidTr="002E126E">
        <w:trPr>
          <w:trHeight w:val="517"/>
          <w:tblCellSpacing w:w="15" w:type="dxa"/>
        </w:trPr>
        <w:tc>
          <w:tcPr>
            <w:tcW w:w="0" w:type="auto"/>
            <w:gridSpan w:val="3"/>
            <w:vMerge/>
          </w:tcPr>
          <w:p w:rsidR="002E126E" w:rsidRPr="002E126E" w:rsidRDefault="002E126E" w:rsidP="002E126E">
            <w:pPr>
              <w:ind w:right="23" w:firstLine="360"/>
              <w:jc w:val="both"/>
              <w:rPr>
                <w:rFonts w:ascii="Times New Roman" w:eastAsiaTheme="minorEastAsia" w:hAnsi="Times New Roman" w:cs="Times New Roman"/>
                <w:b/>
                <w:bCs/>
                <w:sz w:val="24"/>
                <w:szCs w:val="24"/>
              </w:rPr>
            </w:pPr>
          </w:p>
        </w:tc>
        <w:tc>
          <w:tcPr>
            <w:tcW w:w="0" w:type="auto"/>
            <w:vMerge/>
          </w:tcPr>
          <w:p w:rsidR="002E126E" w:rsidRPr="002E126E" w:rsidRDefault="002E126E" w:rsidP="002E126E">
            <w:pPr>
              <w:ind w:right="23"/>
              <w:jc w:val="both"/>
              <w:rPr>
                <w:rFonts w:ascii="Times New Roman" w:eastAsiaTheme="minorEastAsia" w:hAnsi="Times New Roman" w:cs="Times New Roman"/>
                <w:b/>
                <w:bCs/>
                <w:sz w:val="24"/>
                <w:szCs w:val="24"/>
              </w:rPr>
            </w:pPr>
          </w:p>
        </w:tc>
      </w:tr>
      <w:tr w:rsidR="002E126E" w:rsidRPr="002E126E" w:rsidTr="002E126E">
        <w:trPr>
          <w:trHeight w:val="517"/>
          <w:tblCellSpacing w:w="15" w:type="dxa"/>
        </w:trPr>
        <w:tc>
          <w:tcPr>
            <w:tcW w:w="0" w:type="auto"/>
            <w:gridSpan w:val="3"/>
            <w:vMerge/>
            <w:vAlign w:val="center"/>
          </w:tcPr>
          <w:p w:rsidR="002E126E" w:rsidRPr="002E126E" w:rsidRDefault="002E126E" w:rsidP="002E126E">
            <w:pPr>
              <w:ind w:right="23" w:firstLine="360"/>
              <w:jc w:val="both"/>
              <w:rPr>
                <w:rFonts w:ascii="Times New Roman" w:eastAsiaTheme="minorEastAsia" w:hAnsi="Times New Roman" w:cs="Times New Roman"/>
                <w:b/>
                <w:bCs/>
                <w:sz w:val="24"/>
                <w:szCs w:val="24"/>
              </w:rPr>
            </w:pPr>
          </w:p>
        </w:tc>
        <w:tc>
          <w:tcPr>
            <w:tcW w:w="0" w:type="auto"/>
            <w:vMerge/>
            <w:vAlign w:val="center"/>
          </w:tcPr>
          <w:p w:rsidR="002E126E" w:rsidRPr="002E126E" w:rsidRDefault="002E126E" w:rsidP="002E126E">
            <w:pPr>
              <w:ind w:right="23" w:firstLine="360"/>
              <w:jc w:val="both"/>
              <w:rPr>
                <w:rFonts w:ascii="Times New Roman" w:eastAsiaTheme="minorEastAsia" w:hAnsi="Times New Roman" w:cs="Times New Roman"/>
                <w:b/>
                <w:bCs/>
                <w:sz w:val="24"/>
                <w:szCs w:val="24"/>
              </w:rPr>
            </w:pPr>
          </w:p>
        </w:tc>
      </w:tr>
      <w:tr w:rsidR="002E126E" w:rsidRPr="002E126E" w:rsidTr="002E126E">
        <w:tblPrEx>
          <w:tblCellSpacing w:w="0" w:type="nil"/>
          <w:tblCellMar>
            <w:top w:w="0" w:type="dxa"/>
            <w:left w:w="0" w:type="dxa"/>
            <w:bottom w:w="0" w:type="dxa"/>
            <w:right w:w="0" w:type="dxa"/>
          </w:tblCellMar>
        </w:tblPrEx>
        <w:trPr>
          <w:gridBefore w:val="1"/>
          <w:gridAfter w:val="2"/>
          <w:trHeight w:val="300"/>
        </w:trPr>
        <w:tc>
          <w:tcPr>
            <w:tcW w:w="960" w:type="dxa"/>
            <w:tcBorders>
              <w:top w:val="nil"/>
              <w:left w:val="nil"/>
              <w:bottom w:val="nil"/>
              <w:right w:val="nil"/>
            </w:tcBorders>
            <w:shd w:val="clear" w:color="auto" w:fill="auto"/>
            <w:noWrap/>
            <w:tcMar>
              <w:top w:w="15" w:type="dxa"/>
              <w:left w:w="15" w:type="dxa"/>
              <w:bottom w:w="0" w:type="dxa"/>
              <w:right w:w="15" w:type="dxa"/>
            </w:tcMar>
            <w:vAlign w:val="bottom"/>
            <w:hideMark/>
          </w:tcPr>
          <w:p w:rsidR="002E126E" w:rsidRPr="002E126E" w:rsidRDefault="002E126E" w:rsidP="00BF1C1C">
            <w:pPr>
              <w:ind w:firstLine="360"/>
              <w:contextualSpacing/>
              <w:jc w:val="both"/>
              <w:rPr>
                <w:rFonts w:ascii="Times New Roman" w:eastAsia="Calibri" w:hAnsi="Times New Roman" w:cs="Times New Roman"/>
                <w:b/>
                <w:color w:val="000000"/>
                <w:sz w:val="24"/>
                <w:szCs w:val="24"/>
                <w:shd w:val="clear" w:color="auto" w:fill="FFFFFF"/>
              </w:rPr>
            </w:pPr>
          </w:p>
        </w:tc>
      </w:tr>
    </w:tbl>
    <w:p w:rsidR="002E126E" w:rsidRPr="002E126E" w:rsidRDefault="002E126E" w:rsidP="002E126E">
      <w:pPr>
        <w:ind w:firstLine="360"/>
        <w:contextualSpacing/>
        <w:jc w:val="both"/>
        <w:rPr>
          <w:rFonts w:ascii="Times New Roman" w:eastAsia="Calibri" w:hAnsi="Times New Roman" w:cs="Times New Roman"/>
          <w:b/>
          <w:sz w:val="24"/>
          <w:szCs w:val="24"/>
        </w:rPr>
      </w:pPr>
      <w:r w:rsidRPr="002E126E">
        <w:rPr>
          <w:rFonts w:ascii="Times New Roman" w:eastAsia="Calibri" w:hAnsi="Times New Roman" w:cs="Times New Roman"/>
          <w:sz w:val="24"/>
          <w:szCs w:val="24"/>
        </w:rPr>
        <w:t xml:space="preserve">В посочената цена за СМР са включени всички необходими разходи за изпълнението на </w:t>
      </w:r>
      <w:r w:rsidR="00416BCC">
        <w:rPr>
          <w:rFonts w:ascii="Times New Roman" w:eastAsia="Calibri" w:hAnsi="Times New Roman" w:cs="Times New Roman"/>
          <w:sz w:val="24"/>
          <w:szCs w:val="24"/>
        </w:rPr>
        <w:t>основния</w:t>
      </w:r>
      <w:r w:rsidR="00C7717C">
        <w:rPr>
          <w:rFonts w:ascii="Times New Roman" w:eastAsia="Calibri" w:hAnsi="Times New Roman" w:cs="Times New Roman"/>
          <w:sz w:val="24"/>
          <w:szCs w:val="24"/>
        </w:rPr>
        <w:t xml:space="preserve"> ремонт на </w:t>
      </w:r>
      <w:r w:rsidRPr="002E126E">
        <w:rPr>
          <w:rFonts w:ascii="Times New Roman" w:eastAsia="Calibri" w:hAnsi="Times New Roman" w:cs="Times New Roman"/>
          <w:sz w:val="24"/>
          <w:szCs w:val="24"/>
        </w:rPr>
        <w:t>обект</w:t>
      </w:r>
      <w:r w:rsidR="00F36645">
        <w:rPr>
          <w:rFonts w:ascii="Times New Roman" w:eastAsia="Calibri" w:hAnsi="Times New Roman" w:cs="Times New Roman"/>
          <w:sz w:val="24"/>
          <w:szCs w:val="24"/>
        </w:rPr>
        <w:t>а</w:t>
      </w:r>
      <w:r w:rsidRPr="002E126E">
        <w:rPr>
          <w:rFonts w:ascii="Times New Roman" w:eastAsia="Calibri" w:hAnsi="Times New Roman" w:cs="Times New Roman"/>
          <w:sz w:val="24"/>
          <w:szCs w:val="24"/>
        </w:rPr>
        <w:t xml:space="preserve">, включително тези за подготовка на строителството, за осигуряване на транспорта на </w:t>
      </w:r>
      <w:r w:rsidR="0009301B">
        <w:rPr>
          <w:rFonts w:ascii="Times New Roman" w:eastAsia="Calibri" w:hAnsi="Times New Roman" w:cs="Times New Roman"/>
          <w:sz w:val="24"/>
          <w:szCs w:val="24"/>
        </w:rPr>
        <w:t xml:space="preserve">материалите и </w:t>
      </w:r>
      <w:r w:rsidRPr="002E126E">
        <w:rPr>
          <w:rFonts w:ascii="Times New Roman" w:eastAsia="Calibri" w:hAnsi="Times New Roman" w:cs="Times New Roman"/>
          <w:sz w:val="24"/>
          <w:szCs w:val="24"/>
        </w:rPr>
        <w:t xml:space="preserve">машините и заплащането на работната ръка, депонирането на строителни отпадъци, промяна в организацията на строителството, охрана на труда, застраховка на СМР и на </w:t>
      </w:r>
      <w:r w:rsidR="0009301B">
        <w:rPr>
          <w:rFonts w:ascii="Times New Roman" w:eastAsia="Calibri" w:hAnsi="Times New Roman" w:cs="Times New Roman"/>
          <w:sz w:val="24"/>
          <w:szCs w:val="24"/>
        </w:rPr>
        <w:t xml:space="preserve">професионалната си отговорност </w:t>
      </w:r>
      <w:r w:rsidRPr="002E126E">
        <w:rPr>
          <w:rFonts w:ascii="Times New Roman" w:eastAsia="Calibri" w:hAnsi="Times New Roman" w:cs="Times New Roman"/>
          <w:sz w:val="24"/>
          <w:szCs w:val="24"/>
        </w:rPr>
        <w:t>и всички други присъщи разходи, както и други неупоменати по - горе, но необходими за изпълнението и завършването на всички дейности по договора.</w:t>
      </w:r>
      <w:r w:rsidRPr="002E126E">
        <w:rPr>
          <w:rFonts w:ascii="Times New Roman" w:eastAsia="Calibri" w:hAnsi="Times New Roman" w:cs="Times New Roman"/>
          <w:b/>
          <w:sz w:val="24"/>
          <w:szCs w:val="24"/>
        </w:rPr>
        <w:t xml:space="preserve"> </w:t>
      </w:r>
    </w:p>
    <w:p w:rsidR="002E126E" w:rsidRPr="002E126E" w:rsidRDefault="002E126E" w:rsidP="002E126E">
      <w:pPr>
        <w:ind w:firstLine="360"/>
        <w:contextualSpacing/>
        <w:jc w:val="both"/>
        <w:rPr>
          <w:rFonts w:ascii="Times New Roman" w:eastAsia="Calibri" w:hAnsi="Times New Roman" w:cs="Times New Roman"/>
          <w:sz w:val="24"/>
          <w:szCs w:val="24"/>
        </w:rPr>
      </w:pPr>
      <w:r w:rsidRPr="002E126E">
        <w:rPr>
          <w:rFonts w:ascii="Times New Roman" w:eastAsia="Calibri" w:hAnsi="Times New Roman" w:cs="Times New Roman"/>
          <w:b/>
          <w:sz w:val="24"/>
          <w:szCs w:val="24"/>
        </w:rPr>
        <w:t>Обявената прогнозна стойност</w:t>
      </w:r>
      <w:r w:rsidR="00416BCC">
        <w:rPr>
          <w:rFonts w:ascii="Times New Roman" w:eastAsia="Calibri" w:hAnsi="Times New Roman" w:cs="Times New Roman"/>
          <w:b/>
          <w:sz w:val="24"/>
          <w:szCs w:val="24"/>
        </w:rPr>
        <w:t xml:space="preserve"> не</w:t>
      </w:r>
      <w:r w:rsidRPr="002E126E">
        <w:rPr>
          <w:rFonts w:ascii="Times New Roman" w:eastAsia="Calibri" w:hAnsi="Times New Roman" w:cs="Times New Roman"/>
          <w:b/>
          <w:sz w:val="24"/>
          <w:szCs w:val="24"/>
        </w:rPr>
        <w:t xml:space="preserve"> е максимална и може да бъде надвишавана.</w:t>
      </w:r>
      <w:r w:rsidRPr="002E126E">
        <w:rPr>
          <w:rFonts w:ascii="Times New Roman" w:eastAsia="Calibri" w:hAnsi="Times New Roman" w:cs="Times New Roman"/>
          <w:sz w:val="24"/>
          <w:szCs w:val="24"/>
        </w:rPr>
        <w:t xml:space="preserve"> </w:t>
      </w:r>
      <w:r w:rsidR="00416BCC">
        <w:rPr>
          <w:rFonts w:ascii="Times New Roman" w:eastAsia="Calibri" w:hAnsi="Times New Roman" w:cs="Times New Roman"/>
          <w:sz w:val="24"/>
          <w:szCs w:val="24"/>
        </w:rPr>
        <w:t xml:space="preserve">С оглед на актуалната икономическа ситуация в страната , наличието на процеси на инфлация и политическа нестабилност, която сама по себе си е предпоставка за неблагоприятни тенденции в икономическата ситуация и за нарастване на темповете на инфлация, възложителят няма да отстранява от обществената поръчка </w:t>
      </w:r>
      <w:r w:rsidR="00C21E3A">
        <w:rPr>
          <w:rFonts w:ascii="Times New Roman" w:eastAsia="Calibri" w:hAnsi="Times New Roman" w:cs="Times New Roman"/>
          <w:sz w:val="24"/>
          <w:szCs w:val="24"/>
        </w:rPr>
        <w:t>участник, чиято оферта надхвърля посочената прогнозна стойност. Възложителят си запазва правото да прекрати процедурата при недостиг на финансов ресурс за изпълнение на поръчката.</w:t>
      </w:r>
    </w:p>
    <w:p w:rsidR="002E126E" w:rsidRPr="002E126E" w:rsidRDefault="002E126E" w:rsidP="002E126E">
      <w:pPr>
        <w:spacing w:before="100" w:beforeAutospacing="1" w:after="100" w:afterAutospacing="1"/>
        <w:ind w:firstLine="360"/>
        <w:jc w:val="both"/>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lastRenderedPageBreak/>
        <w:t>6.2. ИЗТОЧНИК НА ФИНАНСИРАНЕ</w:t>
      </w:r>
    </w:p>
    <w:p w:rsidR="005E26C4" w:rsidRPr="005E26C4" w:rsidRDefault="00574AB3" w:rsidP="005E26C4">
      <w:pPr>
        <w:tabs>
          <w:tab w:val="center" w:pos="4536"/>
          <w:tab w:val="right" w:pos="9072"/>
        </w:tabs>
        <w:spacing w:after="0" w:line="240" w:lineRule="auto"/>
        <w:jc w:val="both"/>
        <w:rPr>
          <w:rFonts w:ascii="Times New Roman" w:eastAsia="MS ??" w:hAnsi="Times New Roman" w:cs="Times New Roman"/>
          <w:sz w:val="24"/>
          <w:szCs w:val="24"/>
        </w:rPr>
      </w:pPr>
      <w:r>
        <w:rPr>
          <w:rFonts w:ascii="Times New Roman" w:eastAsia="MS ??" w:hAnsi="Times New Roman" w:cs="Times New Roman"/>
          <w:sz w:val="24"/>
          <w:szCs w:val="24"/>
        </w:rPr>
        <w:t xml:space="preserve">          </w:t>
      </w:r>
      <w:r w:rsidR="002E126E" w:rsidRPr="002E126E">
        <w:rPr>
          <w:rFonts w:ascii="Times New Roman" w:eastAsia="MS ??" w:hAnsi="Times New Roman" w:cs="Times New Roman"/>
          <w:sz w:val="24"/>
          <w:szCs w:val="24"/>
        </w:rPr>
        <w:t>Настоящата обществена</w:t>
      </w:r>
      <w:r w:rsidR="00F2039D">
        <w:rPr>
          <w:rFonts w:ascii="Times New Roman" w:eastAsia="MS ??" w:hAnsi="Times New Roman" w:cs="Times New Roman"/>
          <w:sz w:val="24"/>
          <w:szCs w:val="24"/>
        </w:rPr>
        <w:t xml:space="preserve"> поръчка ще бъде финансирана </w:t>
      </w:r>
      <w:r w:rsidR="00C7717C">
        <w:rPr>
          <w:rFonts w:ascii="Times New Roman" w:eastAsia="MS ??" w:hAnsi="Times New Roman" w:cs="Times New Roman"/>
          <w:sz w:val="24"/>
          <w:szCs w:val="24"/>
        </w:rPr>
        <w:t>чрез бюджета</w:t>
      </w:r>
      <w:r w:rsidR="00C21E3A">
        <w:rPr>
          <w:rFonts w:ascii="Times New Roman" w:eastAsia="MS ??" w:hAnsi="Times New Roman" w:cs="Times New Roman"/>
          <w:sz w:val="24"/>
          <w:szCs w:val="24"/>
        </w:rPr>
        <w:t xml:space="preserve"> на Община Тервел по решение на общински съвет за приемане на списък с капиталови разходи.</w:t>
      </w:r>
    </w:p>
    <w:p w:rsidR="002E126E" w:rsidRPr="002E126E" w:rsidRDefault="00574AB3" w:rsidP="005E26C4">
      <w:pPr>
        <w:tabs>
          <w:tab w:val="center" w:pos="4536"/>
          <w:tab w:val="right" w:pos="9072"/>
        </w:tabs>
        <w:spacing w:after="0" w:line="240" w:lineRule="auto"/>
        <w:ind w:firstLine="360"/>
        <w:jc w:val="both"/>
        <w:rPr>
          <w:rFonts w:ascii="Times New Roman" w:eastAsiaTheme="minorEastAsia" w:hAnsi="Times New Roman" w:cs="Times New Roman"/>
          <w:sz w:val="24"/>
          <w:szCs w:val="24"/>
        </w:rPr>
      </w:pPr>
      <w:r>
        <w:rPr>
          <w:rFonts w:ascii="Times New Roman" w:eastAsia="Times New Roman" w:hAnsi="Times New Roman" w:cs="Times New Roman"/>
          <w:sz w:val="24"/>
          <w:szCs w:val="24"/>
          <w:lang w:eastAsia="bg-BG"/>
        </w:rPr>
        <w:t xml:space="preserve">  </w:t>
      </w:r>
      <w:r w:rsidR="002E126E" w:rsidRPr="002E126E">
        <w:rPr>
          <w:rFonts w:ascii="Times New Roman" w:eastAsia="Times New Roman" w:hAnsi="Times New Roman" w:cs="Times New Roman"/>
          <w:sz w:val="24"/>
          <w:szCs w:val="24"/>
          <w:lang w:eastAsia="bg-BG"/>
        </w:rPr>
        <w:t>Разплащането на действително извършените работи ще се осъществява от Община Тервел съгласно приложимите клаузи на договора за изпълнение на инвестицията, след представяне на приемателно-предавателен протокол, заедно с придружаващите ги документи</w:t>
      </w:r>
      <w:r w:rsidR="002E126E" w:rsidRPr="001C2C43">
        <w:rPr>
          <w:rFonts w:ascii="Times New Roman" w:eastAsia="Times New Roman" w:hAnsi="Times New Roman" w:cs="Times New Roman"/>
          <w:sz w:val="24"/>
          <w:szCs w:val="24"/>
          <w:lang w:eastAsia="bg-BG"/>
        </w:rPr>
        <w:t>, съгласно строителната нормативна уредба и първичен счетоводен документ /фактура/. Разплащането</w:t>
      </w:r>
      <w:r w:rsidR="002E126E" w:rsidRPr="002E126E">
        <w:rPr>
          <w:rFonts w:ascii="Times New Roman" w:eastAsia="Times New Roman" w:hAnsi="Times New Roman" w:cs="Times New Roman"/>
          <w:sz w:val="24"/>
          <w:szCs w:val="24"/>
          <w:lang w:eastAsia="bg-BG"/>
        </w:rPr>
        <w:t xml:space="preserve"> се извършва по цените и начина, посочени в договора за изпълнение. Първичният счетоводен документ следва да бъде изготвен съгласно изискванията на ЗСч и да притежава задължителните минимални реквизити, посочени в него. В случай, че изпълнителят е регистриран по ЗДДС, издаденият от него първичен счетоводен документ следва да е изготвен  и при спазване на разпоредбите на ЗДДС.</w:t>
      </w:r>
    </w:p>
    <w:p w:rsidR="002E126E" w:rsidRPr="002E126E" w:rsidRDefault="002E126E" w:rsidP="002E126E">
      <w:pPr>
        <w:spacing w:after="0"/>
        <w:ind w:firstLine="360"/>
        <w:jc w:val="both"/>
        <w:rPr>
          <w:rFonts w:ascii="Times New Roman" w:eastAsiaTheme="minorEastAsia" w:hAnsi="Times New Roman" w:cs="Times New Roman"/>
          <w:b/>
          <w:sz w:val="24"/>
          <w:szCs w:val="24"/>
        </w:rPr>
      </w:pPr>
    </w:p>
    <w:p w:rsidR="002E126E" w:rsidRPr="002E126E" w:rsidRDefault="002E126E" w:rsidP="002E126E">
      <w:pPr>
        <w:spacing w:after="0"/>
        <w:ind w:firstLine="360"/>
        <w:jc w:val="both"/>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6.3. СХЕМА НА ПЛАЩАНЕ</w:t>
      </w:r>
    </w:p>
    <w:p w:rsidR="00D1086C" w:rsidRDefault="001C2C43" w:rsidP="002E126E">
      <w:pPr>
        <w:spacing w:after="0"/>
        <w:ind w:left="360"/>
        <w:jc w:val="both"/>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Възложителят ще извърши:</w:t>
      </w:r>
    </w:p>
    <w:p w:rsidR="001C2C43" w:rsidRDefault="001C2C43" w:rsidP="002E126E">
      <w:pPr>
        <w:spacing w:after="0"/>
        <w:ind w:left="360"/>
        <w:jc w:val="both"/>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 </w:t>
      </w:r>
      <w:r w:rsidRPr="001C2C43">
        <w:rPr>
          <w:rFonts w:ascii="Times New Roman" w:eastAsiaTheme="minorEastAsia" w:hAnsi="Times New Roman" w:cs="Times New Roman"/>
          <w:sz w:val="24"/>
          <w:szCs w:val="24"/>
        </w:rPr>
        <w:t>авансово плащане</w:t>
      </w:r>
      <w:r w:rsidR="00AC7CF4">
        <w:rPr>
          <w:rFonts w:ascii="Times New Roman" w:eastAsiaTheme="minorEastAsia" w:hAnsi="Times New Roman" w:cs="Times New Roman"/>
          <w:sz w:val="24"/>
          <w:szCs w:val="24"/>
        </w:rPr>
        <w:t xml:space="preserve"> </w:t>
      </w:r>
      <w:r w:rsidR="00591A58">
        <w:rPr>
          <w:rFonts w:ascii="Times New Roman" w:eastAsiaTheme="minorEastAsia" w:hAnsi="Times New Roman" w:cs="Times New Roman"/>
          <w:sz w:val="24"/>
          <w:szCs w:val="24"/>
        </w:rPr>
        <w:t>в размер на 20 % от стойността на договора без ДДС</w:t>
      </w:r>
      <w:r w:rsidR="00591A58" w:rsidRPr="00591A58">
        <w:rPr>
          <w:sz w:val="24"/>
          <w:szCs w:val="24"/>
          <w:lang w:val="ru-RU"/>
        </w:rPr>
        <w:t xml:space="preserve"> </w:t>
      </w:r>
      <w:r w:rsidR="00591A58" w:rsidRPr="00591A58">
        <w:rPr>
          <w:rFonts w:ascii="Times New Roman" w:eastAsiaTheme="minorEastAsia" w:hAnsi="Times New Roman" w:cs="Times New Roman"/>
          <w:sz w:val="24"/>
          <w:szCs w:val="24"/>
        </w:rPr>
        <w:t>в срок до 10 дни след откриване на строителната площадка</w:t>
      </w:r>
      <w:r w:rsidR="00591A58">
        <w:rPr>
          <w:rFonts w:ascii="Times New Roman" w:eastAsiaTheme="minorEastAsia" w:hAnsi="Times New Roman" w:cs="Times New Roman"/>
          <w:sz w:val="24"/>
          <w:szCs w:val="24"/>
        </w:rPr>
        <w:t>;</w:t>
      </w:r>
    </w:p>
    <w:p w:rsidR="00591A58" w:rsidRDefault="00591A58" w:rsidP="002E126E">
      <w:pPr>
        <w:spacing w:after="0"/>
        <w:ind w:left="360"/>
        <w:jc w:val="both"/>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w:t>
      </w:r>
      <w:r>
        <w:rPr>
          <w:rFonts w:ascii="Times New Roman" w:eastAsiaTheme="minorEastAsia" w:hAnsi="Times New Roman" w:cs="Times New Roman"/>
          <w:sz w:val="24"/>
          <w:szCs w:val="24"/>
        </w:rPr>
        <w:t xml:space="preserve"> </w:t>
      </w:r>
      <w:r w:rsidRPr="00591A58">
        <w:rPr>
          <w:rFonts w:ascii="Times New Roman" w:eastAsiaTheme="minorEastAsia" w:hAnsi="Times New Roman" w:cs="Times New Roman"/>
          <w:sz w:val="24"/>
          <w:szCs w:val="24"/>
        </w:rPr>
        <w:t>междинно плащане  – в срок до 1</w:t>
      </w:r>
      <w:r w:rsidRPr="00591A58">
        <w:rPr>
          <w:rFonts w:ascii="Times New Roman" w:eastAsiaTheme="minorEastAsia" w:hAnsi="Times New Roman" w:cs="Times New Roman"/>
          <w:sz w:val="24"/>
          <w:szCs w:val="24"/>
          <w:lang w:val="en-US"/>
        </w:rPr>
        <w:t>0</w:t>
      </w:r>
      <w:r w:rsidRPr="00591A58">
        <w:rPr>
          <w:rFonts w:ascii="Times New Roman" w:eastAsiaTheme="minorEastAsia" w:hAnsi="Times New Roman" w:cs="Times New Roman"/>
          <w:sz w:val="24"/>
          <w:szCs w:val="24"/>
        </w:rPr>
        <w:t xml:space="preserve"> дни след представяне на коректно изготвени и попълнени документи за приети изпълнени в обем над 40 % от стойността на СМР по договора ;</w:t>
      </w:r>
    </w:p>
    <w:p w:rsidR="00591A58" w:rsidRDefault="00591A58" w:rsidP="002E126E">
      <w:pPr>
        <w:spacing w:after="0"/>
        <w:ind w:left="360"/>
        <w:jc w:val="both"/>
        <w:rPr>
          <w:rFonts w:ascii="Times New Roman" w:eastAsiaTheme="minorEastAsia" w:hAnsi="Times New Roman" w:cs="Times New Roman"/>
          <w:sz w:val="24"/>
          <w:szCs w:val="24"/>
          <w:lang w:val="ru-RU"/>
        </w:rPr>
      </w:pPr>
      <w:r>
        <w:rPr>
          <w:rFonts w:ascii="Times New Roman" w:eastAsiaTheme="minorEastAsia" w:hAnsi="Times New Roman" w:cs="Times New Roman"/>
          <w:b/>
          <w:sz w:val="24"/>
          <w:szCs w:val="24"/>
        </w:rPr>
        <w:t>-</w:t>
      </w:r>
      <w:r>
        <w:rPr>
          <w:rFonts w:ascii="Times New Roman" w:eastAsiaTheme="minorEastAsia" w:hAnsi="Times New Roman" w:cs="Times New Roman"/>
          <w:sz w:val="24"/>
          <w:szCs w:val="24"/>
        </w:rPr>
        <w:t xml:space="preserve"> </w:t>
      </w:r>
      <w:r w:rsidRPr="00591A58">
        <w:rPr>
          <w:rFonts w:ascii="Times New Roman" w:eastAsiaTheme="minorEastAsia" w:hAnsi="Times New Roman" w:cs="Times New Roman"/>
          <w:sz w:val="24"/>
          <w:szCs w:val="24"/>
        </w:rPr>
        <w:t xml:space="preserve">окончателно плащане – </w:t>
      </w:r>
      <w:r w:rsidRPr="00591A58">
        <w:rPr>
          <w:rFonts w:ascii="Times New Roman" w:eastAsiaTheme="minorEastAsia" w:hAnsi="Times New Roman" w:cs="Times New Roman"/>
          <w:sz w:val="24"/>
          <w:szCs w:val="24"/>
          <w:lang w:val="ru-RU"/>
        </w:rPr>
        <w:t>в срок до 1</w:t>
      </w:r>
      <w:r w:rsidRPr="00591A58">
        <w:rPr>
          <w:rFonts w:ascii="Times New Roman" w:eastAsiaTheme="minorEastAsia" w:hAnsi="Times New Roman" w:cs="Times New Roman"/>
          <w:sz w:val="24"/>
          <w:szCs w:val="24"/>
          <w:lang w:val="en-GB"/>
        </w:rPr>
        <w:t>0</w:t>
      </w:r>
      <w:r w:rsidRPr="00591A58">
        <w:rPr>
          <w:rFonts w:ascii="Times New Roman" w:eastAsiaTheme="minorEastAsia" w:hAnsi="Times New Roman" w:cs="Times New Roman"/>
          <w:sz w:val="24"/>
          <w:szCs w:val="24"/>
          <w:lang w:val="ru-RU"/>
        </w:rPr>
        <w:t xml:space="preserve"> дни след </w:t>
      </w:r>
      <w:proofErr w:type="spellStart"/>
      <w:r w:rsidRPr="00591A58">
        <w:rPr>
          <w:rFonts w:ascii="Times New Roman" w:eastAsiaTheme="minorEastAsia" w:hAnsi="Times New Roman" w:cs="Times New Roman"/>
          <w:sz w:val="24"/>
          <w:szCs w:val="24"/>
          <w:lang w:val="ru-RU"/>
        </w:rPr>
        <w:t>представяне</w:t>
      </w:r>
      <w:proofErr w:type="spellEnd"/>
      <w:r w:rsidRPr="00591A58">
        <w:rPr>
          <w:rFonts w:ascii="Times New Roman" w:eastAsiaTheme="minorEastAsia" w:hAnsi="Times New Roman" w:cs="Times New Roman"/>
          <w:sz w:val="24"/>
          <w:szCs w:val="24"/>
          <w:lang w:val="ru-RU"/>
        </w:rPr>
        <w:t xml:space="preserve"> на протокол за </w:t>
      </w:r>
      <w:proofErr w:type="spellStart"/>
      <w:r w:rsidRPr="00591A58">
        <w:rPr>
          <w:rFonts w:ascii="Times New Roman" w:eastAsiaTheme="minorEastAsia" w:hAnsi="Times New Roman" w:cs="Times New Roman"/>
          <w:sz w:val="24"/>
          <w:szCs w:val="24"/>
          <w:lang w:val="ru-RU"/>
        </w:rPr>
        <w:t>изпълнени</w:t>
      </w:r>
      <w:proofErr w:type="spellEnd"/>
      <w:r w:rsidRPr="00591A58">
        <w:rPr>
          <w:rFonts w:ascii="Times New Roman" w:eastAsiaTheme="minorEastAsia" w:hAnsi="Times New Roman" w:cs="Times New Roman"/>
          <w:sz w:val="24"/>
          <w:szCs w:val="24"/>
          <w:lang w:val="ru-RU"/>
        </w:rPr>
        <w:t xml:space="preserve"> </w:t>
      </w:r>
      <w:proofErr w:type="spellStart"/>
      <w:r w:rsidRPr="00591A58">
        <w:rPr>
          <w:rFonts w:ascii="Times New Roman" w:eastAsiaTheme="minorEastAsia" w:hAnsi="Times New Roman" w:cs="Times New Roman"/>
          <w:sz w:val="24"/>
          <w:szCs w:val="24"/>
          <w:lang w:val="ru-RU"/>
        </w:rPr>
        <w:t>всички</w:t>
      </w:r>
      <w:proofErr w:type="spellEnd"/>
      <w:r w:rsidRPr="00591A58">
        <w:rPr>
          <w:rFonts w:ascii="Times New Roman" w:eastAsiaTheme="minorEastAsia" w:hAnsi="Times New Roman" w:cs="Times New Roman"/>
          <w:sz w:val="24"/>
          <w:szCs w:val="24"/>
          <w:lang w:val="ru-RU"/>
        </w:rPr>
        <w:t xml:space="preserve"> </w:t>
      </w:r>
      <w:proofErr w:type="spellStart"/>
      <w:r w:rsidRPr="00591A58">
        <w:rPr>
          <w:rFonts w:ascii="Times New Roman" w:eastAsiaTheme="minorEastAsia" w:hAnsi="Times New Roman" w:cs="Times New Roman"/>
          <w:sz w:val="24"/>
          <w:szCs w:val="24"/>
          <w:lang w:val="ru-RU"/>
        </w:rPr>
        <w:t>видове</w:t>
      </w:r>
      <w:proofErr w:type="spellEnd"/>
      <w:r w:rsidRPr="00591A58">
        <w:rPr>
          <w:rFonts w:ascii="Times New Roman" w:eastAsiaTheme="minorEastAsia" w:hAnsi="Times New Roman" w:cs="Times New Roman"/>
          <w:sz w:val="24"/>
          <w:szCs w:val="24"/>
          <w:lang w:val="ru-RU"/>
        </w:rPr>
        <w:t xml:space="preserve"> и количества СМР</w:t>
      </w:r>
      <w:r>
        <w:rPr>
          <w:rFonts w:ascii="Times New Roman" w:eastAsiaTheme="minorEastAsia" w:hAnsi="Times New Roman" w:cs="Times New Roman"/>
          <w:sz w:val="24"/>
          <w:szCs w:val="24"/>
          <w:lang w:val="ru-RU"/>
        </w:rPr>
        <w:t>;</w:t>
      </w:r>
    </w:p>
    <w:p w:rsidR="00591A58" w:rsidRPr="00591A58" w:rsidRDefault="00591A58" w:rsidP="00591A58">
      <w:pPr>
        <w:spacing w:after="0"/>
        <w:ind w:left="360" w:firstLine="348"/>
        <w:jc w:val="both"/>
        <w:rPr>
          <w:rFonts w:ascii="Times New Roman" w:eastAsiaTheme="minorEastAsia" w:hAnsi="Times New Roman" w:cs="Times New Roman"/>
          <w:sz w:val="24"/>
          <w:szCs w:val="24"/>
          <w:lang w:val="ru-RU"/>
        </w:rPr>
      </w:pPr>
      <w:r w:rsidRPr="00591A58">
        <w:rPr>
          <w:rFonts w:ascii="Times New Roman" w:eastAsiaTheme="minorEastAsia" w:hAnsi="Times New Roman" w:cs="Times New Roman"/>
          <w:sz w:val="24"/>
          <w:szCs w:val="24"/>
          <w:lang w:val="ru-RU"/>
        </w:rPr>
        <w:t xml:space="preserve">В </w:t>
      </w:r>
      <w:proofErr w:type="spellStart"/>
      <w:r w:rsidRPr="00591A58">
        <w:rPr>
          <w:rFonts w:ascii="Times New Roman" w:eastAsiaTheme="minorEastAsia" w:hAnsi="Times New Roman" w:cs="Times New Roman"/>
          <w:sz w:val="24"/>
          <w:szCs w:val="24"/>
          <w:lang w:val="ru-RU"/>
        </w:rPr>
        <w:t>случаите</w:t>
      </w:r>
      <w:proofErr w:type="spellEnd"/>
      <w:r w:rsidRPr="00591A58">
        <w:rPr>
          <w:rFonts w:ascii="Times New Roman" w:eastAsiaTheme="minorEastAsia" w:hAnsi="Times New Roman" w:cs="Times New Roman"/>
          <w:sz w:val="24"/>
          <w:szCs w:val="24"/>
          <w:lang w:val="ru-RU"/>
        </w:rPr>
        <w:t xml:space="preserve"> на </w:t>
      </w:r>
      <w:proofErr w:type="spellStart"/>
      <w:r w:rsidRPr="00591A58">
        <w:rPr>
          <w:rFonts w:ascii="Times New Roman" w:eastAsiaTheme="minorEastAsia" w:hAnsi="Times New Roman" w:cs="Times New Roman"/>
          <w:sz w:val="24"/>
          <w:szCs w:val="24"/>
          <w:lang w:val="ru-RU"/>
        </w:rPr>
        <w:t>изплатен</w:t>
      </w:r>
      <w:proofErr w:type="spellEnd"/>
      <w:r w:rsidRPr="00591A58">
        <w:rPr>
          <w:rFonts w:ascii="Times New Roman" w:eastAsiaTheme="minorEastAsia" w:hAnsi="Times New Roman" w:cs="Times New Roman"/>
          <w:sz w:val="24"/>
          <w:szCs w:val="24"/>
          <w:lang w:val="ru-RU"/>
        </w:rPr>
        <w:t xml:space="preserve"> аванс, ВЪЗЛОЖИТЕЛЯТ </w:t>
      </w:r>
      <w:proofErr w:type="spellStart"/>
      <w:r w:rsidRPr="00591A58">
        <w:rPr>
          <w:rFonts w:ascii="Times New Roman" w:eastAsiaTheme="minorEastAsia" w:hAnsi="Times New Roman" w:cs="Times New Roman"/>
          <w:sz w:val="24"/>
          <w:szCs w:val="24"/>
          <w:lang w:val="ru-RU"/>
        </w:rPr>
        <w:t>удържа</w:t>
      </w:r>
      <w:proofErr w:type="spellEnd"/>
      <w:r w:rsidRPr="00591A58">
        <w:rPr>
          <w:rFonts w:ascii="Times New Roman" w:eastAsiaTheme="minorEastAsia" w:hAnsi="Times New Roman" w:cs="Times New Roman"/>
          <w:sz w:val="24"/>
          <w:szCs w:val="24"/>
          <w:lang w:val="ru-RU"/>
        </w:rPr>
        <w:t xml:space="preserve"> от акта за </w:t>
      </w:r>
      <w:proofErr w:type="spellStart"/>
      <w:r w:rsidRPr="00591A58">
        <w:rPr>
          <w:rFonts w:ascii="Times New Roman" w:eastAsiaTheme="minorEastAsia" w:hAnsi="Times New Roman" w:cs="Times New Roman"/>
          <w:sz w:val="24"/>
          <w:szCs w:val="24"/>
          <w:lang w:val="ru-RU"/>
        </w:rPr>
        <w:t>междинно</w:t>
      </w:r>
      <w:proofErr w:type="spellEnd"/>
      <w:r w:rsidRPr="00591A58">
        <w:rPr>
          <w:rFonts w:ascii="Times New Roman" w:eastAsiaTheme="minorEastAsia" w:hAnsi="Times New Roman" w:cs="Times New Roman"/>
          <w:sz w:val="24"/>
          <w:szCs w:val="24"/>
          <w:lang w:val="ru-RU"/>
        </w:rPr>
        <w:t xml:space="preserve"> </w:t>
      </w:r>
      <w:proofErr w:type="spellStart"/>
      <w:r w:rsidRPr="00591A58">
        <w:rPr>
          <w:rFonts w:ascii="Times New Roman" w:eastAsiaTheme="minorEastAsia" w:hAnsi="Times New Roman" w:cs="Times New Roman"/>
          <w:sz w:val="24"/>
          <w:szCs w:val="24"/>
          <w:lang w:val="ru-RU"/>
        </w:rPr>
        <w:t>плащане</w:t>
      </w:r>
      <w:proofErr w:type="spellEnd"/>
      <w:r w:rsidRPr="00591A58">
        <w:rPr>
          <w:rFonts w:ascii="Times New Roman" w:eastAsiaTheme="minorEastAsia" w:hAnsi="Times New Roman" w:cs="Times New Roman"/>
          <w:sz w:val="24"/>
          <w:szCs w:val="24"/>
          <w:lang w:val="ru-RU"/>
        </w:rPr>
        <w:t xml:space="preserve"> 20% от </w:t>
      </w:r>
      <w:proofErr w:type="spellStart"/>
      <w:r w:rsidRPr="00591A58">
        <w:rPr>
          <w:rFonts w:ascii="Times New Roman" w:eastAsiaTheme="minorEastAsia" w:hAnsi="Times New Roman" w:cs="Times New Roman"/>
          <w:sz w:val="24"/>
          <w:szCs w:val="24"/>
          <w:lang w:val="ru-RU"/>
        </w:rPr>
        <w:t>стойността</w:t>
      </w:r>
      <w:proofErr w:type="spellEnd"/>
      <w:r w:rsidRPr="00591A58">
        <w:rPr>
          <w:rFonts w:ascii="Times New Roman" w:eastAsiaTheme="minorEastAsia" w:hAnsi="Times New Roman" w:cs="Times New Roman"/>
          <w:sz w:val="24"/>
          <w:szCs w:val="24"/>
          <w:lang w:val="ru-RU"/>
        </w:rPr>
        <w:t xml:space="preserve"> на акта без ДДС, </w:t>
      </w:r>
      <w:proofErr w:type="spellStart"/>
      <w:r w:rsidRPr="00591A58">
        <w:rPr>
          <w:rFonts w:ascii="Times New Roman" w:eastAsiaTheme="minorEastAsia" w:hAnsi="Times New Roman" w:cs="Times New Roman"/>
          <w:sz w:val="24"/>
          <w:szCs w:val="24"/>
          <w:lang w:val="ru-RU"/>
        </w:rPr>
        <w:t>представляващи</w:t>
      </w:r>
      <w:proofErr w:type="spellEnd"/>
      <w:r w:rsidRPr="00591A58">
        <w:rPr>
          <w:rFonts w:ascii="Times New Roman" w:eastAsiaTheme="minorEastAsia" w:hAnsi="Times New Roman" w:cs="Times New Roman"/>
          <w:sz w:val="24"/>
          <w:szCs w:val="24"/>
          <w:lang w:val="ru-RU"/>
        </w:rPr>
        <w:t xml:space="preserve"> </w:t>
      </w:r>
      <w:proofErr w:type="spellStart"/>
      <w:r w:rsidRPr="00591A58">
        <w:rPr>
          <w:rFonts w:ascii="Times New Roman" w:eastAsiaTheme="minorEastAsia" w:hAnsi="Times New Roman" w:cs="Times New Roman"/>
          <w:sz w:val="24"/>
          <w:szCs w:val="24"/>
          <w:lang w:val="ru-RU"/>
        </w:rPr>
        <w:t>приспадащата</w:t>
      </w:r>
      <w:proofErr w:type="spellEnd"/>
      <w:r w:rsidRPr="00591A58">
        <w:rPr>
          <w:rFonts w:ascii="Times New Roman" w:eastAsiaTheme="minorEastAsia" w:hAnsi="Times New Roman" w:cs="Times New Roman"/>
          <w:sz w:val="24"/>
          <w:szCs w:val="24"/>
          <w:lang w:val="ru-RU"/>
        </w:rPr>
        <w:t xml:space="preserve"> се част от </w:t>
      </w:r>
      <w:proofErr w:type="spellStart"/>
      <w:r w:rsidRPr="00591A58">
        <w:rPr>
          <w:rFonts w:ascii="Times New Roman" w:eastAsiaTheme="minorEastAsia" w:hAnsi="Times New Roman" w:cs="Times New Roman"/>
          <w:sz w:val="24"/>
          <w:szCs w:val="24"/>
          <w:lang w:val="ru-RU"/>
        </w:rPr>
        <w:t>авансово</w:t>
      </w:r>
      <w:proofErr w:type="spellEnd"/>
      <w:r w:rsidRPr="00591A58">
        <w:rPr>
          <w:rFonts w:ascii="Times New Roman" w:eastAsiaTheme="minorEastAsia" w:hAnsi="Times New Roman" w:cs="Times New Roman"/>
          <w:sz w:val="24"/>
          <w:szCs w:val="24"/>
          <w:lang w:val="ru-RU"/>
        </w:rPr>
        <w:t xml:space="preserve"> </w:t>
      </w:r>
      <w:proofErr w:type="spellStart"/>
      <w:r w:rsidRPr="00591A58">
        <w:rPr>
          <w:rFonts w:ascii="Times New Roman" w:eastAsiaTheme="minorEastAsia" w:hAnsi="Times New Roman" w:cs="Times New Roman"/>
          <w:sz w:val="24"/>
          <w:szCs w:val="24"/>
          <w:lang w:val="ru-RU"/>
        </w:rPr>
        <w:t>платените</w:t>
      </w:r>
      <w:proofErr w:type="spellEnd"/>
      <w:r w:rsidRPr="00591A58">
        <w:rPr>
          <w:rFonts w:ascii="Times New Roman" w:eastAsiaTheme="minorEastAsia" w:hAnsi="Times New Roman" w:cs="Times New Roman"/>
          <w:sz w:val="24"/>
          <w:szCs w:val="24"/>
          <w:lang w:val="ru-RU"/>
        </w:rPr>
        <w:t xml:space="preserve"> средства без ДДС, а </w:t>
      </w:r>
      <w:proofErr w:type="gramStart"/>
      <w:r w:rsidRPr="00591A58">
        <w:rPr>
          <w:rFonts w:ascii="Times New Roman" w:eastAsiaTheme="minorEastAsia" w:hAnsi="Times New Roman" w:cs="Times New Roman"/>
          <w:sz w:val="24"/>
          <w:szCs w:val="24"/>
          <w:lang w:val="ru-RU"/>
        </w:rPr>
        <w:t>при</w:t>
      </w:r>
      <w:proofErr w:type="gramEnd"/>
      <w:r w:rsidRPr="00591A58">
        <w:rPr>
          <w:rFonts w:ascii="Times New Roman" w:eastAsiaTheme="minorEastAsia" w:hAnsi="Times New Roman" w:cs="Times New Roman"/>
          <w:sz w:val="24"/>
          <w:szCs w:val="24"/>
          <w:lang w:val="ru-RU"/>
        </w:rPr>
        <w:t xml:space="preserve"> </w:t>
      </w:r>
      <w:proofErr w:type="spellStart"/>
      <w:r w:rsidRPr="00591A58">
        <w:rPr>
          <w:rFonts w:ascii="Times New Roman" w:eastAsiaTheme="minorEastAsia" w:hAnsi="Times New Roman" w:cs="Times New Roman"/>
          <w:sz w:val="24"/>
          <w:szCs w:val="24"/>
          <w:lang w:val="ru-RU"/>
        </w:rPr>
        <w:t>окончателното</w:t>
      </w:r>
      <w:proofErr w:type="spellEnd"/>
      <w:r w:rsidRPr="00591A58">
        <w:rPr>
          <w:rFonts w:ascii="Times New Roman" w:eastAsiaTheme="minorEastAsia" w:hAnsi="Times New Roman" w:cs="Times New Roman"/>
          <w:sz w:val="24"/>
          <w:szCs w:val="24"/>
          <w:lang w:val="ru-RU"/>
        </w:rPr>
        <w:t xml:space="preserve"> </w:t>
      </w:r>
      <w:proofErr w:type="spellStart"/>
      <w:r w:rsidRPr="00591A58">
        <w:rPr>
          <w:rFonts w:ascii="Times New Roman" w:eastAsiaTheme="minorEastAsia" w:hAnsi="Times New Roman" w:cs="Times New Roman"/>
          <w:sz w:val="24"/>
          <w:szCs w:val="24"/>
          <w:lang w:val="ru-RU"/>
        </w:rPr>
        <w:t>плащане</w:t>
      </w:r>
      <w:proofErr w:type="spellEnd"/>
      <w:r w:rsidRPr="00591A58">
        <w:rPr>
          <w:rFonts w:ascii="Times New Roman" w:eastAsiaTheme="minorEastAsia" w:hAnsi="Times New Roman" w:cs="Times New Roman"/>
          <w:sz w:val="24"/>
          <w:szCs w:val="24"/>
          <w:lang w:val="ru-RU"/>
        </w:rPr>
        <w:t xml:space="preserve"> ВЪЗЛОЖИТЕЛЯТ </w:t>
      </w:r>
      <w:proofErr w:type="spellStart"/>
      <w:r w:rsidRPr="00591A58">
        <w:rPr>
          <w:rFonts w:ascii="Times New Roman" w:eastAsiaTheme="minorEastAsia" w:hAnsi="Times New Roman" w:cs="Times New Roman"/>
          <w:sz w:val="24"/>
          <w:szCs w:val="24"/>
          <w:lang w:val="ru-RU"/>
        </w:rPr>
        <w:t>удържа</w:t>
      </w:r>
      <w:proofErr w:type="spellEnd"/>
      <w:r w:rsidRPr="00591A58">
        <w:rPr>
          <w:rFonts w:ascii="Times New Roman" w:eastAsiaTheme="minorEastAsia" w:hAnsi="Times New Roman" w:cs="Times New Roman"/>
          <w:sz w:val="24"/>
          <w:szCs w:val="24"/>
          <w:lang w:val="ru-RU"/>
        </w:rPr>
        <w:t xml:space="preserve"> </w:t>
      </w:r>
      <w:proofErr w:type="spellStart"/>
      <w:r w:rsidRPr="00591A58">
        <w:rPr>
          <w:rFonts w:ascii="Times New Roman" w:eastAsiaTheme="minorEastAsia" w:hAnsi="Times New Roman" w:cs="Times New Roman"/>
          <w:sz w:val="24"/>
          <w:szCs w:val="24"/>
          <w:lang w:val="ru-RU"/>
        </w:rPr>
        <w:t>остатъка</w:t>
      </w:r>
      <w:proofErr w:type="spellEnd"/>
      <w:r w:rsidRPr="00591A58">
        <w:rPr>
          <w:rFonts w:ascii="Times New Roman" w:eastAsiaTheme="minorEastAsia" w:hAnsi="Times New Roman" w:cs="Times New Roman"/>
          <w:sz w:val="24"/>
          <w:szCs w:val="24"/>
          <w:lang w:val="ru-RU"/>
        </w:rPr>
        <w:t xml:space="preserve"> до </w:t>
      </w:r>
      <w:proofErr w:type="spellStart"/>
      <w:r w:rsidRPr="00591A58">
        <w:rPr>
          <w:rFonts w:ascii="Times New Roman" w:eastAsiaTheme="minorEastAsia" w:hAnsi="Times New Roman" w:cs="Times New Roman"/>
          <w:sz w:val="24"/>
          <w:szCs w:val="24"/>
          <w:lang w:val="ru-RU"/>
        </w:rPr>
        <w:t>пълния</w:t>
      </w:r>
      <w:proofErr w:type="spellEnd"/>
      <w:r w:rsidRPr="00591A58">
        <w:rPr>
          <w:rFonts w:ascii="Times New Roman" w:eastAsiaTheme="minorEastAsia" w:hAnsi="Times New Roman" w:cs="Times New Roman"/>
          <w:sz w:val="24"/>
          <w:szCs w:val="24"/>
          <w:lang w:val="ru-RU"/>
        </w:rPr>
        <w:t xml:space="preserve"> размер на </w:t>
      </w:r>
      <w:proofErr w:type="spellStart"/>
      <w:r w:rsidRPr="00591A58">
        <w:rPr>
          <w:rFonts w:ascii="Times New Roman" w:eastAsiaTheme="minorEastAsia" w:hAnsi="Times New Roman" w:cs="Times New Roman"/>
          <w:sz w:val="24"/>
          <w:szCs w:val="24"/>
          <w:lang w:val="ru-RU"/>
        </w:rPr>
        <w:t>авансово</w:t>
      </w:r>
      <w:proofErr w:type="spellEnd"/>
      <w:r w:rsidRPr="00591A58">
        <w:rPr>
          <w:rFonts w:ascii="Times New Roman" w:eastAsiaTheme="minorEastAsia" w:hAnsi="Times New Roman" w:cs="Times New Roman"/>
          <w:sz w:val="24"/>
          <w:szCs w:val="24"/>
          <w:lang w:val="ru-RU"/>
        </w:rPr>
        <w:t xml:space="preserve"> </w:t>
      </w:r>
      <w:proofErr w:type="spellStart"/>
      <w:r w:rsidRPr="00591A58">
        <w:rPr>
          <w:rFonts w:ascii="Times New Roman" w:eastAsiaTheme="minorEastAsia" w:hAnsi="Times New Roman" w:cs="Times New Roman"/>
          <w:sz w:val="24"/>
          <w:szCs w:val="24"/>
          <w:lang w:val="ru-RU"/>
        </w:rPr>
        <w:t>платените</w:t>
      </w:r>
      <w:proofErr w:type="spellEnd"/>
      <w:r w:rsidRPr="00591A58">
        <w:rPr>
          <w:rFonts w:ascii="Times New Roman" w:eastAsiaTheme="minorEastAsia" w:hAnsi="Times New Roman" w:cs="Times New Roman"/>
          <w:sz w:val="24"/>
          <w:szCs w:val="24"/>
          <w:lang w:val="ru-RU"/>
        </w:rPr>
        <w:t xml:space="preserve"> средства без ДДС от </w:t>
      </w:r>
      <w:proofErr w:type="spellStart"/>
      <w:r w:rsidRPr="00591A58">
        <w:rPr>
          <w:rFonts w:ascii="Times New Roman" w:eastAsiaTheme="minorEastAsia" w:hAnsi="Times New Roman" w:cs="Times New Roman"/>
          <w:sz w:val="24"/>
          <w:szCs w:val="24"/>
          <w:lang w:val="ru-RU"/>
        </w:rPr>
        <w:t>последния</w:t>
      </w:r>
      <w:proofErr w:type="spellEnd"/>
      <w:r w:rsidRPr="00591A58">
        <w:rPr>
          <w:rFonts w:ascii="Times New Roman" w:eastAsiaTheme="minorEastAsia" w:hAnsi="Times New Roman" w:cs="Times New Roman"/>
          <w:sz w:val="24"/>
          <w:szCs w:val="24"/>
          <w:lang w:val="ru-RU"/>
        </w:rPr>
        <w:t xml:space="preserve"> акт.</w:t>
      </w:r>
    </w:p>
    <w:p w:rsidR="001C2C43" w:rsidRDefault="001C2C43" w:rsidP="002E126E">
      <w:pPr>
        <w:spacing w:after="0"/>
        <w:ind w:left="360"/>
        <w:jc w:val="both"/>
        <w:rPr>
          <w:rFonts w:ascii="Times New Roman" w:eastAsiaTheme="minorEastAsia" w:hAnsi="Times New Roman" w:cs="Times New Roman"/>
          <w:b/>
          <w:sz w:val="24"/>
          <w:szCs w:val="24"/>
        </w:rPr>
      </w:pPr>
    </w:p>
    <w:p w:rsidR="002E126E" w:rsidRPr="002E126E" w:rsidRDefault="002E126E" w:rsidP="002E126E">
      <w:pPr>
        <w:spacing w:after="0"/>
        <w:ind w:left="360"/>
        <w:jc w:val="both"/>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7. МЯСТО НА ИЗПЪЛНЕНИЕ</w:t>
      </w:r>
    </w:p>
    <w:p w:rsidR="002E126E" w:rsidRDefault="00CB6B81" w:rsidP="002E126E">
      <w:pPr>
        <w:spacing w:after="0"/>
        <w:ind w:firstLine="36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С.Кочмар, общ.Тервел, сграда на читалище.</w:t>
      </w:r>
    </w:p>
    <w:p w:rsidR="002E126E" w:rsidRPr="002E126E" w:rsidRDefault="002E126E" w:rsidP="002E126E">
      <w:pPr>
        <w:spacing w:after="0"/>
        <w:ind w:left="720"/>
        <w:contextualSpacing/>
        <w:rPr>
          <w:rFonts w:ascii="Times New Roman" w:eastAsia="Times New Roman" w:hAnsi="Times New Roman" w:cs="Times New Roman"/>
          <w:b/>
          <w:sz w:val="24"/>
          <w:szCs w:val="24"/>
          <w:lang w:eastAsia="bg-BG"/>
        </w:rPr>
      </w:pPr>
    </w:p>
    <w:p w:rsidR="002E126E" w:rsidRPr="002E126E" w:rsidRDefault="002E126E" w:rsidP="002E126E">
      <w:pPr>
        <w:spacing w:after="0" w:line="240" w:lineRule="auto"/>
        <w:ind w:left="360"/>
        <w:rPr>
          <w:rFonts w:ascii="Times New Roman" w:eastAsiaTheme="minorEastAsia" w:hAnsi="Times New Roman"/>
          <w:b/>
          <w:sz w:val="24"/>
          <w:szCs w:val="24"/>
        </w:rPr>
      </w:pPr>
      <w:r w:rsidRPr="002E126E">
        <w:rPr>
          <w:rFonts w:ascii="Times New Roman" w:eastAsiaTheme="minorEastAsia" w:hAnsi="Times New Roman"/>
          <w:b/>
          <w:sz w:val="24"/>
          <w:szCs w:val="24"/>
        </w:rPr>
        <w:t>8. СРОК ЗА И</w:t>
      </w:r>
      <w:r w:rsidRPr="00C62510">
        <w:rPr>
          <w:rFonts w:ascii="Times New Roman" w:eastAsiaTheme="minorEastAsia" w:hAnsi="Times New Roman"/>
          <w:b/>
          <w:sz w:val="24"/>
          <w:szCs w:val="24"/>
        </w:rPr>
        <w:t>ЗПЪЛНЕН</w:t>
      </w:r>
      <w:r w:rsidRPr="002E126E">
        <w:rPr>
          <w:rFonts w:ascii="Times New Roman" w:eastAsiaTheme="minorEastAsia" w:hAnsi="Times New Roman"/>
          <w:b/>
          <w:sz w:val="24"/>
          <w:szCs w:val="24"/>
        </w:rPr>
        <w:t>ИЕ</w:t>
      </w:r>
    </w:p>
    <w:p w:rsidR="002E126E" w:rsidRPr="002E126E" w:rsidRDefault="002E126E" w:rsidP="002E126E">
      <w:pPr>
        <w:spacing w:after="0" w:line="240" w:lineRule="auto"/>
        <w:ind w:firstLine="360"/>
        <w:rPr>
          <w:rFonts w:ascii="Times New Roman" w:eastAsia="MS ??" w:hAnsi="Times New Roman" w:cs="Times New Roman"/>
          <w:b/>
          <w:sz w:val="24"/>
          <w:szCs w:val="24"/>
        </w:rPr>
      </w:pPr>
    </w:p>
    <w:p w:rsidR="002E126E" w:rsidRPr="00D1086C" w:rsidRDefault="002E126E" w:rsidP="002E126E">
      <w:pPr>
        <w:spacing w:after="0" w:line="271" w:lineRule="exact"/>
        <w:ind w:left="100" w:right="-20" w:firstLine="360"/>
        <w:jc w:val="both"/>
        <w:rPr>
          <w:rFonts w:ascii="Times New Roman" w:eastAsiaTheme="minorEastAsia" w:hAnsi="Times New Roman" w:cs="Times New Roman"/>
          <w:b/>
          <w:sz w:val="24"/>
          <w:szCs w:val="24"/>
        </w:rPr>
      </w:pPr>
      <w:r w:rsidRPr="002E126E">
        <w:rPr>
          <w:rFonts w:ascii="Times New Roman" w:eastAsia="Times New Roman" w:hAnsi="Times New Roman" w:cs="Times New Roman"/>
          <w:position w:val="-1"/>
          <w:sz w:val="24"/>
          <w:szCs w:val="24"/>
        </w:rPr>
        <w:t>Срок</w:t>
      </w:r>
      <w:r w:rsidRPr="002E126E">
        <w:rPr>
          <w:rFonts w:ascii="Times New Roman" w:eastAsia="Times New Roman" w:hAnsi="Times New Roman" w:cs="Times New Roman"/>
          <w:spacing w:val="1"/>
          <w:position w:val="-1"/>
          <w:sz w:val="24"/>
          <w:szCs w:val="24"/>
        </w:rPr>
        <w:t xml:space="preserve"> з</w:t>
      </w:r>
      <w:r w:rsidRPr="002E126E">
        <w:rPr>
          <w:rFonts w:ascii="Times New Roman" w:eastAsia="Times New Roman" w:hAnsi="Times New Roman" w:cs="Times New Roman"/>
          <w:position w:val="-1"/>
          <w:sz w:val="24"/>
          <w:szCs w:val="24"/>
        </w:rPr>
        <w:t>а</w:t>
      </w:r>
      <w:r w:rsidRPr="002E126E">
        <w:rPr>
          <w:rFonts w:ascii="Times New Roman" w:eastAsia="Times New Roman" w:hAnsi="Times New Roman" w:cs="Times New Roman"/>
          <w:spacing w:val="-1"/>
          <w:position w:val="-1"/>
          <w:sz w:val="24"/>
          <w:szCs w:val="24"/>
        </w:rPr>
        <w:t xml:space="preserve"> и</w:t>
      </w:r>
      <w:r w:rsidRPr="002E126E">
        <w:rPr>
          <w:rFonts w:ascii="Times New Roman" w:eastAsia="Times New Roman" w:hAnsi="Times New Roman" w:cs="Times New Roman"/>
          <w:spacing w:val="1"/>
          <w:position w:val="-1"/>
          <w:sz w:val="24"/>
          <w:szCs w:val="24"/>
        </w:rPr>
        <w:t>з</w:t>
      </w:r>
      <w:r w:rsidRPr="002E126E">
        <w:rPr>
          <w:rFonts w:ascii="Times New Roman" w:eastAsia="Times New Roman" w:hAnsi="Times New Roman" w:cs="Times New Roman"/>
          <w:spacing w:val="-1"/>
          <w:position w:val="-1"/>
          <w:sz w:val="24"/>
          <w:szCs w:val="24"/>
        </w:rPr>
        <w:t>п</w:t>
      </w:r>
      <w:r w:rsidRPr="002E126E">
        <w:rPr>
          <w:rFonts w:ascii="Times New Roman" w:eastAsia="Times New Roman" w:hAnsi="Times New Roman" w:cs="Times New Roman"/>
          <w:position w:val="-1"/>
          <w:sz w:val="24"/>
          <w:szCs w:val="24"/>
        </w:rPr>
        <w:t>ъ</w:t>
      </w:r>
      <w:r w:rsidRPr="002E126E">
        <w:rPr>
          <w:rFonts w:ascii="Times New Roman" w:eastAsia="Times New Roman" w:hAnsi="Times New Roman" w:cs="Times New Roman"/>
          <w:spacing w:val="1"/>
          <w:position w:val="-1"/>
          <w:sz w:val="24"/>
          <w:szCs w:val="24"/>
        </w:rPr>
        <w:t>лн</w:t>
      </w:r>
      <w:r w:rsidRPr="002E126E">
        <w:rPr>
          <w:rFonts w:ascii="Times New Roman" w:eastAsia="Times New Roman" w:hAnsi="Times New Roman" w:cs="Times New Roman"/>
          <w:spacing w:val="-1"/>
          <w:position w:val="-1"/>
          <w:sz w:val="24"/>
          <w:szCs w:val="24"/>
        </w:rPr>
        <w:t>ен</w:t>
      </w:r>
      <w:r w:rsidRPr="002E126E">
        <w:rPr>
          <w:rFonts w:ascii="Times New Roman" w:eastAsia="Times New Roman" w:hAnsi="Times New Roman" w:cs="Times New Roman"/>
          <w:spacing w:val="1"/>
          <w:position w:val="-1"/>
          <w:sz w:val="24"/>
          <w:szCs w:val="24"/>
        </w:rPr>
        <w:t>и</w:t>
      </w:r>
      <w:r w:rsidRPr="002E126E">
        <w:rPr>
          <w:rFonts w:ascii="Times New Roman" w:eastAsia="Times New Roman" w:hAnsi="Times New Roman" w:cs="Times New Roman"/>
          <w:position w:val="-1"/>
          <w:sz w:val="24"/>
          <w:szCs w:val="24"/>
        </w:rPr>
        <w:t>е</w:t>
      </w:r>
      <w:r w:rsidRPr="002E126E">
        <w:rPr>
          <w:rFonts w:ascii="Times New Roman" w:eastAsia="Times New Roman" w:hAnsi="Times New Roman" w:cs="Times New Roman"/>
          <w:spacing w:val="-1"/>
          <w:position w:val="-1"/>
          <w:sz w:val="24"/>
          <w:szCs w:val="24"/>
        </w:rPr>
        <w:t xml:space="preserve"> </w:t>
      </w:r>
      <w:r w:rsidRPr="002E126E">
        <w:rPr>
          <w:rFonts w:ascii="Times New Roman" w:eastAsia="Times New Roman" w:hAnsi="Times New Roman" w:cs="Times New Roman"/>
          <w:spacing w:val="1"/>
          <w:position w:val="-1"/>
          <w:sz w:val="24"/>
          <w:szCs w:val="24"/>
        </w:rPr>
        <w:t>н</w:t>
      </w:r>
      <w:r w:rsidRPr="002E126E">
        <w:rPr>
          <w:rFonts w:ascii="Times New Roman" w:eastAsia="Times New Roman" w:hAnsi="Times New Roman" w:cs="Times New Roman"/>
          <w:position w:val="-1"/>
          <w:sz w:val="24"/>
          <w:szCs w:val="24"/>
        </w:rPr>
        <w:t>а</w:t>
      </w:r>
      <w:r w:rsidRPr="002E126E">
        <w:rPr>
          <w:rFonts w:ascii="Times New Roman" w:eastAsia="Times New Roman" w:hAnsi="Times New Roman" w:cs="Times New Roman"/>
          <w:spacing w:val="-1"/>
          <w:position w:val="-1"/>
          <w:sz w:val="24"/>
          <w:szCs w:val="24"/>
        </w:rPr>
        <w:t xml:space="preserve"> </w:t>
      </w:r>
      <w:r w:rsidRPr="002E126E">
        <w:rPr>
          <w:rFonts w:ascii="Times New Roman" w:eastAsia="Times New Roman" w:hAnsi="Times New Roman" w:cs="Times New Roman"/>
          <w:position w:val="-1"/>
          <w:sz w:val="24"/>
          <w:szCs w:val="24"/>
        </w:rPr>
        <w:t>СМ</w:t>
      </w:r>
      <w:r w:rsidRPr="002E126E">
        <w:rPr>
          <w:rFonts w:ascii="Times New Roman" w:eastAsia="Times New Roman" w:hAnsi="Times New Roman" w:cs="Times New Roman"/>
          <w:spacing w:val="1"/>
          <w:position w:val="-1"/>
          <w:sz w:val="24"/>
          <w:szCs w:val="24"/>
        </w:rPr>
        <w:t>Р</w:t>
      </w:r>
      <w:r w:rsidRPr="002E126E">
        <w:rPr>
          <w:rFonts w:ascii="Times New Roman" w:eastAsia="Times New Roman" w:hAnsi="Times New Roman" w:cs="Times New Roman"/>
          <w:position w:val="-1"/>
          <w:sz w:val="24"/>
          <w:szCs w:val="24"/>
        </w:rPr>
        <w:t>:</w:t>
      </w:r>
      <w:r w:rsidRPr="002E126E">
        <w:rPr>
          <w:rFonts w:ascii="Times New Roman" w:eastAsia="Times New Roman" w:hAnsi="Times New Roman" w:cs="Times New Roman"/>
          <w:spacing w:val="4"/>
          <w:position w:val="-1"/>
          <w:sz w:val="24"/>
          <w:szCs w:val="24"/>
        </w:rPr>
        <w:t xml:space="preserve"> </w:t>
      </w:r>
      <w:r w:rsidRPr="002E126E">
        <w:rPr>
          <w:rFonts w:ascii="Times New Roman" w:eastAsiaTheme="minorEastAsia" w:hAnsi="Times New Roman" w:cs="Times New Roman"/>
          <w:sz w:val="24"/>
          <w:szCs w:val="24"/>
        </w:rPr>
        <w:t xml:space="preserve">Срокът за изпълнение на </w:t>
      </w:r>
      <w:r w:rsidR="00574AB3">
        <w:rPr>
          <w:rFonts w:ascii="Times New Roman" w:eastAsiaTheme="minorEastAsia" w:hAnsi="Times New Roman" w:cs="Times New Roman"/>
          <w:sz w:val="24"/>
          <w:szCs w:val="24"/>
        </w:rPr>
        <w:t xml:space="preserve">предмета на обществената поръчка </w:t>
      </w:r>
      <w:r w:rsidRPr="002E126E">
        <w:rPr>
          <w:rFonts w:ascii="Times New Roman" w:eastAsiaTheme="minorEastAsia" w:hAnsi="Times New Roman" w:cs="Times New Roman"/>
          <w:sz w:val="24"/>
          <w:szCs w:val="24"/>
        </w:rPr>
        <w:t xml:space="preserve">започва да тече от датата на съставяне и подписване на протокол </w:t>
      </w:r>
      <w:r w:rsidR="00D1086C">
        <w:rPr>
          <w:rFonts w:ascii="Times New Roman" w:eastAsiaTheme="minorEastAsia" w:hAnsi="Times New Roman" w:cs="Times New Roman"/>
          <w:sz w:val="24"/>
          <w:szCs w:val="24"/>
        </w:rPr>
        <w:t xml:space="preserve">за </w:t>
      </w:r>
      <w:r w:rsidR="00484145">
        <w:rPr>
          <w:rFonts w:ascii="Times New Roman" w:eastAsiaTheme="minorEastAsia" w:hAnsi="Times New Roman" w:cs="Times New Roman"/>
          <w:sz w:val="24"/>
          <w:szCs w:val="24"/>
        </w:rPr>
        <w:t>откриване на строителната площадка</w:t>
      </w:r>
      <w:r w:rsidRPr="002E126E">
        <w:rPr>
          <w:rFonts w:ascii="Times New Roman" w:eastAsiaTheme="minorEastAsia" w:hAnsi="Times New Roman" w:cs="Times New Roman"/>
          <w:sz w:val="24"/>
          <w:szCs w:val="24"/>
        </w:rPr>
        <w:t xml:space="preserve">. </w:t>
      </w:r>
      <w:r w:rsidRPr="00D1086C">
        <w:rPr>
          <w:rFonts w:ascii="Times New Roman" w:eastAsiaTheme="minorEastAsia" w:hAnsi="Times New Roman" w:cs="Times New Roman"/>
          <w:b/>
          <w:sz w:val="24"/>
          <w:szCs w:val="24"/>
        </w:rPr>
        <w:t>Срокът за изпълнение на СМР е не по-</w:t>
      </w:r>
      <w:r w:rsidR="00574AB3" w:rsidRPr="00D1086C">
        <w:rPr>
          <w:rFonts w:ascii="Times New Roman" w:eastAsiaTheme="minorEastAsia" w:hAnsi="Times New Roman" w:cs="Times New Roman"/>
          <w:b/>
          <w:sz w:val="24"/>
          <w:szCs w:val="24"/>
        </w:rPr>
        <w:t xml:space="preserve">малък от </w:t>
      </w:r>
      <w:r w:rsidRPr="00D1086C">
        <w:rPr>
          <w:rFonts w:ascii="Times New Roman" w:eastAsiaTheme="minorEastAsia" w:hAnsi="Times New Roman" w:cs="Times New Roman"/>
          <w:b/>
          <w:sz w:val="24"/>
          <w:szCs w:val="24"/>
        </w:rPr>
        <w:t xml:space="preserve"> </w:t>
      </w:r>
      <w:r w:rsidR="002E528C">
        <w:rPr>
          <w:rFonts w:ascii="Times New Roman" w:eastAsiaTheme="minorEastAsia" w:hAnsi="Times New Roman" w:cs="Times New Roman"/>
          <w:b/>
          <w:sz w:val="24"/>
          <w:szCs w:val="24"/>
        </w:rPr>
        <w:t>10</w:t>
      </w:r>
      <w:r w:rsidRPr="00D1086C">
        <w:rPr>
          <w:rFonts w:ascii="Times New Roman" w:eastAsiaTheme="minorEastAsia" w:hAnsi="Times New Roman" w:cs="Times New Roman"/>
          <w:b/>
          <w:sz w:val="24"/>
          <w:szCs w:val="24"/>
        </w:rPr>
        <w:t xml:space="preserve"> календарни дни и не по-голям от </w:t>
      </w:r>
      <w:r w:rsidR="002E528C">
        <w:rPr>
          <w:rFonts w:ascii="Times New Roman" w:eastAsiaTheme="minorEastAsia" w:hAnsi="Times New Roman" w:cs="Times New Roman"/>
          <w:b/>
          <w:sz w:val="24"/>
          <w:szCs w:val="24"/>
        </w:rPr>
        <w:t>3</w:t>
      </w:r>
      <w:r w:rsidR="00D1086C" w:rsidRPr="00D1086C">
        <w:rPr>
          <w:rFonts w:ascii="Times New Roman" w:eastAsiaTheme="minorEastAsia" w:hAnsi="Times New Roman" w:cs="Times New Roman"/>
          <w:b/>
          <w:sz w:val="24"/>
          <w:szCs w:val="24"/>
        </w:rPr>
        <w:t>0</w:t>
      </w:r>
      <w:r w:rsidRPr="00D1086C">
        <w:rPr>
          <w:rFonts w:ascii="Times New Roman" w:eastAsiaTheme="minorEastAsia" w:hAnsi="Times New Roman" w:cs="Times New Roman"/>
          <w:b/>
          <w:sz w:val="24"/>
          <w:szCs w:val="24"/>
        </w:rPr>
        <w:t xml:space="preserve"> календарни дни.</w:t>
      </w:r>
      <w:r w:rsidR="00574AB3" w:rsidRPr="00D1086C">
        <w:rPr>
          <w:rFonts w:ascii="Times New Roman" w:eastAsiaTheme="minorEastAsia" w:hAnsi="Times New Roman" w:cs="Times New Roman"/>
          <w:b/>
          <w:sz w:val="24"/>
          <w:szCs w:val="24"/>
        </w:rPr>
        <w:t>Срокът е преценен от възложителя като съответстващ на обема , вида и сложността на строителните работи в предмета на поръчката.</w:t>
      </w:r>
    </w:p>
    <w:p w:rsidR="002E126E" w:rsidRPr="00D1086C" w:rsidRDefault="002E126E" w:rsidP="002E126E">
      <w:pPr>
        <w:spacing w:after="0"/>
        <w:ind w:right="23" w:firstLine="720"/>
        <w:jc w:val="both"/>
        <w:rPr>
          <w:rFonts w:ascii="Times New Roman" w:eastAsiaTheme="minorEastAsia" w:hAnsi="Times New Roman" w:cs="Times New Roman"/>
          <w:b/>
          <w:i/>
          <w:sz w:val="24"/>
          <w:szCs w:val="24"/>
        </w:rPr>
      </w:pPr>
      <w:r w:rsidRPr="00D1086C">
        <w:rPr>
          <w:rFonts w:ascii="Times New Roman" w:eastAsiaTheme="minorEastAsia" w:hAnsi="Times New Roman" w:cs="Times New Roman"/>
          <w:b/>
          <w:i/>
          <w:sz w:val="24"/>
          <w:szCs w:val="24"/>
        </w:rPr>
        <w:t xml:space="preserve">От участие в процедурата се отстранява участник предложил срок не отговарящ на изискванията на възложителя посочени в Документацията по процедурата. </w:t>
      </w:r>
    </w:p>
    <w:p w:rsidR="002E126E" w:rsidRPr="002E126E" w:rsidRDefault="00D1086C" w:rsidP="002E126E">
      <w:pPr>
        <w:spacing w:after="0"/>
        <w:ind w:right="23" w:firstLine="720"/>
        <w:jc w:val="both"/>
        <w:rPr>
          <w:rFonts w:ascii="Times New Roman" w:eastAsiaTheme="minorEastAsia" w:hAnsi="Times New Roman" w:cs="Times New Roman"/>
          <w:sz w:val="24"/>
          <w:szCs w:val="24"/>
          <w:lang w:bidi="bg-BG"/>
        </w:rPr>
      </w:pPr>
      <w:r>
        <w:rPr>
          <w:rFonts w:ascii="Times New Roman" w:eastAsiaTheme="minorEastAsia" w:hAnsi="Times New Roman" w:cs="Times New Roman"/>
          <w:sz w:val="24"/>
          <w:szCs w:val="24"/>
          <w:lang w:bidi="bg-BG"/>
        </w:rPr>
        <w:t>При спиране на строителните</w:t>
      </w:r>
      <w:r w:rsidR="002E126E" w:rsidRPr="002E126E">
        <w:rPr>
          <w:rFonts w:ascii="Times New Roman" w:eastAsiaTheme="minorEastAsia" w:hAnsi="Times New Roman" w:cs="Times New Roman"/>
          <w:sz w:val="24"/>
          <w:szCs w:val="24"/>
          <w:lang w:bidi="bg-BG"/>
        </w:rPr>
        <w:t xml:space="preserve"> работи по нареждане на общински или държавен орган, срокът за изпълнение на договора спира да тече, ако </w:t>
      </w:r>
      <w:r w:rsidR="002E126E" w:rsidRPr="002E126E">
        <w:rPr>
          <w:rFonts w:ascii="Times New Roman" w:eastAsiaTheme="minorEastAsia" w:hAnsi="Times New Roman" w:cs="Times New Roman"/>
          <w:bCs/>
          <w:sz w:val="24"/>
          <w:szCs w:val="24"/>
          <w:lang w:bidi="bg-BG"/>
        </w:rPr>
        <w:t>изпълнителят</w:t>
      </w:r>
      <w:r w:rsidR="002E126E" w:rsidRPr="002E126E">
        <w:rPr>
          <w:rFonts w:ascii="Times New Roman" w:eastAsiaTheme="minorEastAsia" w:hAnsi="Times New Roman" w:cs="Times New Roman"/>
          <w:b/>
          <w:bCs/>
          <w:sz w:val="24"/>
          <w:szCs w:val="24"/>
          <w:lang w:bidi="bg-BG"/>
        </w:rPr>
        <w:t xml:space="preserve"> </w:t>
      </w:r>
      <w:r w:rsidR="002E126E" w:rsidRPr="002E126E">
        <w:rPr>
          <w:rFonts w:ascii="Times New Roman" w:eastAsiaTheme="minorEastAsia" w:hAnsi="Times New Roman" w:cs="Times New Roman"/>
          <w:sz w:val="24"/>
          <w:szCs w:val="24"/>
          <w:lang w:bidi="bg-BG"/>
        </w:rPr>
        <w:t xml:space="preserve">няма вина за спирането и е съставен Протокол </w:t>
      </w:r>
      <w:r w:rsidR="00491882">
        <w:rPr>
          <w:rFonts w:ascii="Times New Roman" w:eastAsiaTheme="minorEastAsia" w:hAnsi="Times New Roman" w:cs="Times New Roman"/>
          <w:sz w:val="24"/>
          <w:szCs w:val="24"/>
          <w:lang w:bidi="bg-BG"/>
        </w:rPr>
        <w:t>за спирането на работите</w:t>
      </w:r>
      <w:r w:rsidR="002E126E" w:rsidRPr="002E126E">
        <w:rPr>
          <w:rFonts w:ascii="Times New Roman" w:eastAsiaTheme="minorEastAsia" w:hAnsi="Times New Roman" w:cs="Times New Roman"/>
          <w:sz w:val="24"/>
          <w:szCs w:val="24"/>
          <w:lang w:bidi="bg-BG"/>
        </w:rPr>
        <w:t>.</w:t>
      </w:r>
      <w:r w:rsidR="00491882">
        <w:rPr>
          <w:rFonts w:ascii="Times New Roman" w:eastAsiaTheme="minorEastAsia" w:hAnsi="Times New Roman" w:cs="Times New Roman"/>
          <w:sz w:val="24"/>
          <w:szCs w:val="24"/>
          <w:lang w:bidi="bg-BG"/>
        </w:rPr>
        <w:t xml:space="preserve"> </w:t>
      </w:r>
      <w:r w:rsidR="002E126E" w:rsidRPr="002E126E">
        <w:rPr>
          <w:rFonts w:ascii="Times New Roman" w:eastAsiaTheme="minorEastAsia" w:hAnsi="Times New Roman" w:cs="Times New Roman"/>
          <w:sz w:val="24"/>
          <w:szCs w:val="24"/>
          <w:lang w:bidi="bg-BG"/>
        </w:rPr>
        <w:t xml:space="preserve">При спиране на строително-монтажните работи по нареждане на </w:t>
      </w:r>
      <w:r w:rsidR="002E126E" w:rsidRPr="002E126E">
        <w:rPr>
          <w:rFonts w:ascii="Times New Roman" w:eastAsiaTheme="minorEastAsia" w:hAnsi="Times New Roman" w:cs="Times New Roman"/>
          <w:bCs/>
          <w:sz w:val="24"/>
          <w:szCs w:val="24"/>
          <w:lang w:bidi="bg-BG"/>
        </w:rPr>
        <w:t>възложителя</w:t>
      </w:r>
      <w:r w:rsidR="002E126E" w:rsidRPr="002E126E">
        <w:rPr>
          <w:rFonts w:ascii="Times New Roman" w:eastAsiaTheme="minorEastAsia" w:hAnsi="Times New Roman" w:cs="Times New Roman"/>
          <w:sz w:val="24"/>
          <w:szCs w:val="24"/>
          <w:lang w:bidi="bg-BG"/>
        </w:rPr>
        <w:t xml:space="preserve">, поради лоши метеорологични условия или други фактори, които биха довели до некачествено изпълнение на </w:t>
      </w:r>
      <w:r w:rsidR="006D014A">
        <w:rPr>
          <w:rFonts w:ascii="Times New Roman" w:eastAsiaTheme="minorEastAsia" w:hAnsi="Times New Roman" w:cs="Times New Roman"/>
          <w:sz w:val="24"/>
          <w:szCs w:val="24"/>
          <w:lang w:bidi="bg-BG"/>
        </w:rPr>
        <w:t>строителството</w:t>
      </w:r>
      <w:r w:rsidR="002E126E" w:rsidRPr="002E126E">
        <w:rPr>
          <w:rFonts w:ascii="Times New Roman" w:eastAsiaTheme="minorEastAsia" w:hAnsi="Times New Roman" w:cs="Times New Roman"/>
          <w:sz w:val="24"/>
          <w:szCs w:val="24"/>
          <w:lang w:bidi="bg-BG"/>
        </w:rPr>
        <w:t xml:space="preserve">, се съставя Протокол и обекта се предава на </w:t>
      </w:r>
      <w:r w:rsidR="002E126E" w:rsidRPr="002E126E">
        <w:rPr>
          <w:rFonts w:ascii="Times New Roman" w:eastAsiaTheme="minorEastAsia" w:hAnsi="Times New Roman" w:cs="Times New Roman"/>
          <w:bCs/>
          <w:sz w:val="24"/>
          <w:szCs w:val="24"/>
          <w:lang w:bidi="bg-BG"/>
        </w:rPr>
        <w:t xml:space="preserve">възложителя </w:t>
      </w:r>
      <w:r w:rsidR="002E126E" w:rsidRPr="002E126E">
        <w:rPr>
          <w:rFonts w:ascii="Times New Roman" w:eastAsiaTheme="minorEastAsia" w:hAnsi="Times New Roman" w:cs="Times New Roman"/>
          <w:sz w:val="24"/>
          <w:szCs w:val="24"/>
          <w:lang w:bidi="bg-BG"/>
        </w:rPr>
        <w:t xml:space="preserve">за съхранение, като срокът за изпълнение спира да тече до съставяне на Протокол </w:t>
      </w:r>
      <w:r w:rsidR="006D014A">
        <w:rPr>
          <w:rFonts w:ascii="Times New Roman" w:eastAsiaTheme="minorEastAsia" w:hAnsi="Times New Roman" w:cs="Times New Roman"/>
          <w:sz w:val="24"/>
          <w:szCs w:val="24"/>
          <w:lang w:bidi="bg-BG"/>
        </w:rPr>
        <w:t xml:space="preserve">за възобновяване на строителните </w:t>
      </w:r>
      <w:r w:rsidR="006D014A">
        <w:rPr>
          <w:rFonts w:ascii="Times New Roman" w:eastAsiaTheme="minorEastAsia" w:hAnsi="Times New Roman" w:cs="Times New Roman"/>
          <w:sz w:val="24"/>
          <w:szCs w:val="24"/>
          <w:lang w:bidi="bg-BG"/>
        </w:rPr>
        <w:lastRenderedPageBreak/>
        <w:t>работи</w:t>
      </w:r>
      <w:r w:rsidR="002E126E" w:rsidRPr="002E126E">
        <w:rPr>
          <w:rFonts w:ascii="Times New Roman" w:eastAsiaTheme="minorEastAsia" w:hAnsi="Times New Roman" w:cs="Times New Roman"/>
          <w:sz w:val="24"/>
          <w:szCs w:val="24"/>
          <w:lang w:bidi="bg-BG"/>
        </w:rPr>
        <w:t>.Срокът за изпълнение на договора не може да бъде удължаван, освен в случаите на непреодолима сила, по смисъла на Търговския закон и при спазване на условията на чл.116 от ЗОП.</w:t>
      </w:r>
    </w:p>
    <w:p w:rsidR="002E126E" w:rsidRPr="002E126E" w:rsidRDefault="002E126E" w:rsidP="002E126E">
      <w:pPr>
        <w:tabs>
          <w:tab w:val="left" w:pos="1455"/>
        </w:tabs>
        <w:spacing w:after="0" w:line="240" w:lineRule="auto"/>
        <w:ind w:right="23" w:firstLine="360"/>
        <w:jc w:val="both"/>
        <w:rPr>
          <w:rFonts w:ascii="Times New Roman" w:eastAsia="MS ??" w:hAnsi="Times New Roman"/>
          <w:sz w:val="24"/>
          <w:szCs w:val="24"/>
        </w:rPr>
      </w:pPr>
    </w:p>
    <w:p w:rsidR="002E126E" w:rsidRPr="002E126E" w:rsidRDefault="002E126E" w:rsidP="002E126E">
      <w:pPr>
        <w:tabs>
          <w:tab w:val="left" w:pos="1455"/>
        </w:tabs>
        <w:spacing w:after="0" w:line="240" w:lineRule="auto"/>
        <w:ind w:right="23" w:firstLine="360"/>
        <w:jc w:val="both"/>
        <w:rPr>
          <w:rFonts w:ascii="Times New Roman" w:eastAsia="Times New Roman" w:hAnsi="Times New Roman" w:cs="Times New Roman"/>
          <w:b/>
          <w:sz w:val="24"/>
          <w:szCs w:val="24"/>
          <w:lang w:val="ru-RU" w:eastAsia="bg-BG"/>
        </w:rPr>
      </w:pPr>
      <w:r w:rsidRPr="002E126E">
        <w:rPr>
          <w:rFonts w:ascii="Times New Roman" w:eastAsia="MS ??" w:hAnsi="Times New Roman"/>
          <w:sz w:val="24"/>
          <w:szCs w:val="24"/>
        </w:rPr>
        <w:t>9.</w:t>
      </w:r>
      <w:r w:rsidRPr="002E126E">
        <w:rPr>
          <w:rFonts w:ascii="Times New Roman" w:eastAsia="Times New Roman" w:hAnsi="Times New Roman" w:cs="Times New Roman"/>
          <w:b/>
          <w:sz w:val="24"/>
          <w:szCs w:val="24"/>
          <w:lang w:val="ru-RU" w:eastAsia="bg-BG"/>
        </w:rPr>
        <w:t xml:space="preserve"> ДОКУМЕНТАЦИЯ ЗА УЧАСТИЕ И </w:t>
      </w:r>
      <w:r w:rsidRPr="002E126E">
        <w:rPr>
          <w:rFonts w:ascii="Times New Roman" w:eastAsia="Times New Roman" w:hAnsi="Times New Roman" w:cs="Times New Roman"/>
          <w:b/>
          <w:sz w:val="24"/>
          <w:szCs w:val="24"/>
          <w:lang w:eastAsia="bg-BG"/>
        </w:rPr>
        <w:t xml:space="preserve">РАЗЯСНЕНИЯ </w:t>
      </w:r>
      <w:proofErr w:type="gramStart"/>
      <w:r w:rsidRPr="002E126E">
        <w:rPr>
          <w:rFonts w:ascii="Times New Roman" w:eastAsia="Times New Roman" w:hAnsi="Times New Roman" w:cs="Times New Roman"/>
          <w:b/>
          <w:sz w:val="24"/>
          <w:szCs w:val="24"/>
          <w:lang w:eastAsia="bg-BG"/>
        </w:rPr>
        <w:t>ПО</w:t>
      </w:r>
      <w:proofErr w:type="gramEnd"/>
      <w:r w:rsidRPr="002E126E">
        <w:rPr>
          <w:rFonts w:ascii="Times New Roman" w:eastAsia="Times New Roman" w:hAnsi="Times New Roman" w:cs="Times New Roman"/>
          <w:b/>
          <w:sz w:val="24"/>
          <w:szCs w:val="24"/>
          <w:lang w:eastAsia="bg-BG"/>
        </w:rPr>
        <w:t xml:space="preserve"> НЕЯ</w:t>
      </w:r>
    </w:p>
    <w:p w:rsidR="002E126E" w:rsidRPr="002E126E" w:rsidRDefault="002E126E" w:rsidP="002E126E">
      <w:pPr>
        <w:spacing w:after="0" w:line="240" w:lineRule="auto"/>
        <w:ind w:right="23" w:firstLine="567"/>
        <w:jc w:val="both"/>
        <w:rPr>
          <w:rFonts w:ascii="Times New Roman" w:eastAsia="Times New Roman" w:hAnsi="Times New Roman" w:cs="Times New Roman"/>
          <w:sz w:val="24"/>
          <w:szCs w:val="24"/>
          <w:lang w:val="en-US" w:eastAsia="bg-BG"/>
        </w:rPr>
      </w:pPr>
      <w:r w:rsidRPr="002E126E">
        <w:rPr>
          <w:rFonts w:ascii="Times New Roman" w:eastAsia="Times New Roman" w:hAnsi="Times New Roman" w:cs="Times New Roman"/>
          <w:sz w:val="24"/>
          <w:szCs w:val="24"/>
          <w:lang w:eastAsia="bg-BG"/>
        </w:rPr>
        <w:t>От датата на публикуването на обявлението за обществената поръчка в Регистъра на обществените поръчки, на всички заинтересовани лица, се предоставя неограничен, пълен, безплатен и пряк достъп чрез платформата ЦАИС ЕОП и на профила на купувача на Община Тервел в системата</w:t>
      </w:r>
      <w:r w:rsidRPr="002E126E">
        <w:rPr>
          <w:rFonts w:ascii="Times New Roman" w:eastAsia="Times New Roman" w:hAnsi="Times New Roman" w:cs="Times New Roman"/>
          <w:sz w:val="24"/>
          <w:szCs w:val="24"/>
          <w:lang w:val="en-US" w:eastAsia="bg-BG"/>
        </w:rPr>
        <w:t>.</w:t>
      </w:r>
    </w:p>
    <w:p w:rsidR="002E126E" w:rsidRPr="002E126E" w:rsidRDefault="002E126E" w:rsidP="002E126E">
      <w:pPr>
        <w:spacing w:after="0" w:line="240" w:lineRule="auto"/>
        <w:ind w:right="23" w:firstLine="567"/>
        <w:jc w:val="both"/>
        <w:rPr>
          <w:rFonts w:ascii="Times New Roman" w:hAnsi="Times New Roman" w:cs="Times New Roman"/>
          <w:sz w:val="24"/>
          <w:szCs w:val="24"/>
          <w:lang w:val="en-US"/>
        </w:rPr>
      </w:pPr>
      <w:r w:rsidRPr="002E126E">
        <w:rPr>
          <w:rFonts w:ascii="Times New Roman" w:eastAsia="Times New Roman" w:hAnsi="Times New Roman" w:cs="Times New Roman"/>
          <w:color w:val="333333"/>
          <w:sz w:val="24"/>
          <w:szCs w:val="24"/>
          <w:lang w:eastAsia="bg-BG"/>
        </w:rPr>
        <w:t xml:space="preserve">Участниците в процедурата следва да прегледат и да се съобразят с всички указания, образци, условия и изисквания, посочени в Документацията, които са задължителни за тях. </w:t>
      </w:r>
    </w:p>
    <w:p w:rsidR="002E126E" w:rsidRPr="002E126E" w:rsidRDefault="002E126E" w:rsidP="002E126E">
      <w:pPr>
        <w:spacing w:after="0" w:line="240" w:lineRule="auto"/>
        <w:ind w:right="23" w:firstLine="567"/>
        <w:jc w:val="both"/>
        <w:rPr>
          <w:rFonts w:ascii="Times New Roman" w:eastAsia="Times New Roman" w:hAnsi="Times New Roman" w:cs="Times New Roman"/>
          <w:color w:val="333333"/>
          <w:sz w:val="24"/>
          <w:szCs w:val="24"/>
          <w:lang w:eastAsia="bg-BG"/>
        </w:rPr>
      </w:pPr>
      <w:proofErr w:type="spellStart"/>
      <w:proofErr w:type="gramStart"/>
      <w:r w:rsidRPr="002E126E">
        <w:rPr>
          <w:rFonts w:ascii="Times New Roman" w:eastAsia="Times New Roman" w:hAnsi="Times New Roman" w:cs="Times New Roman"/>
          <w:color w:val="333333"/>
          <w:sz w:val="24"/>
          <w:szCs w:val="24"/>
          <w:lang w:val="en-US" w:eastAsia="bg-BG"/>
        </w:rPr>
        <w:t>За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нерегламентираните</w:t>
      </w:r>
      <w:proofErr w:type="spellEnd"/>
      <w:r w:rsidRPr="002E126E">
        <w:rPr>
          <w:rFonts w:ascii="Times New Roman" w:eastAsia="Times New Roman" w:hAnsi="Times New Roman" w:cs="Times New Roman"/>
          <w:color w:val="333333"/>
          <w:sz w:val="24"/>
          <w:szCs w:val="24"/>
          <w:lang w:val="en-US" w:eastAsia="bg-BG"/>
        </w:rPr>
        <w:t xml:space="preserve"> в </w:t>
      </w:r>
      <w:proofErr w:type="spellStart"/>
      <w:r w:rsidRPr="002E126E">
        <w:rPr>
          <w:rFonts w:ascii="Times New Roman" w:eastAsia="Times New Roman" w:hAnsi="Times New Roman" w:cs="Times New Roman"/>
          <w:color w:val="333333"/>
          <w:sz w:val="24"/>
          <w:szCs w:val="24"/>
          <w:lang w:val="en-US" w:eastAsia="bg-BG"/>
        </w:rPr>
        <w:t>настоящата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документация</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условия</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по</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провеждане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на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процедурата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се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прилагат</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разпоредбите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на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Закона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за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обществените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поръчки</w:t>
      </w:r>
      <w:proofErr w:type="spellEnd"/>
      <w:r w:rsidRPr="002E126E">
        <w:rPr>
          <w:rFonts w:ascii="Times New Roman" w:eastAsia="Times New Roman" w:hAnsi="Times New Roman" w:cs="Times New Roman"/>
          <w:color w:val="333333"/>
          <w:sz w:val="24"/>
          <w:szCs w:val="24"/>
          <w:lang w:val="en-US" w:eastAsia="bg-BG"/>
        </w:rPr>
        <w:t xml:space="preserve"> и </w:t>
      </w:r>
      <w:proofErr w:type="spellStart"/>
      <w:r w:rsidRPr="002E126E">
        <w:rPr>
          <w:rFonts w:ascii="Times New Roman" w:eastAsia="Times New Roman" w:hAnsi="Times New Roman" w:cs="Times New Roman"/>
          <w:color w:val="333333"/>
          <w:sz w:val="24"/>
          <w:szCs w:val="24"/>
          <w:lang w:val="en-US" w:eastAsia="bg-BG"/>
        </w:rPr>
        <w:t>подзаконовите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му</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нормативни</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актове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както</w:t>
      </w:r>
      <w:proofErr w:type="spellEnd"/>
      <w:r w:rsidRPr="002E126E">
        <w:rPr>
          <w:rFonts w:ascii="Times New Roman" w:eastAsia="Times New Roman" w:hAnsi="Times New Roman" w:cs="Times New Roman"/>
          <w:color w:val="333333"/>
          <w:sz w:val="24"/>
          <w:szCs w:val="24"/>
          <w:lang w:val="en-US" w:eastAsia="bg-BG"/>
        </w:rPr>
        <w:t xml:space="preserve"> и </w:t>
      </w:r>
      <w:proofErr w:type="spellStart"/>
      <w:r w:rsidRPr="002E126E">
        <w:rPr>
          <w:rFonts w:ascii="Times New Roman" w:eastAsia="Times New Roman" w:hAnsi="Times New Roman" w:cs="Times New Roman"/>
          <w:color w:val="333333"/>
          <w:sz w:val="24"/>
          <w:szCs w:val="24"/>
          <w:lang w:val="en-US" w:eastAsia="bg-BG"/>
        </w:rPr>
        <w:t>приложимите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национални</w:t>
      </w:r>
      <w:proofErr w:type="spellEnd"/>
      <w:r w:rsidRPr="002E126E">
        <w:rPr>
          <w:rFonts w:ascii="Times New Roman" w:eastAsia="Times New Roman" w:hAnsi="Times New Roman" w:cs="Times New Roman"/>
          <w:color w:val="333333"/>
          <w:sz w:val="24"/>
          <w:szCs w:val="24"/>
          <w:lang w:val="en-US" w:eastAsia="bg-BG"/>
        </w:rPr>
        <w:t xml:space="preserve"> и </w:t>
      </w:r>
      <w:proofErr w:type="spellStart"/>
      <w:r w:rsidRPr="002E126E">
        <w:rPr>
          <w:rFonts w:ascii="Times New Roman" w:eastAsia="Times New Roman" w:hAnsi="Times New Roman" w:cs="Times New Roman"/>
          <w:color w:val="333333"/>
          <w:sz w:val="24"/>
          <w:szCs w:val="24"/>
          <w:lang w:val="en-US" w:eastAsia="bg-BG"/>
        </w:rPr>
        <w:t>международни</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нормативни</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актове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свързани</w:t>
      </w:r>
      <w:proofErr w:type="spellEnd"/>
      <w:r w:rsidRPr="002E126E">
        <w:rPr>
          <w:rFonts w:ascii="Times New Roman" w:eastAsia="Times New Roman" w:hAnsi="Times New Roman" w:cs="Times New Roman"/>
          <w:color w:val="333333"/>
          <w:sz w:val="24"/>
          <w:szCs w:val="24"/>
          <w:lang w:val="en-US" w:eastAsia="bg-BG"/>
        </w:rPr>
        <w:t xml:space="preserve"> с </w:t>
      </w:r>
      <w:proofErr w:type="spellStart"/>
      <w:r w:rsidRPr="002E126E">
        <w:rPr>
          <w:rFonts w:ascii="Times New Roman" w:eastAsia="Times New Roman" w:hAnsi="Times New Roman" w:cs="Times New Roman"/>
          <w:color w:val="333333"/>
          <w:sz w:val="24"/>
          <w:szCs w:val="24"/>
          <w:lang w:val="en-US" w:eastAsia="bg-BG"/>
        </w:rPr>
        <w:t>предмета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на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поръчката</w:t>
      </w:r>
      <w:proofErr w:type="spellEnd"/>
      <w:r w:rsidRPr="002E126E">
        <w:rPr>
          <w:rFonts w:ascii="Times New Roman" w:eastAsia="Times New Roman" w:hAnsi="Times New Roman" w:cs="Times New Roman"/>
          <w:color w:val="333333"/>
          <w:sz w:val="24"/>
          <w:szCs w:val="24"/>
          <w:lang w:val="en-US" w:eastAsia="bg-BG"/>
        </w:rPr>
        <w:t>.</w:t>
      </w:r>
      <w:proofErr w:type="gramEnd"/>
    </w:p>
    <w:p w:rsidR="002E126E" w:rsidRPr="002E126E" w:rsidRDefault="002E126E" w:rsidP="002E126E">
      <w:pPr>
        <w:spacing w:after="0" w:line="240" w:lineRule="auto"/>
        <w:jc w:val="both"/>
        <w:rPr>
          <w:rFonts w:ascii="Times New Roman" w:eastAsia="Times New Roman" w:hAnsi="Times New Roman" w:cs="Times New Roman"/>
          <w:sz w:val="24"/>
          <w:szCs w:val="24"/>
        </w:rPr>
      </w:pPr>
      <w:r w:rsidRPr="002E126E">
        <w:rPr>
          <w:rFonts w:ascii="Times New Roman" w:eastAsia="Times New Roman" w:hAnsi="Times New Roman" w:cs="Times New Roman"/>
          <w:sz w:val="24"/>
          <w:szCs w:val="24"/>
        </w:rPr>
        <w:t xml:space="preserve">При писмено искане за разяснения по условията на обществената поръчка, </w:t>
      </w:r>
      <w:r w:rsidRPr="002E126E">
        <w:rPr>
          <w:rFonts w:ascii="Times New Roman" w:eastAsia="Times New Roman" w:hAnsi="Times New Roman" w:cs="Times New Roman"/>
          <w:b/>
          <w:sz w:val="24"/>
          <w:szCs w:val="24"/>
        </w:rPr>
        <w:t xml:space="preserve">направено до 5 дни </w:t>
      </w:r>
      <w:r w:rsidRPr="002E126E">
        <w:rPr>
          <w:rFonts w:ascii="Times New Roman" w:eastAsia="Times New Roman" w:hAnsi="Times New Roman" w:cs="Times New Roman"/>
          <w:sz w:val="24"/>
          <w:szCs w:val="24"/>
        </w:rPr>
        <w:t xml:space="preserve">преди изтичането на срока за получаване на оферти, възложителят публикува в профила си на купувача в ЦАИС ЕОП писмени разяснения, </w:t>
      </w:r>
      <w:r w:rsidRPr="002E126E">
        <w:rPr>
          <w:rFonts w:ascii="Times New Roman" w:eastAsia="Times New Roman" w:hAnsi="Times New Roman" w:cs="Times New Roman"/>
          <w:b/>
          <w:sz w:val="24"/>
          <w:szCs w:val="24"/>
        </w:rPr>
        <w:t>в срок до 3 дни</w:t>
      </w:r>
      <w:r w:rsidRPr="002E126E">
        <w:rPr>
          <w:rFonts w:ascii="Times New Roman" w:eastAsia="Times New Roman" w:hAnsi="Times New Roman" w:cs="Times New Roman"/>
          <w:sz w:val="24"/>
          <w:szCs w:val="24"/>
        </w:rPr>
        <w:t xml:space="preserve"> от получаване на искането.</w:t>
      </w:r>
    </w:p>
    <w:p w:rsidR="002E126E" w:rsidRPr="002E126E" w:rsidRDefault="002E126E" w:rsidP="002E126E"/>
    <w:p w:rsidR="002E126E" w:rsidRPr="002E126E" w:rsidRDefault="002E126E" w:rsidP="002E126E">
      <w:pPr>
        <w:spacing w:after="0"/>
        <w:ind w:firstLine="360"/>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 xml:space="preserve">РАЗДЕЛ </w:t>
      </w:r>
      <w:r w:rsidRPr="002E126E">
        <w:rPr>
          <w:rFonts w:ascii="Times New Roman" w:eastAsiaTheme="minorEastAsia" w:hAnsi="Times New Roman" w:cs="Times New Roman"/>
          <w:b/>
          <w:sz w:val="24"/>
          <w:szCs w:val="24"/>
          <w:lang w:val="en-US"/>
        </w:rPr>
        <w:t>II</w:t>
      </w:r>
      <w:r w:rsidRPr="002E126E">
        <w:rPr>
          <w:rFonts w:ascii="Times New Roman" w:eastAsiaTheme="minorEastAsia" w:hAnsi="Times New Roman" w:cs="Times New Roman"/>
          <w:b/>
          <w:sz w:val="24"/>
          <w:szCs w:val="24"/>
        </w:rPr>
        <w:t>.</w:t>
      </w:r>
      <w:r w:rsidRPr="002E126E">
        <w:rPr>
          <w:rFonts w:ascii="Times New Roman" w:eastAsiaTheme="minorEastAsia" w:hAnsi="Times New Roman" w:cs="Times New Roman"/>
          <w:b/>
          <w:sz w:val="24"/>
          <w:szCs w:val="24"/>
          <w:lang w:val="en-US"/>
        </w:rPr>
        <w:t xml:space="preserve"> </w:t>
      </w:r>
      <w:r w:rsidRPr="002E126E">
        <w:rPr>
          <w:rFonts w:ascii="Times New Roman" w:eastAsiaTheme="minorEastAsia" w:hAnsi="Times New Roman" w:cs="Times New Roman"/>
          <w:b/>
          <w:sz w:val="24"/>
          <w:szCs w:val="24"/>
        </w:rPr>
        <w:t>УКАЗАНИЯ ЗА ПОДГОТОВКА НА ОФЕРТИТЕ И ОБРАЗЦИТЕ НА ДОКУМЕНТИ</w:t>
      </w:r>
    </w:p>
    <w:p w:rsidR="002E126E" w:rsidRPr="002E126E" w:rsidRDefault="002E126E" w:rsidP="002E126E">
      <w:pPr>
        <w:suppressAutoHyphens/>
        <w:spacing w:after="0"/>
        <w:ind w:firstLine="360"/>
        <w:rPr>
          <w:rFonts w:ascii="Times New Roman" w:eastAsiaTheme="minorEastAsia" w:hAnsi="Times New Roman" w:cs="Times New Roman"/>
          <w:b/>
          <w:bCs/>
          <w:sz w:val="24"/>
          <w:szCs w:val="24"/>
        </w:rPr>
      </w:pPr>
      <w:r w:rsidRPr="002E126E">
        <w:rPr>
          <w:rFonts w:ascii="Times New Roman" w:eastAsiaTheme="minorEastAsia" w:hAnsi="Times New Roman" w:cs="Times New Roman"/>
          <w:b/>
          <w:sz w:val="24"/>
          <w:szCs w:val="24"/>
        </w:rPr>
        <w:t xml:space="preserve">ЧАСТ І.  </w:t>
      </w:r>
      <w:r w:rsidRPr="002E126E">
        <w:rPr>
          <w:rFonts w:ascii="Times New Roman" w:eastAsiaTheme="minorEastAsia" w:hAnsi="Times New Roman" w:cs="Times New Roman"/>
          <w:b/>
          <w:bCs/>
          <w:sz w:val="24"/>
          <w:szCs w:val="24"/>
        </w:rPr>
        <w:t>ИЗИСКВАНИЯ КЪМ УЧАСТНИЦИТЕ</w:t>
      </w:r>
    </w:p>
    <w:p w:rsidR="002E126E" w:rsidRPr="002E126E" w:rsidRDefault="002E126E" w:rsidP="002E126E">
      <w:pPr>
        <w:suppressAutoHyphens/>
        <w:spacing w:after="0"/>
        <w:ind w:firstLine="360"/>
        <w:jc w:val="center"/>
        <w:rPr>
          <w:rFonts w:ascii="Times New Roman" w:eastAsiaTheme="minorEastAsia" w:hAnsi="Times New Roman" w:cs="Times New Roman"/>
          <w:b/>
          <w:bCs/>
          <w:sz w:val="24"/>
          <w:szCs w:val="24"/>
        </w:rPr>
      </w:pPr>
    </w:p>
    <w:p w:rsidR="002E126E" w:rsidRPr="002E126E" w:rsidRDefault="002E126E" w:rsidP="002E126E">
      <w:pPr>
        <w:numPr>
          <w:ilvl w:val="0"/>
          <w:numId w:val="4"/>
        </w:numPr>
        <w:tabs>
          <w:tab w:val="left" w:pos="360"/>
        </w:tabs>
        <w:suppressAutoHyphens/>
        <w:spacing w:after="0" w:line="240" w:lineRule="auto"/>
        <w:ind w:hanging="720"/>
        <w:jc w:val="both"/>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 xml:space="preserve">Общи изисквания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В процедурата за възлагане на обществена поръчка могат да участват български или чуждестранни физически или юридически лица или техни обединения, както и всяко друго образувание, което има право да изпълнява строителство, съгласно законодателството на държавата, в която е установено и което отговаря на условията, посочени в ЗОП, ППЗОП и обявените изисквания на възложителя в документацията  за участие в настоящата обществена поръчка.</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p>
    <w:p w:rsidR="002E126E" w:rsidRPr="002E126E" w:rsidRDefault="002E126E" w:rsidP="002E126E">
      <w:pPr>
        <w:numPr>
          <w:ilvl w:val="1"/>
          <w:numId w:val="4"/>
        </w:numPr>
        <w:tabs>
          <w:tab w:val="left" w:pos="360"/>
        </w:tabs>
        <w:suppressAutoHyphens/>
        <w:spacing w:after="0" w:line="240" w:lineRule="auto"/>
        <w:contextualSpacing/>
        <w:jc w:val="both"/>
        <w:rPr>
          <w:rFonts w:ascii="Times New Roman" w:eastAsia="Times New Roman" w:hAnsi="Times New Roman" w:cs="Times New Roman"/>
          <w:b/>
          <w:sz w:val="24"/>
          <w:szCs w:val="24"/>
          <w:lang w:val="en-US" w:eastAsia="bg-BG"/>
        </w:rPr>
      </w:pPr>
      <w:r w:rsidRPr="002E126E">
        <w:rPr>
          <w:rFonts w:ascii="Times New Roman" w:eastAsia="Times New Roman" w:hAnsi="Times New Roman" w:cs="Times New Roman"/>
          <w:b/>
          <w:sz w:val="24"/>
          <w:szCs w:val="24"/>
          <w:lang w:eastAsia="bg-BG"/>
        </w:rPr>
        <w:t>Участник обединение:</w:t>
      </w:r>
    </w:p>
    <w:p w:rsidR="002E126E" w:rsidRPr="002E126E" w:rsidRDefault="002E126E" w:rsidP="002E126E">
      <w:pPr>
        <w:tabs>
          <w:tab w:val="left" w:pos="360"/>
        </w:tabs>
        <w:suppressAutoHyphens/>
        <w:spacing w:after="0"/>
        <w:ind w:firstLine="360"/>
        <w:jc w:val="both"/>
        <w:rPr>
          <w:rFonts w:ascii="Times New Roman" w:eastAsiaTheme="minorEastAsia" w:hAnsi="Times New Roman"/>
          <w:sz w:val="24"/>
          <w:szCs w:val="24"/>
        </w:rPr>
      </w:pPr>
      <w:r w:rsidRPr="002E126E">
        <w:rPr>
          <w:rFonts w:ascii="Times New Roman" w:eastAsiaTheme="minorEastAsia" w:hAnsi="Times New Roman"/>
          <w:sz w:val="24"/>
          <w:szCs w:val="24"/>
        </w:rPr>
        <w:t>Лице, което участва в обединение или е дало съгласие и фигурира като подизпълнител в офертата на друг участник, не може да представя самостоятелна оферта. Едно физическо или юридическо лице може да участва само в едно обединение. Свързани лица по смисъла на параграф 2, т. 45 от Допълнителните разпоредби на ЗОП не могат да бъдат самостоятелни участници във възлагането. Всеки участник в процедурата по възлагане на обществената поръчка има право да представи само една оферта.</w:t>
      </w:r>
    </w:p>
    <w:p w:rsidR="002E126E" w:rsidRPr="002E126E" w:rsidRDefault="002E126E" w:rsidP="002E126E">
      <w:pPr>
        <w:keepNext/>
        <w:tabs>
          <w:tab w:val="left" w:pos="0"/>
          <w:tab w:val="left" w:pos="142"/>
          <w:tab w:val="left" w:pos="993"/>
          <w:tab w:val="left" w:pos="1440"/>
          <w:tab w:val="right" w:leader="dot" w:pos="8290"/>
        </w:tab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Във възлагането могат да участват и обединения, които не са юридически лица. Когато участникът е обединение, което не е регистрирано като самостоятелно юридическо лице, се представя учредителният акт, споразумение и/или друг приложим документ, от който да е видно правното основание за създаване на обединението, както и следната информация във връзка с конкретната обществена поръчка:</w:t>
      </w:r>
    </w:p>
    <w:p w:rsidR="002E126E" w:rsidRPr="002E126E" w:rsidRDefault="002E126E" w:rsidP="002E126E">
      <w:pPr>
        <w:numPr>
          <w:ilvl w:val="0"/>
          <w:numId w:val="3"/>
        </w:numPr>
        <w:tabs>
          <w:tab w:val="left" w:pos="0"/>
          <w:tab w:val="left" w:pos="426"/>
          <w:tab w:val="right" w:leader="dot" w:pos="8290"/>
        </w:tabs>
        <w:suppressAutoHyphens/>
        <w:spacing w:after="0" w:line="240" w:lineRule="auto"/>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правата и задълженията на участниците в обединението;</w:t>
      </w:r>
    </w:p>
    <w:p w:rsidR="002E126E" w:rsidRPr="002E126E" w:rsidRDefault="002E126E" w:rsidP="002E126E">
      <w:pPr>
        <w:numPr>
          <w:ilvl w:val="0"/>
          <w:numId w:val="3"/>
        </w:numPr>
        <w:tabs>
          <w:tab w:val="left" w:pos="0"/>
          <w:tab w:val="left" w:pos="426"/>
          <w:tab w:val="right" w:leader="dot" w:pos="8290"/>
        </w:tabs>
        <w:suppressAutoHyphens/>
        <w:spacing w:after="0" w:line="240" w:lineRule="auto"/>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разпределението на отговорността между членовете на обединението;</w:t>
      </w:r>
    </w:p>
    <w:p w:rsidR="002E126E" w:rsidRPr="002E126E" w:rsidRDefault="002E126E" w:rsidP="002E126E">
      <w:pPr>
        <w:numPr>
          <w:ilvl w:val="0"/>
          <w:numId w:val="3"/>
        </w:numPr>
        <w:tabs>
          <w:tab w:val="left" w:pos="0"/>
          <w:tab w:val="left" w:pos="426"/>
          <w:tab w:val="right" w:leader="dot" w:pos="8290"/>
        </w:tabs>
        <w:suppressAutoHyphens/>
        <w:spacing w:after="0" w:line="240" w:lineRule="auto"/>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дейностите, които ще изпълнява всеки член на обединението.</w:t>
      </w:r>
    </w:p>
    <w:p w:rsidR="002E126E" w:rsidRPr="002E126E" w:rsidRDefault="002E126E" w:rsidP="002E126E">
      <w:pPr>
        <w:tabs>
          <w:tab w:val="left" w:pos="0"/>
          <w:tab w:val="left" w:pos="426"/>
          <w:tab w:val="right" w:leader="dot" w:pos="829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lastRenderedPageBreak/>
        <w:t xml:space="preserve">Възложителят не поставя каквито и да е изисквания, относно правната форма, под която </w:t>
      </w:r>
      <w:r w:rsidRPr="002E126E">
        <w:rPr>
          <w:rFonts w:ascii="Times New Roman" w:eastAsiaTheme="minorEastAsia" w:hAnsi="Times New Roman" w:cs="Times New Roman"/>
          <w:iCs/>
          <w:sz w:val="24"/>
          <w:szCs w:val="24"/>
        </w:rPr>
        <w:t>обединението</w:t>
      </w:r>
      <w:r w:rsidRPr="002E126E">
        <w:rPr>
          <w:rFonts w:ascii="Times New Roman" w:eastAsiaTheme="minorEastAsia" w:hAnsi="Times New Roman" w:cs="Times New Roman"/>
          <w:i/>
          <w:iCs/>
          <w:sz w:val="24"/>
          <w:szCs w:val="24"/>
        </w:rPr>
        <w:t xml:space="preserve"> </w:t>
      </w:r>
      <w:r w:rsidRPr="002E126E">
        <w:rPr>
          <w:rFonts w:ascii="Times New Roman" w:eastAsiaTheme="minorEastAsia" w:hAnsi="Times New Roman" w:cs="Times New Roman"/>
          <w:sz w:val="24"/>
          <w:szCs w:val="24"/>
        </w:rPr>
        <w:t>ще участва в процедурата за възлагане на поръчката. Когато участникът е обединение, което не е юридическо лице, Възложителят поставя следните изисквания:</w:t>
      </w:r>
    </w:p>
    <w:p w:rsidR="002E126E" w:rsidRPr="002E126E" w:rsidRDefault="002E126E" w:rsidP="002E126E">
      <w:pPr>
        <w:tabs>
          <w:tab w:val="left" w:pos="0"/>
          <w:tab w:val="left" w:pos="426"/>
          <w:tab w:val="right" w:leader="dot" w:pos="829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ab/>
        <w:t>-да бъде определен и посочен партньор, който да представлява обединението за целите на настоящата обществена поръчка;</w:t>
      </w:r>
    </w:p>
    <w:p w:rsidR="002E126E" w:rsidRPr="002E126E" w:rsidRDefault="002E126E" w:rsidP="002E126E">
      <w:pPr>
        <w:tabs>
          <w:tab w:val="left" w:pos="0"/>
          <w:tab w:val="left" w:pos="426"/>
          <w:tab w:val="right" w:leader="dot" w:pos="829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ab/>
        <w:t>-да е налице солидарна отговорност на участниците в обединението при изпълнение на поръчката.</w:t>
      </w:r>
    </w:p>
    <w:p w:rsidR="002E126E" w:rsidRPr="002E126E" w:rsidRDefault="002E126E" w:rsidP="002E126E">
      <w:pPr>
        <w:tabs>
          <w:tab w:val="left" w:pos="0"/>
          <w:tab w:val="left" w:pos="426"/>
          <w:tab w:val="right" w:leader="dot" w:pos="829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В случай, че обединението е регистрирано по БУЛСТАТ преди датата на подаване на офертата за настоящата обществена поръчка, се посочва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 В случай, че обединението не е регистрирано и към момента на възлагане изпълнението на дейностите, предмет на настоящата обществена поръчка, участникът следва да извърши регистрацията по БУЛСТАТ, след уведомяването му за извършеното класиране и преди подписване на договора за възлагане на настоящата обществена поръчка.</w:t>
      </w:r>
    </w:p>
    <w:p w:rsidR="002E126E" w:rsidRPr="002E126E" w:rsidRDefault="002E126E" w:rsidP="002E126E">
      <w:pPr>
        <w:shd w:val="clear" w:color="auto" w:fill="FEFEFE"/>
        <w:tabs>
          <w:tab w:val="left" w:pos="540"/>
          <w:tab w:val="left" w:pos="720"/>
          <w:tab w:val="left" w:pos="1800"/>
          <w:tab w:val="left" w:pos="1980"/>
        </w:tabs>
        <w:spacing w:after="0" w:line="240" w:lineRule="auto"/>
        <w:ind w:right="23"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 xml:space="preserve">Не се допускат промени в състава на обединението след подаване на офертата. </w:t>
      </w:r>
    </w:p>
    <w:p w:rsidR="002E126E" w:rsidRPr="002E126E" w:rsidRDefault="002E126E" w:rsidP="002E126E">
      <w:pPr>
        <w:shd w:val="clear" w:color="auto" w:fill="FEFEFE"/>
        <w:tabs>
          <w:tab w:val="left" w:pos="540"/>
          <w:tab w:val="left" w:pos="720"/>
          <w:tab w:val="left" w:pos="1800"/>
          <w:tab w:val="left" w:pos="1980"/>
        </w:tabs>
        <w:spacing w:after="0" w:line="240" w:lineRule="auto"/>
        <w:ind w:right="23" w:firstLine="567"/>
        <w:jc w:val="both"/>
        <w:rPr>
          <w:rFonts w:ascii="Times New Roman" w:eastAsia="Times New Roman" w:hAnsi="Times New Roman" w:cs="Times New Roman"/>
          <w:b/>
          <w:sz w:val="24"/>
          <w:szCs w:val="24"/>
          <w:lang w:val="ru-RU" w:eastAsia="bg-BG"/>
        </w:rPr>
      </w:pPr>
      <w:r w:rsidRPr="002E126E">
        <w:rPr>
          <w:rFonts w:ascii="Times New Roman" w:eastAsia="Times New Roman" w:hAnsi="Times New Roman" w:cs="Times New Roman"/>
          <w:b/>
          <w:sz w:val="24"/>
          <w:szCs w:val="24"/>
          <w:lang w:val="ru-RU" w:eastAsia="bg-BG"/>
        </w:rPr>
        <w:t xml:space="preserve">ВАЖНО!!! </w:t>
      </w:r>
    </w:p>
    <w:p w:rsidR="002E126E" w:rsidRPr="002E126E" w:rsidRDefault="002E126E" w:rsidP="002E126E">
      <w:pPr>
        <w:shd w:val="clear" w:color="auto" w:fill="FEFEFE"/>
        <w:tabs>
          <w:tab w:val="left" w:pos="540"/>
          <w:tab w:val="left" w:pos="720"/>
          <w:tab w:val="left" w:pos="1800"/>
          <w:tab w:val="left" w:pos="1980"/>
        </w:tabs>
        <w:spacing w:after="0" w:line="240" w:lineRule="auto"/>
        <w:ind w:right="23" w:firstLine="567"/>
        <w:jc w:val="both"/>
        <w:rPr>
          <w:rFonts w:ascii="Times New Roman" w:eastAsia="Times New Roman" w:hAnsi="Times New Roman" w:cs="Times New Roman"/>
          <w:sz w:val="24"/>
          <w:szCs w:val="24"/>
          <w:lang w:val="ru-RU" w:eastAsia="bg-BG"/>
        </w:rPr>
      </w:pPr>
      <w:proofErr w:type="spellStart"/>
      <w:r w:rsidRPr="002E126E">
        <w:rPr>
          <w:rFonts w:ascii="Times New Roman" w:eastAsia="Times New Roman" w:hAnsi="Times New Roman" w:cs="Times New Roman"/>
          <w:sz w:val="24"/>
          <w:szCs w:val="24"/>
          <w:lang w:val="ru-RU" w:eastAsia="bg-BG"/>
        </w:rPr>
        <w:t>Съгласно</w:t>
      </w:r>
      <w:proofErr w:type="spellEnd"/>
      <w:r w:rsidRPr="002E126E">
        <w:rPr>
          <w:rFonts w:ascii="Times New Roman" w:eastAsia="Times New Roman" w:hAnsi="Times New Roman" w:cs="Times New Roman"/>
          <w:sz w:val="24"/>
          <w:szCs w:val="24"/>
          <w:lang w:val="ru-RU" w:eastAsia="bg-BG"/>
        </w:rPr>
        <w:t xml:space="preserve"> чл. 46, ал. 1 от ППЗОП </w:t>
      </w:r>
      <w:proofErr w:type="spellStart"/>
      <w:r w:rsidRPr="002E126E">
        <w:rPr>
          <w:rFonts w:ascii="Times New Roman" w:eastAsia="Times New Roman" w:hAnsi="Times New Roman" w:cs="Times New Roman"/>
          <w:sz w:val="24"/>
          <w:szCs w:val="24"/>
          <w:lang w:val="ru-RU" w:eastAsia="bg-BG"/>
        </w:rPr>
        <w:t>участниците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длъжни</w:t>
      </w:r>
      <w:proofErr w:type="spellEnd"/>
      <w:r w:rsidRPr="002E126E">
        <w:rPr>
          <w:rFonts w:ascii="Times New Roman" w:eastAsia="Times New Roman" w:hAnsi="Times New Roman" w:cs="Times New Roman"/>
          <w:sz w:val="24"/>
          <w:szCs w:val="24"/>
          <w:lang w:val="ru-RU" w:eastAsia="bg-BG"/>
        </w:rPr>
        <w:t xml:space="preserve"> да уведомят </w:t>
      </w:r>
      <w:proofErr w:type="spellStart"/>
      <w:r w:rsidRPr="002E126E">
        <w:rPr>
          <w:rFonts w:ascii="Times New Roman" w:eastAsia="Times New Roman" w:hAnsi="Times New Roman" w:cs="Times New Roman"/>
          <w:sz w:val="24"/>
          <w:szCs w:val="24"/>
          <w:lang w:val="ru-RU" w:eastAsia="bg-BG"/>
        </w:rPr>
        <w:t>писмено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възложителя</w:t>
      </w:r>
      <w:proofErr w:type="spellEnd"/>
      <w:r w:rsidRPr="002E126E">
        <w:rPr>
          <w:rFonts w:ascii="Times New Roman" w:eastAsia="Times New Roman" w:hAnsi="Times New Roman" w:cs="Times New Roman"/>
          <w:sz w:val="24"/>
          <w:szCs w:val="24"/>
          <w:lang w:val="ru-RU" w:eastAsia="bg-BG"/>
        </w:rPr>
        <w:t xml:space="preserve"> в 3-дневен срок, в случай </w:t>
      </w:r>
      <w:proofErr w:type="gramStart"/>
      <w:r w:rsidRPr="002E126E">
        <w:rPr>
          <w:rFonts w:ascii="Times New Roman" w:eastAsia="Times New Roman" w:hAnsi="Times New Roman" w:cs="Times New Roman"/>
          <w:sz w:val="24"/>
          <w:szCs w:val="24"/>
          <w:lang w:val="ru-RU" w:eastAsia="bg-BG"/>
        </w:rPr>
        <w:t>че се</w:t>
      </w:r>
      <w:proofErr w:type="gram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окажат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свързани</w:t>
      </w:r>
      <w:proofErr w:type="spellEnd"/>
      <w:r w:rsidRPr="002E126E">
        <w:rPr>
          <w:rFonts w:ascii="Times New Roman" w:eastAsia="Times New Roman" w:hAnsi="Times New Roman" w:cs="Times New Roman"/>
          <w:sz w:val="24"/>
          <w:szCs w:val="24"/>
          <w:lang w:val="ru-RU" w:eastAsia="bg-BG"/>
        </w:rPr>
        <w:t xml:space="preserve"> лица с друг участник в </w:t>
      </w:r>
      <w:proofErr w:type="spellStart"/>
      <w:r w:rsidRPr="002E126E">
        <w:rPr>
          <w:rFonts w:ascii="Times New Roman" w:eastAsia="Times New Roman" w:hAnsi="Times New Roman" w:cs="Times New Roman"/>
          <w:sz w:val="24"/>
          <w:szCs w:val="24"/>
          <w:lang w:val="ru-RU" w:eastAsia="bg-BG"/>
        </w:rPr>
        <w:t>настоящата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поръчка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обстроятелство</w:t>
      </w:r>
      <w:proofErr w:type="spellEnd"/>
      <w:r w:rsidRPr="002E126E">
        <w:rPr>
          <w:rFonts w:ascii="Times New Roman" w:eastAsia="Times New Roman" w:hAnsi="Times New Roman" w:cs="Times New Roman"/>
          <w:sz w:val="24"/>
          <w:szCs w:val="24"/>
          <w:lang w:val="ru-RU" w:eastAsia="bg-BG"/>
        </w:rPr>
        <w:t xml:space="preserve"> по чл.101, ал.11 от ЗОП).</w:t>
      </w:r>
    </w:p>
    <w:p w:rsidR="002E126E" w:rsidRPr="002E126E" w:rsidRDefault="002E126E" w:rsidP="002E126E">
      <w:pPr>
        <w:shd w:val="clear" w:color="auto" w:fill="FEFEFE"/>
        <w:tabs>
          <w:tab w:val="left" w:pos="540"/>
          <w:tab w:val="left" w:pos="720"/>
          <w:tab w:val="left" w:pos="1800"/>
          <w:tab w:val="left" w:pos="1980"/>
        </w:tabs>
        <w:spacing w:after="0" w:line="240" w:lineRule="auto"/>
        <w:ind w:right="23" w:firstLine="567"/>
        <w:jc w:val="both"/>
        <w:rPr>
          <w:rFonts w:ascii="Times New Roman" w:eastAsia="Times New Roman" w:hAnsi="Times New Roman" w:cs="Times New Roman"/>
          <w:sz w:val="24"/>
          <w:szCs w:val="24"/>
          <w:lang w:val="ru-RU" w:eastAsia="bg-BG"/>
        </w:rPr>
      </w:pPr>
      <w:proofErr w:type="gramStart"/>
      <w:r w:rsidRPr="002E126E">
        <w:rPr>
          <w:rFonts w:ascii="Times New Roman" w:eastAsia="Times New Roman" w:hAnsi="Times New Roman" w:cs="Times New Roman"/>
          <w:sz w:val="24"/>
          <w:szCs w:val="24"/>
          <w:lang w:val="ru-RU" w:eastAsia="bg-BG"/>
        </w:rPr>
        <w:t xml:space="preserve">За </w:t>
      </w:r>
      <w:proofErr w:type="spellStart"/>
      <w:r w:rsidRPr="002E126E">
        <w:rPr>
          <w:rFonts w:ascii="Times New Roman" w:eastAsia="Times New Roman" w:hAnsi="Times New Roman" w:cs="Times New Roman"/>
          <w:sz w:val="24"/>
          <w:szCs w:val="24"/>
          <w:lang w:val="ru-RU" w:eastAsia="bg-BG"/>
        </w:rPr>
        <w:t>обединения</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които</w:t>
      </w:r>
      <w:proofErr w:type="spellEnd"/>
      <w:r w:rsidRPr="002E126E">
        <w:rPr>
          <w:rFonts w:ascii="Times New Roman" w:eastAsia="Times New Roman" w:hAnsi="Times New Roman" w:cs="Times New Roman"/>
          <w:sz w:val="24"/>
          <w:szCs w:val="24"/>
          <w:lang w:val="ru-RU" w:eastAsia="bg-BG"/>
        </w:rPr>
        <w:t xml:space="preserve"> не </w:t>
      </w:r>
      <w:proofErr w:type="spellStart"/>
      <w:r w:rsidRPr="002E126E">
        <w:rPr>
          <w:rFonts w:ascii="Times New Roman" w:eastAsia="Times New Roman" w:hAnsi="Times New Roman" w:cs="Times New Roman"/>
          <w:sz w:val="24"/>
          <w:szCs w:val="24"/>
          <w:lang w:val="ru-RU" w:eastAsia="bg-BG"/>
        </w:rPr>
        <w:t>са</w:t>
      </w:r>
      <w:proofErr w:type="spellEnd"/>
      <w:r w:rsidRPr="002E126E">
        <w:rPr>
          <w:rFonts w:ascii="Times New Roman" w:eastAsia="Times New Roman" w:hAnsi="Times New Roman" w:cs="Times New Roman"/>
          <w:sz w:val="24"/>
          <w:szCs w:val="24"/>
          <w:lang w:val="ru-RU" w:eastAsia="bg-BG"/>
        </w:rPr>
        <w:t xml:space="preserve"> юридически лица, </w:t>
      </w:r>
      <w:proofErr w:type="spellStart"/>
      <w:r w:rsidRPr="002E126E">
        <w:rPr>
          <w:rFonts w:ascii="Times New Roman" w:eastAsia="Times New Roman" w:hAnsi="Times New Roman" w:cs="Times New Roman"/>
          <w:sz w:val="24"/>
          <w:szCs w:val="24"/>
          <w:lang w:val="ru-RU" w:eastAsia="bg-BG"/>
        </w:rPr>
        <w:t>съответствието</w:t>
      </w:r>
      <w:proofErr w:type="spellEnd"/>
      <w:r w:rsidRPr="002E126E">
        <w:rPr>
          <w:rFonts w:ascii="Times New Roman" w:eastAsia="Times New Roman" w:hAnsi="Times New Roman" w:cs="Times New Roman"/>
          <w:sz w:val="24"/>
          <w:szCs w:val="24"/>
          <w:lang w:val="ru-RU" w:eastAsia="bg-BG"/>
        </w:rPr>
        <w:t xml:space="preserve"> с </w:t>
      </w:r>
      <w:proofErr w:type="spellStart"/>
      <w:r w:rsidRPr="002E126E">
        <w:rPr>
          <w:rFonts w:ascii="Times New Roman" w:eastAsia="Times New Roman" w:hAnsi="Times New Roman" w:cs="Times New Roman"/>
          <w:sz w:val="24"/>
          <w:szCs w:val="24"/>
          <w:lang w:val="ru-RU" w:eastAsia="bg-BG"/>
        </w:rPr>
        <w:t>критериите</w:t>
      </w:r>
      <w:proofErr w:type="spellEnd"/>
      <w:r w:rsidRPr="002E126E">
        <w:rPr>
          <w:rFonts w:ascii="Times New Roman" w:eastAsia="Times New Roman" w:hAnsi="Times New Roman" w:cs="Times New Roman"/>
          <w:sz w:val="24"/>
          <w:szCs w:val="24"/>
          <w:lang w:val="ru-RU" w:eastAsia="bg-BG"/>
        </w:rPr>
        <w:t xml:space="preserve"> за подбор се </w:t>
      </w:r>
      <w:proofErr w:type="spellStart"/>
      <w:r w:rsidRPr="002E126E">
        <w:rPr>
          <w:rFonts w:ascii="Times New Roman" w:eastAsia="Times New Roman" w:hAnsi="Times New Roman" w:cs="Times New Roman"/>
          <w:sz w:val="24"/>
          <w:szCs w:val="24"/>
          <w:lang w:val="ru-RU" w:eastAsia="bg-BG"/>
        </w:rPr>
        <w:t>доказва</w:t>
      </w:r>
      <w:proofErr w:type="spellEnd"/>
      <w:r w:rsidRPr="002E126E">
        <w:rPr>
          <w:rFonts w:ascii="Times New Roman" w:eastAsia="Times New Roman" w:hAnsi="Times New Roman" w:cs="Times New Roman"/>
          <w:sz w:val="24"/>
          <w:szCs w:val="24"/>
          <w:lang w:val="ru-RU" w:eastAsia="bg-BG"/>
        </w:rPr>
        <w:t xml:space="preserve"> от </w:t>
      </w:r>
      <w:proofErr w:type="spellStart"/>
      <w:r w:rsidRPr="002E126E">
        <w:rPr>
          <w:rFonts w:ascii="Times New Roman" w:eastAsia="Times New Roman" w:hAnsi="Times New Roman" w:cs="Times New Roman"/>
          <w:sz w:val="24"/>
          <w:szCs w:val="24"/>
          <w:lang w:val="ru-RU" w:eastAsia="bg-BG"/>
        </w:rPr>
        <w:t>обединението</w:t>
      </w:r>
      <w:proofErr w:type="spellEnd"/>
      <w:r w:rsidRPr="002E126E">
        <w:rPr>
          <w:rFonts w:ascii="Times New Roman" w:eastAsia="Times New Roman" w:hAnsi="Times New Roman" w:cs="Times New Roman"/>
          <w:sz w:val="24"/>
          <w:szCs w:val="24"/>
          <w:lang w:val="ru-RU" w:eastAsia="bg-BG"/>
        </w:rPr>
        <w:t xml:space="preserve"> участник, а не от всяко от </w:t>
      </w:r>
      <w:proofErr w:type="spellStart"/>
      <w:r w:rsidRPr="002E126E">
        <w:rPr>
          <w:rFonts w:ascii="Times New Roman" w:eastAsia="Times New Roman" w:hAnsi="Times New Roman" w:cs="Times New Roman"/>
          <w:sz w:val="24"/>
          <w:szCs w:val="24"/>
          <w:lang w:val="ru-RU" w:eastAsia="bg-BG"/>
        </w:rPr>
        <w:t>лицата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включени</w:t>
      </w:r>
      <w:proofErr w:type="spellEnd"/>
      <w:r w:rsidRPr="002E126E">
        <w:rPr>
          <w:rFonts w:ascii="Times New Roman" w:eastAsia="Times New Roman" w:hAnsi="Times New Roman" w:cs="Times New Roman"/>
          <w:sz w:val="24"/>
          <w:szCs w:val="24"/>
          <w:lang w:val="ru-RU" w:eastAsia="bg-BG"/>
        </w:rPr>
        <w:t xml:space="preserve"> в него, с </w:t>
      </w:r>
      <w:proofErr w:type="spellStart"/>
      <w:r w:rsidRPr="002E126E">
        <w:rPr>
          <w:rFonts w:ascii="Times New Roman" w:eastAsia="Times New Roman" w:hAnsi="Times New Roman" w:cs="Times New Roman"/>
          <w:sz w:val="24"/>
          <w:szCs w:val="24"/>
          <w:lang w:val="ru-RU" w:eastAsia="bg-BG"/>
        </w:rPr>
        <w:t>изключение</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съответна</w:t>
      </w:r>
      <w:proofErr w:type="spellEnd"/>
      <w:r w:rsidRPr="002E126E">
        <w:rPr>
          <w:rFonts w:ascii="Times New Roman" w:eastAsia="Times New Roman" w:hAnsi="Times New Roman" w:cs="Times New Roman"/>
          <w:sz w:val="24"/>
          <w:szCs w:val="24"/>
          <w:lang w:val="ru-RU" w:eastAsia="bg-BG"/>
        </w:rPr>
        <w:t xml:space="preserve"> регистрация, </w:t>
      </w:r>
      <w:proofErr w:type="spellStart"/>
      <w:r w:rsidRPr="002E126E">
        <w:rPr>
          <w:rFonts w:ascii="Times New Roman" w:eastAsia="Times New Roman" w:hAnsi="Times New Roman" w:cs="Times New Roman"/>
          <w:sz w:val="24"/>
          <w:szCs w:val="24"/>
          <w:lang w:val="ru-RU" w:eastAsia="bg-BG"/>
        </w:rPr>
        <w:t>представяне</w:t>
      </w:r>
      <w:proofErr w:type="spellEnd"/>
      <w:r w:rsidRPr="002E126E">
        <w:rPr>
          <w:rFonts w:ascii="Times New Roman" w:eastAsia="Times New Roman" w:hAnsi="Times New Roman" w:cs="Times New Roman"/>
          <w:sz w:val="24"/>
          <w:szCs w:val="24"/>
          <w:lang w:val="ru-RU" w:eastAsia="bg-BG"/>
        </w:rPr>
        <w:t xml:space="preserve"> на сертификат или </w:t>
      </w:r>
      <w:proofErr w:type="spellStart"/>
      <w:r w:rsidRPr="002E126E">
        <w:rPr>
          <w:rFonts w:ascii="Times New Roman" w:eastAsia="Times New Roman" w:hAnsi="Times New Roman" w:cs="Times New Roman"/>
          <w:sz w:val="24"/>
          <w:szCs w:val="24"/>
          <w:lang w:val="ru-RU" w:eastAsia="bg-BG"/>
        </w:rPr>
        <w:t>друго</w:t>
      </w:r>
      <w:proofErr w:type="spellEnd"/>
      <w:r w:rsidRPr="002E126E">
        <w:rPr>
          <w:rFonts w:ascii="Times New Roman" w:eastAsia="Times New Roman" w:hAnsi="Times New Roman" w:cs="Times New Roman"/>
          <w:sz w:val="24"/>
          <w:szCs w:val="24"/>
          <w:lang w:val="ru-RU" w:eastAsia="bg-BG"/>
        </w:rPr>
        <w:t xml:space="preserve"> условие, необходимо за </w:t>
      </w:r>
      <w:proofErr w:type="spellStart"/>
      <w:r w:rsidRPr="002E126E">
        <w:rPr>
          <w:rFonts w:ascii="Times New Roman" w:eastAsia="Times New Roman" w:hAnsi="Times New Roman" w:cs="Times New Roman"/>
          <w:sz w:val="24"/>
          <w:szCs w:val="24"/>
          <w:lang w:val="ru-RU" w:eastAsia="bg-BG"/>
        </w:rPr>
        <w:t>изпълнение</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поръчката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съгласно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изискванията</w:t>
      </w:r>
      <w:proofErr w:type="spellEnd"/>
      <w:r w:rsidRPr="002E126E">
        <w:rPr>
          <w:rFonts w:ascii="Times New Roman" w:eastAsia="Times New Roman" w:hAnsi="Times New Roman" w:cs="Times New Roman"/>
          <w:sz w:val="24"/>
          <w:szCs w:val="24"/>
          <w:lang w:val="ru-RU" w:eastAsia="bg-BG"/>
        </w:rPr>
        <w:t xml:space="preserve"> на нормативен или </w:t>
      </w:r>
      <w:proofErr w:type="spellStart"/>
      <w:r w:rsidRPr="002E126E">
        <w:rPr>
          <w:rFonts w:ascii="Times New Roman" w:eastAsia="Times New Roman" w:hAnsi="Times New Roman" w:cs="Times New Roman"/>
          <w:sz w:val="24"/>
          <w:szCs w:val="24"/>
          <w:lang w:val="ru-RU" w:eastAsia="bg-BG"/>
        </w:rPr>
        <w:t>административен</w:t>
      </w:r>
      <w:proofErr w:type="spellEnd"/>
      <w:r w:rsidRPr="002E126E">
        <w:rPr>
          <w:rFonts w:ascii="Times New Roman" w:eastAsia="Times New Roman" w:hAnsi="Times New Roman" w:cs="Times New Roman"/>
          <w:sz w:val="24"/>
          <w:szCs w:val="24"/>
          <w:lang w:val="ru-RU" w:eastAsia="bg-BG"/>
        </w:rPr>
        <w:t xml:space="preserve"> акт и </w:t>
      </w:r>
      <w:proofErr w:type="spellStart"/>
      <w:r w:rsidRPr="002E126E">
        <w:rPr>
          <w:rFonts w:ascii="Times New Roman" w:eastAsia="Times New Roman" w:hAnsi="Times New Roman" w:cs="Times New Roman"/>
          <w:sz w:val="24"/>
          <w:szCs w:val="24"/>
          <w:lang w:val="ru-RU" w:eastAsia="bg-BG"/>
        </w:rPr>
        <w:t>съобразно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разпределението</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участието</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лицата</w:t>
      </w:r>
      <w:proofErr w:type="spellEnd"/>
      <w:r w:rsidRPr="002E126E">
        <w:rPr>
          <w:rFonts w:ascii="Times New Roman" w:eastAsia="Times New Roman" w:hAnsi="Times New Roman" w:cs="Times New Roman"/>
          <w:sz w:val="24"/>
          <w:szCs w:val="24"/>
          <w:lang w:val="ru-RU" w:eastAsia="bg-BG"/>
        </w:rPr>
        <w:t xml:space="preserve"> при </w:t>
      </w:r>
      <w:proofErr w:type="spellStart"/>
      <w:r w:rsidRPr="002E126E">
        <w:rPr>
          <w:rFonts w:ascii="Times New Roman" w:eastAsia="Times New Roman" w:hAnsi="Times New Roman" w:cs="Times New Roman"/>
          <w:sz w:val="24"/>
          <w:szCs w:val="24"/>
          <w:lang w:val="ru-RU" w:eastAsia="bg-BG"/>
        </w:rPr>
        <w:t>изпълнение</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дейностите</w:t>
      </w:r>
      <w:proofErr w:type="spellEnd"/>
      <w:proofErr w:type="gramEnd"/>
      <w:r w:rsidRPr="002E126E">
        <w:rPr>
          <w:rFonts w:ascii="Times New Roman" w:eastAsia="Times New Roman" w:hAnsi="Times New Roman" w:cs="Times New Roman"/>
          <w:sz w:val="24"/>
          <w:szCs w:val="24"/>
          <w:lang w:val="ru-RU" w:eastAsia="bg-BG"/>
        </w:rPr>
        <w:t xml:space="preserve">, предвидено в договора  за </w:t>
      </w:r>
      <w:proofErr w:type="spellStart"/>
      <w:r w:rsidRPr="002E126E">
        <w:rPr>
          <w:rFonts w:ascii="Times New Roman" w:eastAsia="Times New Roman" w:hAnsi="Times New Roman" w:cs="Times New Roman"/>
          <w:sz w:val="24"/>
          <w:szCs w:val="24"/>
          <w:lang w:val="ru-RU" w:eastAsia="bg-BG"/>
        </w:rPr>
        <w:t>създаване</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обединението</w:t>
      </w:r>
      <w:proofErr w:type="spellEnd"/>
      <w:r w:rsidRPr="002E126E">
        <w:rPr>
          <w:rFonts w:ascii="Times New Roman" w:eastAsia="Times New Roman" w:hAnsi="Times New Roman" w:cs="Times New Roman"/>
          <w:sz w:val="24"/>
          <w:szCs w:val="24"/>
          <w:lang w:val="ru-RU" w:eastAsia="bg-BG"/>
        </w:rPr>
        <w:t>.</w:t>
      </w:r>
    </w:p>
    <w:p w:rsidR="002E126E" w:rsidRPr="002E126E" w:rsidRDefault="002E126E" w:rsidP="002E126E">
      <w:pPr>
        <w:tabs>
          <w:tab w:val="left" w:pos="0"/>
          <w:tab w:val="left" w:pos="426"/>
          <w:tab w:val="right" w:leader="dot" w:pos="8290"/>
        </w:tab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Възложителят отстранява от участие във възлагането участник, който е обединение от физически и/или юридически лица, когато за член на обединението е налице някое от посочените в чл. 54, ал. 1 от ЗОП основания за отстраняване.</w:t>
      </w:r>
    </w:p>
    <w:p w:rsidR="002E126E" w:rsidRPr="002E126E" w:rsidRDefault="002E126E" w:rsidP="002E126E">
      <w:pPr>
        <w:numPr>
          <w:ilvl w:val="1"/>
          <w:numId w:val="4"/>
        </w:numPr>
        <w:tabs>
          <w:tab w:val="left" w:pos="0"/>
          <w:tab w:val="left" w:pos="426"/>
          <w:tab w:val="right" w:leader="dot" w:pos="8290"/>
        </w:tabs>
        <w:spacing w:after="0" w:line="240" w:lineRule="auto"/>
        <w:contextualSpacing/>
        <w:jc w:val="both"/>
        <w:rPr>
          <w:rFonts w:ascii="Times New Roman" w:eastAsia="Times New Roman" w:hAnsi="Times New Roman" w:cs="Times New Roman"/>
          <w:sz w:val="24"/>
          <w:szCs w:val="24"/>
          <w:lang w:val="en-US" w:eastAsia="bg-BG"/>
        </w:rPr>
      </w:pPr>
      <w:proofErr w:type="spellStart"/>
      <w:r w:rsidRPr="002E126E">
        <w:rPr>
          <w:rFonts w:ascii="Times New Roman" w:eastAsia="Times New Roman" w:hAnsi="Times New Roman" w:cs="Times New Roman"/>
          <w:b/>
          <w:bCs/>
          <w:color w:val="000000"/>
          <w:sz w:val="24"/>
          <w:szCs w:val="24"/>
          <w:lang w:val="en-US" w:eastAsia="ar-SA"/>
        </w:rPr>
        <w:t>Подизпълнители</w:t>
      </w:r>
      <w:proofErr w:type="spellEnd"/>
    </w:p>
    <w:p w:rsidR="002E126E" w:rsidRPr="002E126E" w:rsidRDefault="002E126E" w:rsidP="002E126E">
      <w:pPr>
        <w:suppressAutoHyphens/>
        <w:autoSpaceDE w:val="0"/>
        <w:spacing w:after="0" w:line="240" w:lineRule="auto"/>
        <w:ind w:right="23" w:firstLine="426"/>
        <w:jc w:val="both"/>
        <w:rPr>
          <w:rFonts w:ascii="Times New Roman" w:eastAsia="Times New Roman" w:hAnsi="Times New Roman" w:cs="Times New Roman"/>
          <w:color w:val="000000"/>
          <w:sz w:val="24"/>
          <w:szCs w:val="24"/>
          <w:lang w:eastAsia="ar-SA"/>
        </w:rPr>
      </w:pPr>
      <w:r w:rsidRPr="002E126E">
        <w:rPr>
          <w:rFonts w:ascii="Times New Roman" w:eastAsiaTheme="minorEastAsia" w:hAnsi="Times New Roman" w:cs="Times New Roman"/>
          <w:sz w:val="24"/>
          <w:szCs w:val="24"/>
        </w:rPr>
        <w:t xml:space="preserve">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w:t>
      </w:r>
      <w:r w:rsidRPr="002E126E">
        <w:rPr>
          <w:rFonts w:ascii="Times New Roman" w:eastAsia="Times New Roman" w:hAnsi="Times New Roman" w:cs="Times New Roman"/>
          <w:color w:val="000000"/>
          <w:sz w:val="24"/>
          <w:szCs w:val="24"/>
          <w:lang w:eastAsia="ar-SA"/>
        </w:rPr>
        <w:t>Изпълнителите сключват договор за подизпълнение с подизпълнителите, посочени в офертата.</w:t>
      </w:r>
      <w:r w:rsidRPr="002E126E">
        <w:rPr>
          <w:rFonts w:ascii="Verdana" w:hAnsi="Verdana"/>
        </w:rPr>
        <w:t xml:space="preserve"> </w:t>
      </w:r>
      <w:r w:rsidRPr="002E126E">
        <w:rPr>
          <w:rFonts w:ascii="Times New Roman" w:eastAsia="Times New Roman" w:hAnsi="Times New Roman" w:cs="Times New Roman"/>
          <w:color w:val="000000"/>
          <w:sz w:val="24"/>
          <w:szCs w:val="24"/>
          <w:lang w:eastAsia="ar-SA"/>
        </w:rPr>
        <w:t>Възложителят изисква замяна на подизпълнител, който не отговаря на съответните критерии за подбор съобразно вида и дела от поръчката, който ще изпълнява, или за него са налице основания за отстраняване от процедурата, поради промяна в обстоятелствата преди сключване на договора за обществена поръчка.</w:t>
      </w:r>
    </w:p>
    <w:p w:rsidR="002E126E" w:rsidRPr="002E126E" w:rsidRDefault="002E126E" w:rsidP="002E126E">
      <w:pPr>
        <w:suppressAutoHyphens/>
        <w:autoSpaceDE w:val="0"/>
        <w:spacing w:after="0" w:line="240" w:lineRule="auto"/>
        <w:ind w:right="23" w:firstLine="426"/>
        <w:jc w:val="both"/>
        <w:rPr>
          <w:rFonts w:ascii="Times New Roman" w:eastAsia="Times New Roman" w:hAnsi="Times New Roman" w:cs="Times New Roman"/>
          <w:color w:val="000000"/>
          <w:sz w:val="24"/>
          <w:szCs w:val="24"/>
          <w:lang w:eastAsia="ar-SA"/>
        </w:rPr>
      </w:pPr>
      <w:r w:rsidRPr="002E126E">
        <w:rPr>
          <w:rFonts w:ascii="Times New Roman" w:eastAsia="Times New Roman" w:hAnsi="Times New Roman" w:cs="Times New Roman"/>
          <w:color w:val="000000"/>
          <w:sz w:val="24"/>
          <w:szCs w:val="24"/>
          <w:lang w:eastAsia="ar-SA"/>
        </w:rPr>
        <w:t>Подизпълнителите нямат право да превъзлагат една или повече от дейностите, които са включени в предмета на договора за подизпълнение, с изключение на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w:t>
      </w:r>
    </w:p>
    <w:p w:rsidR="002E126E" w:rsidRPr="002E126E" w:rsidRDefault="002E126E" w:rsidP="002E126E">
      <w:pPr>
        <w:suppressAutoHyphens/>
        <w:autoSpaceDE w:val="0"/>
        <w:spacing w:after="0" w:line="240" w:lineRule="auto"/>
        <w:ind w:right="23" w:firstLine="426"/>
        <w:jc w:val="both"/>
        <w:rPr>
          <w:rFonts w:ascii="Times New Roman" w:eastAsia="Times New Roman" w:hAnsi="Times New Roman" w:cs="Times New Roman"/>
          <w:color w:val="000000"/>
          <w:sz w:val="24"/>
          <w:szCs w:val="24"/>
          <w:lang w:eastAsia="ar-SA"/>
        </w:rPr>
      </w:pPr>
      <w:r w:rsidRPr="002E126E">
        <w:rPr>
          <w:rFonts w:ascii="Times New Roman" w:eastAsia="Times New Roman" w:hAnsi="Times New Roman" w:cs="Times New Roman"/>
          <w:color w:val="000000"/>
          <w:sz w:val="24"/>
          <w:szCs w:val="24"/>
          <w:lang w:eastAsia="ar-SA"/>
        </w:rPr>
        <w:t>Когато част от поръчката се изпълнява от подизпълнител се прилагат разпоредбите на чл.66, ал.7 – 11 от ЗОП.</w:t>
      </w:r>
    </w:p>
    <w:p w:rsidR="002E126E" w:rsidRPr="002E126E" w:rsidRDefault="002E126E" w:rsidP="002E126E">
      <w:pPr>
        <w:tabs>
          <w:tab w:val="left" w:pos="0"/>
          <w:tab w:val="left" w:pos="426"/>
          <w:tab w:val="right" w:leader="dot" w:pos="8290"/>
        </w:tab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Независимо от възможността за използване на подизпълнители отговорността за изпълнение на договора за обществена поръчка е на изпълнителя. </w:t>
      </w:r>
    </w:p>
    <w:p w:rsidR="002E126E" w:rsidRPr="002E126E" w:rsidRDefault="002E126E" w:rsidP="002E126E">
      <w:pPr>
        <w:suppressAutoHyphens/>
        <w:autoSpaceDE w:val="0"/>
        <w:spacing w:after="0" w:line="240" w:lineRule="auto"/>
        <w:ind w:right="23" w:firstLine="708"/>
        <w:jc w:val="both"/>
        <w:rPr>
          <w:rFonts w:ascii="Times New Roman" w:eastAsia="Times New Roman" w:hAnsi="Times New Roman" w:cs="Times New Roman"/>
          <w:color w:val="000000"/>
          <w:sz w:val="24"/>
          <w:szCs w:val="24"/>
          <w:lang w:eastAsia="ar-SA"/>
        </w:rPr>
      </w:pPr>
      <w:r w:rsidRPr="002E126E">
        <w:rPr>
          <w:rFonts w:ascii="Times New Roman" w:eastAsia="Times New Roman" w:hAnsi="Times New Roman" w:cs="Times New Roman"/>
          <w:color w:val="000000"/>
          <w:sz w:val="24"/>
          <w:szCs w:val="24"/>
          <w:lang w:eastAsia="ar-SA"/>
        </w:rPr>
        <w:lastRenderedPageBreak/>
        <w:t>След сключване на договора и най-късно преди започване на изпълнението му(съгласно разписаното в приложимите клаузи на проекта на договор за изпълнение) ,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w:t>
      </w:r>
    </w:p>
    <w:p w:rsidR="002E126E" w:rsidRPr="002E126E" w:rsidRDefault="002E126E" w:rsidP="002E126E">
      <w:pPr>
        <w:spacing w:after="0" w:line="240" w:lineRule="auto"/>
        <w:ind w:right="23" w:firstLine="640"/>
        <w:jc w:val="both"/>
        <w:rPr>
          <w:rFonts w:ascii="Times New Roman" w:eastAsia="Times New Roman" w:hAnsi="Times New Roman" w:cs="Times New Roman"/>
          <w:color w:val="000000"/>
          <w:sz w:val="24"/>
          <w:szCs w:val="24"/>
          <w:lang w:eastAsia="ar-SA"/>
        </w:rPr>
      </w:pPr>
      <w:r w:rsidRPr="002E126E">
        <w:rPr>
          <w:rFonts w:ascii="Times New Roman" w:eastAsia="Times New Roman" w:hAnsi="Times New Roman" w:cs="Times New Roman"/>
          <w:color w:val="000000"/>
          <w:sz w:val="24"/>
          <w:szCs w:val="24"/>
          <w:lang w:eastAsia="ar-SA"/>
        </w:rPr>
        <w:t>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w:t>
      </w:r>
    </w:p>
    <w:p w:rsidR="002E126E" w:rsidRPr="002E126E" w:rsidRDefault="002E126E" w:rsidP="002E126E">
      <w:pPr>
        <w:spacing w:after="0" w:line="240" w:lineRule="auto"/>
        <w:ind w:right="23" w:firstLine="640"/>
        <w:jc w:val="both"/>
        <w:rPr>
          <w:rFonts w:ascii="Times New Roman" w:eastAsia="Times New Roman" w:hAnsi="Times New Roman" w:cs="Times New Roman"/>
          <w:color w:val="000000"/>
          <w:sz w:val="24"/>
          <w:szCs w:val="24"/>
          <w:lang w:eastAsia="ar-SA"/>
        </w:rPr>
      </w:pPr>
      <w:r w:rsidRPr="002E126E">
        <w:rPr>
          <w:rFonts w:ascii="Times New Roman" w:eastAsia="Times New Roman" w:hAnsi="Times New Roman" w:cs="Times New Roman"/>
          <w:color w:val="000000"/>
          <w:sz w:val="24"/>
          <w:szCs w:val="24"/>
          <w:lang w:eastAsia="ar-SA"/>
        </w:rPr>
        <w:t>1. за новия подизпълнител не са налице основанията за отстраняване в процедурата;</w:t>
      </w:r>
    </w:p>
    <w:p w:rsidR="002E126E" w:rsidRPr="002E126E" w:rsidRDefault="002E126E" w:rsidP="002E126E">
      <w:pPr>
        <w:spacing w:after="0" w:line="240" w:lineRule="auto"/>
        <w:ind w:right="23" w:firstLine="640"/>
        <w:jc w:val="both"/>
        <w:rPr>
          <w:rFonts w:ascii="Times New Roman" w:eastAsia="Times New Roman" w:hAnsi="Times New Roman" w:cs="Times New Roman"/>
          <w:color w:val="000000"/>
          <w:sz w:val="24"/>
          <w:szCs w:val="24"/>
          <w:lang w:eastAsia="ar-SA"/>
        </w:rPr>
      </w:pPr>
      <w:r w:rsidRPr="002E126E">
        <w:rPr>
          <w:rFonts w:ascii="Times New Roman" w:eastAsia="Times New Roman" w:hAnsi="Times New Roman" w:cs="Times New Roman"/>
          <w:color w:val="000000"/>
          <w:sz w:val="24"/>
          <w:szCs w:val="24"/>
          <w:lang w:eastAsia="ar-SA"/>
        </w:rPr>
        <w:t>2. новият подизпълнител отговаря на критериите за подбор по отношение на дела и вида на дейностите, които ще изпълнява.</w:t>
      </w:r>
    </w:p>
    <w:p w:rsidR="002E126E" w:rsidRPr="002E126E" w:rsidRDefault="002E126E" w:rsidP="002E126E">
      <w:pPr>
        <w:spacing w:after="0" w:line="240" w:lineRule="auto"/>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В този случай изпълнителят представя на възложителя копие на договора с новия подизпълнител заедно с всички документи, които доказват изпълнението на условията по т.1 и т.2 на предх. изр., в срок до 3 дни от неговото сключване.</w:t>
      </w:r>
    </w:p>
    <w:p w:rsidR="002E126E" w:rsidRPr="002E126E" w:rsidRDefault="002E126E" w:rsidP="002E126E">
      <w:pPr>
        <w:tabs>
          <w:tab w:val="left" w:pos="0"/>
          <w:tab w:val="left" w:pos="142"/>
          <w:tab w:val="left" w:pos="567"/>
          <w:tab w:val="right" w:leader="dot" w:pos="8290"/>
        </w:tabs>
        <w:spacing w:after="0"/>
        <w:ind w:firstLine="360"/>
        <w:jc w:val="both"/>
        <w:rPr>
          <w:rFonts w:ascii="Times New Roman" w:eastAsiaTheme="minorEastAsia" w:hAnsi="Times New Roman" w:cs="Times New Roman"/>
          <w:sz w:val="24"/>
          <w:szCs w:val="24"/>
        </w:rPr>
      </w:pPr>
    </w:p>
    <w:p w:rsidR="002E126E" w:rsidRPr="002E126E" w:rsidRDefault="002E126E" w:rsidP="002E126E">
      <w:pPr>
        <w:numPr>
          <w:ilvl w:val="1"/>
          <w:numId w:val="4"/>
        </w:numPr>
        <w:tabs>
          <w:tab w:val="left" w:pos="0"/>
          <w:tab w:val="left" w:pos="142"/>
          <w:tab w:val="left" w:pos="567"/>
          <w:tab w:val="right" w:leader="dot" w:pos="8290"/>
        </w:tabs>
        <w:spacing w:after="0" w:line="240" w:lineRule="auto"/>
        <w:contextualSpacing/>
        <w:jc w:val="both"/>
        <w:rPr>
          <w:rFonts w:ascii="Times New Roman" w:eastAsia="Times New Roman" w:hAnsi="Times New Roman" w:cs="Times New Roman"/>
          <w:b/>
          <w:sz w:val="24"/>
          <w:szCs w:val="24"/>
          <w:lang w:val="en-US" w:eastAsia="bg-BG"/>
        </w:rPr>
      </w:pPr>
      <w:r w:rsidRPr="002E126E">
        <w:rPr>
          <w:rFonts w:ascii="Times New Roman" w:eastAsia="Times New Roman" w:hAnsi="Times New Roman" w:cs="Times New Roman"/>
          <w:b/>
          <w:sz w:val="24"/>
          <w:szCs w:val="24"/>
          <w:lang w:eastAsia="bg-BG"/>
        </w:rPr>
        <w:t>Трети лица:</w:t>
      </w:r>
    </w:p>
    <w:p w:rsidR="002E126E" w:rsidRPr="002E126E" w:rsidRDefault="002E126E" w:rsidP="002E126E">
      <w:pPr>
        <w:suppressAutoHyphens/>
        <w:spacing w:after="0" w:line="240" w:lineRule="auto"/>
        <w:ind w:right="23" w:firstLine="567"/>
        <w:jc w:val="both"/>
        <w:textAlignment w:val="center"/>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Участниците могат да се позоват на капацитета на трети лица, независимо от правната връзка между тях</w:t>
      </w:r>
      <w:r w:rsidRPr="002E126E">
        <w:rPr>
          <w:rFonts w:ascii="Times New Roman" w:eastAsia="Times New Roman" w:hAnsi="Times New Roman" w:cs="Times New Roman"/>
          <w:sz w:val="24"/>
          <w:szCs w:val="24"/>
          <w:lang w:eastAsia="ar-SA"/>
        </w:rPr>
        <w:t xml:space="preserve"> по отношение на критериите, свързани с икономическото и финансовото състояние, техническите и професионалните способности</w:t>
      </w:r>
      <w:r w:rsidRPr="002E126E">
        <w:rPr>
          <w:rFonts w:ascii="Times New Roman" w:eastAsiaTheme="minorEastAsia" w:hAnsi="Times New Roman" w:cs="Times New Roman"/>
          <w:sz w:val="24"/>
          <w:szCs w:val="24"/>
        </w:rPr>
        <w:t xml:space="preserve">. </w:t>
      </w:r>
      <w:r w:rsidRPr="002E126E">
        <w:rPr>
          <w:rFonts w:ascii="Times New Roman" w:eastAsia="Times New Roman" w:hAnsi="Times New Roman" w:cs="Times New Roman"/>
          <w:sz w:val="24"/>
          <w:szCs w:val="24"/>
          <w:lang w:eastAsia="ar-SA"/>
        </w:rPr>
        <w:t>По отношение на критериите, свързани с професионална компетентност и опит за изпълнение на поръчката, кандидатите или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r w:rsidRPr="002E126E">
        <w:rPr>
          <w:rFonts w:ascii="Times New Roman" w:eastAsiaTheme="minorEastAsia" w:hAnsi="Times New Roman" w:cs="Times New Roman"/>
          <w:sz w:val="24"/>
          <w:szCs w:val="24"/>
        </w:rPr>
        <w:t>.</w:t>
      </w:r>
    </w:p>
    <w:p w:rsidR="002E126E" w:rsidRPr="002E126E" w:rsidRDefault="002E126E" w:rsidP="002E126E">
      <w:pPr>
        <w:suppressAutoHyphens/>
        <w:spacing w:after="0" w:line="240" w:lineRule="auto"/>
        <w:ind w:right="23" w:firstLine="567"/>
        <w:jc w:val="both"/>
        <w:textAlignment w:val="center"/>
        <w:rPr>
          <w:rFonts w:ascii="Times New Roman" w:eastAsia="Times New Roman" w:hAnsi="Times New Roman" w:cs="Times New Roman"/>
          <w:sz w:val="24"/>
          <w:szCs w:val="24"/>
          <w:lang w:eastAsia="ar-SA"/>
        </w:rPr>
      </w:pPr>
      <w:r w:rsidRPr="002E126E">
        <w:rPr>
          <w:rFonts w:ascii="Times New Roman" w:eastAsiaTheme="minorEastAsia" w:hAnsi="Times New Roman" w:cs="Times New Roman"/>
          <w:sz w:val="24"/>
          <w:szCs w:val="24"/>
        </w:rPr>
        <w:t>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 Възложителят изисква участникът да замени посоченото от него трето лице, ако то не отговаря на някое от горните условия</w:t>
      </w:r>
      <w:r w:rsidRPr="002E126E">
        <w:rPr>
          <w:rFonts w:ascii="Times New Roman" w:eastAsia="Times New Roman" w:hAnsi="Times New Roman" w:cs="Times New Roman"/>
          <w:sz w:val="24"/>
          <w:szCs w:val="24"/>
          <w:lang w:eastAsia="ar-SA"/>
        </w:rPr>
        <w:t xml:space="preserve"> поради промяна в обстоятелства преди сключване на договора за обществена поръчка. </w:t>
      </w:r>
    </w:p>
    <w:p w:rsidR="002E126E" w:rsidRPr="002E126E" w:rsidRDefault="002E126E" w:rsidP="002E126E">
      <w:pPr>
        <w:tabs>
          <w:tab w:val="left" w:pos="0"/>
          <w:tab w:val="left" w:pos="142"/>
          <w:tab w:val="left" w:pos="567"/>
          <w:tab w:val="right" w:leader="dot" w:pos="8290"/>
        </w:tab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Възложителят изисква солидарна отговорност за изпълнението на поръчката от участника и третото лице по отношение на</w:t>
      </w:r>
      <w:r w:rsidRPr="002E126E">
        <w:rPr>
          <w:rFonts w:ascii="Times New Roman" w:eastAsia="Times New Roman" w:hAnsi="Times New Roman" w:cs="Times New Roman"/>
          <w:sz w:val="24"/>
          <w:szCs w:val="24"/>
          <w:lang w:eastAsia="ar-SA"/>
        </w:rPr>
        <w:t xml:space="preserve"> критериите, свързани с икономическото и финансовото състояние, съответствието с които се доказва чрез</w:t>
      </w:r>
      <w:r w:rsidRPr="002E126E">
        <w:rPr>
          <w:rFonts w:ascii="Times New Roman" w:eastAsiaTheme="minorEastAsia" w:hAnsi="Times New Roman" w:cs="Times New Roman"/>
          <w:sz w:val="24"/>
          <w:szCs w:val="24"/>
        </w:rPr>
        <w:t xml:space="preserve"> капацитета на третото лице.</w:t>
      </w:r>
    </w:p>
    <w:p w:rsidR="002E126E" w:rsidRPr="002E126E" w:rsidRDefault="002E126E" w:rsidP="002E126E">
      <w:pPr>
        <w:suppressAutoHyphens/>
        <w:spacing w:after="0" w:line="240" w:lineRule="auto"/>
        <w:ind w:right="23" w:firstLine="567"/>
        <w:jc w:val="both"/>
        <w:textAlignment w:val="center"/>
        <w:rPr>
          <w:rFonts w:ascii="Times New Roman" w:eastAsia="Times New Roman" w:hAnsi="Times New Roman" w:cs="Times New Roman"/>
          <w:sz w:val="24"/>
          <w:szCs w:val="24"/>
          <w:lang w:eastAsia="ar-SA"/>
        </w:rPr>
      </w:pPr>
      <w:r w:rsidRPr="002E126E">
        <w:rPr>
          <w:rFonts w:ascii="Times New Roman" w:eastAsia="Times New Roman" w:hAnsi="Times New Roman" w:cs="Times New Roman"/>
          <w:sz w:val="24"/>
          <w:szCs w:val="24"/>
          <w:lang w:eastAsia="ar-SA"/>
        </w:rPr>
        <w:t>Когато кандидат или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гореописаните условия.</w:t>
      </w:r>
    </w:p>
    <w:p w:rsidR="002E126E" w:rsidRPr="002E126E" w:rsidRDefault="002E126E" w:rsidP="002E126E">
      <w:pPr>
        <w:tabs>
          <w:tab w:val="left" w:pos="0"/>
          <w:tab w:val="left" w:pos="142"/>
          <w:tab w:val="left" w:pos="567"/>
          <w:tab w:val="right" w:leader="dot" w:pos="8290"/>
        </w:tabs>
        <w:spacing w:after="0"/>
        <w:jc w:val="both"/>
        <w:rPr>
          <w:rFonts w:ascii="Times New Roman" w:eastAsiaTheme="minorEastAsia" w:hAnsi="Times New Roman" w:cs="Times New Roman"/>
          <w:sz w:val="24"/>
          <w:szCs w:val="24"/>
        </w:rPr>
      </w:pPr>
    </w:p>
    <w:p w:rsidR="002E126E" w:rsidRPr="002E126E" w:rsidRDefault="002E126E" w:rsidP="002E126E">
      <w:pPr>
        <w:keepNext/>
        <w:tabs>
          <w:tab w:val="left" w:pos="0"/>
          <w:tab w:val="left" w:pos="142"/>
          <w:tab w:val="left" w:pos="426"/>
          <w:tab w:val="left" w:pos="1440"/>
          <w:tab w:val="right" w:leader="dot" w:pos="8290"/>
        </w:tabs>
        <w:suppressAutoHyphens/>
        <w:spacing w:after="0" w:line="240" w:lineRule="auto"/>
        <w:jc w:val="both"/>
        <w:rPr>
          <w:rFonts w:ascii="Times New Roman" w:eastAsiaTheme="minorEastAsia" w:hAnsi="Times New Roman" w:cs="Times New Roman"/>
          <w:b/>
          <w:bCs/>
          <w:sz w:val="24"/>
          <w:szCs w:val="24"/>
          <w:u w:val="single"/>
          <w:shd w:val="clear" w:color="auto" w:fill="FFFFFF"/>
        </w:rPr>
      </w:pPr>
      <w:bookmarkStart w:id="0" w:name="bookmark38"/>
      <w:r w:rsidRPr="002E126E">
        <w:rPr>
          <w:rFonts w:ascii="Times New Roman" w:eastAsiaTheme="minorEastAsia" w:hAnsi="Times New Roman" w:cs="Times New Roman"/>
          <w:b/>
          <w:bCs/>
          <w:sz w:val="24"/>
          <w:szCs w:val="24"/>
          <w:u w:val="single"/>
          <w:shd w:val="clear" w:color="auto" w:fill="FFFFFF"/>
        </w:rPr>
        <w:t>2.ИЗИСКВАНИЯ ЗА ЛИЧНО СЪСТОЯНИЕ</w:t>
      </w:r>
    </w:p>
    <w:p w:rsidR="002E126E" w:rsidRPr="002E126E" w:rsidRDefault="002E126E" w:rsidP="002E126E">
      <w:pPr>
        <w:keepNext/>
        <w:tabs>
          <w:tab w:val="left" w:pos="0"/>
          <w:tab w:val="left" w:pos="142"/>
          <w:tab w:val="left" w:pos="426"/>
          <w:tab w:val="left" w:pos="1440"/>
          <w:tab w:val="right" w:leader="dot" w:pos="8290"/>
        </w:tabs>
        <w:suppressAutoHyphens/>
        <w:spacing w:after="0" w:line="240" w:lineRule="auto"/>
        <w:jc w:val="both"/>
        <w:rPr>
          <w:rFonts w:ascii="Times New Roman" w:eastAsiaTheme="minorEastAsia" w:hAnsi="Times New Roman" w:cs="Times New Roman"/>
          <w:b/>
          <w:bCs/>
          <w:sz w:val="24"/>
          <w:szCs w:val="24"/>
          <w:u w:val="single"/>
          <w:shd w:val="clear" w:color="auto" w:fill="FFFFFF"/>
        </w:rPr>
      </w:pPr>
    </w:p>
    <w:p w:rsidR="002E126E" w:rsidRPr="002E126E" w:rsidRDefault="002E126E" w:rsidP="002E126E">
      <w:pPr>
        <w:keepNext/>
        <w:tabs>
          <w:tab w:val="left" w:pos="0"/>
          <w:tab w:val="left" w:pos="142"/>
          <w:tab w:val="left" w:pos="426"/>
          <w:tab w:val="left" w:pos="1440"/>
          <w:tab w:val="right" w:leader="dot" w:pos="8290"/>
        </w:tabs>
        <w:suppressAutoHyphens/>
        <w:spacing w:after="0" w:line="240" w:lineRule="auto"/>
        <w:jc w:val="both"/>
        <w:rPr>
          <w:rFonts w:ascii="Times New Roman" w:eastAsiaTheme="minorEastAsia" w:hAnsi="Times New Roman" w:cs="Times New Roman"/>
          <w:b/>
          <w:bCs/>
          <w:sz w:val="24"/>
          <w:szCs w:val="24"/>
          <w:u w:val="single"/>
          <w:shd w:val="clear" w:color="auto" w:fill="FFFFFF"/>
        </w:rPr>
      </w:pPr>
      <w:r w:rsidRPr="002E126E">
        <w:rPr>
          <w:rFonts w:ascii="Times New Roman" w:eastAsiaTheme="minorEastAsia" w:hAnsi="Times New Roman" w:cs="Times New Roman"/>
          <w:b/>
          <w:bCs/>
          <w:sz w:val="24"/>
          <w:szCs w:val="24"/>
          <w:u w:val="single"/>
          <w:shd w:val="clear" w:color="auto" w:fill="FFFFFF"/>
        </w:rPr>
        <w:t>2.1.Основания за задължително отстраняване съгласно чл. 54, ал. 1 от</w:t>
      </w:r>
      <w:bookmarkStart w:id="1" w:name="bookmark39"/>
      <w:bookmarkEnd w:id="0"/>
      <w:bookmarkEnd w:id="1"/>
      <w:r w:rsidRPr="002E126E">
        <w:rPr>
          <w:rFonts w:ascii="Times New Roman" w:eastAsiaTheme="minorEastAsia" w:hAnsi="Times New Roman" w:cs="Times New Roman"/>
          <w:b/>
          <w:bCs/>
          <w:sz w:val="24"/>
          <w:szCs w:val="24"/>
          <w:u w:val="single"/>
          <w:shd w:val="clear" w:color="auto" w:fill="FFFFFF"/>
        </w:rPr>
        <w:t xml:space="preserve"> ЗОП</w:t>
      </w:r>
    </w:p>
    <w:p w:rsidR="002E126E" w:rsidRPr="002E126E" w:rsidRDefault="002E126E" w:rsidP="002E126E">
      <w:pPr>
        <w:tabs>
          <w:tab w:val="left" w:pos="-142"/>
        </w:tabs>
        <w:autoSpaceDE w:val="0"/>
        <w:autoSpaceDN w:val="0"/>
        <w:adjustRightInd w:val="0"/>
        <w:spacing w:after="0" w:line="240" w:lineRule="auto"/>
        <w:ind w:right="23" w:firstLine="497"/>
        <w:jc w:val="both"/>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b/>
          <w:sz w:val="24"/>
          <w:szCs w:val="24"/>
          <w:lang w:val="ru-RU" w:eastAsia="bg-BG"/>
        </w:rPr>
        <w:t>1.</w:t>
      </w:r>
      <w:r w:rsidRPr="002E126E">
        <w:rPr>
          <w:rFonts w:ascii="Times New Roman" w:eastAsia="Times New Roman" w:hAnsi="Times New Roman" w:cs="Times New Roman"/>
          <w:sz w:val="24"/>
          <w:szCs w:val="24"/>
          <w:lang w:val="ru-RU" w:eastAsia="bg-BG"/>
        </w:rPr>
        <w:t xml:space="preserve"> </w:t>
      </w:r>
      <w:proofErr w:type="gramStart"/>
      <w:r w:rsidRPr="002E126E">
        <w:rPr>
          <w:rFonts w:ascii="Times New Roman" w:eastAsia="Times New Roman" w:hAnsi="Times New Roman" w:cs="Times New Roman"/>
          <w:sz w:val="24"/>
          <w:szCs w:val="24"/>
          <w:lang w:val="ru-RU" w:eastAsia="bg-BG"/>
        </w:rPr>
        <w:t>От</w:t>
      </w:r>
      <w:proofErr w:type="gramEnd"/>
      <w:r w:rsidRPr="002E126E">
        <w:rPr>
          <w:rFonts w:ascii="Times New Roman" w:eastAsia="Times New Roman" w:hAnsi="Times New Roman" w:cs="Times New Roman"/>
          <w:sz w:val="24"/>
          <w:szCs w:val="24"/>
          <w:lang w:val="ru-RU" w:eastAsia="bg-BG"/>
        </w:rPr>
        <w:t xml:space="preserve"> </w:t>
      </w:r>
      <w:proofErr w:type="gramStart"/>
      <w:r w:rsidRPr="002E126E">
        <w:rPr>
          <w:rFonts w:ascii="Times New Roman" w:eastAsia="Times New Roman" w:hAnsi="Times New Roman" w:cs="Times New Roman"/>
          <w:sz w:val="24"/>
          <w:szCs w:val="24"/>
          <w:lang w:val="ru-RU" w:eastAsia="bg-BG"/>
        </w:rPr>
        <w:t>участие</w:t>
      </w:r>
      <w:proofErr w:type="gram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обществената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поръчка</w:t>
      </w:r>
      <w:proofErr w:type="spellEnd"/>
      <w:r w:rsidRPr="002E126E">
        <w:rPr>
          <w:rFonts w:ascii="Times New Roman" w:eastAsia="Times New Roman" w:hAnsi="Times New Roman" w:cs="Times New Roman"/>
          <w:sz w:val="24"/>
          <w:szCs w:val="24"/>
          <w:lang w:val="ru-RU" w:eastAsia="bg-BG"/>
        </w:rPr>
        <w:t xml:space="preserve"> се </w:t>
      </w:r>
      <w:proofErr w:type="spellStart"/>
      <w:r w:rsidRPr="002E126E">
        <w:rPr>
          <w:rFonts w:ascii="Times New Roman" w:eastAsia="Times New Roman" w:hAnsi="Times New Roman" w:cs="Times New Roman"/>
          <w:sz w:val="24"/>
          <w:szCs w:val="24"/>
          <w:lang w:val="ru-RU" w:eastAsia="bg-BG"/>
        </w:rPr>
        <w:t>отстранява</w:t>
      </w:r>
      <w:proofErr w:type="spellEnd"/>
      <w:r w:rsidRPr="002E126E">
        <w:rPr>
          <w:rFonts w:ascii="Times New Roman" w:eastAsia="Times New Roman" w:hAnsi="Times New Roman" w:cs="Times New Roman"/>
          <w:sz w:val="24"/>
          <w:szCs w:val="24"/>
          <w:lang w:val="ru-RU" w:eastAsia="bg-BG"/>
        </w:rPr>
        <w:t xml:space="preserve"> участник, за </w:t>
      </w:r>
      <w:proofErr w:type="spellStart"/>
      <w:r w:rsidRPr="002E126E">
        <w:rPr>
          <w:rFonts w:ascii="Times New Roman" w:eastAsia="Times New Roman" w:hAnsi="Times New Roman" w:cs="Times New Roman"/>
          <w:sz w:val="24"/>
          <w:szCs w:val="24"/>
          <w:lang w:val="ru-RU" w:eastAsia="bg-BG"/>
        </w:rPr>
        <w:t>който</w:t>
      </w:r>
      <w:proofErr w:type="spellEnd"/>
      <w:r w:rsidRPr="002E126E">
        <w:rPr>
          <w:rFonts w:ascii="Times New Roman" w:eastAsia="Times New Roman" w:hAnsi="Times New Roman" w:cs="Times New Roman"/>
          <w:sz w:val="24"/>
          <w:szCs w:val="24"/>
          <w:lang w:val="ru-RU" w:eastAsia="bg-BG"/>
        </w:rPr>
        <w:t xml:space="preserve"> е </w:t>
      </w:r>
      <w:proofErr w:type="spellStart"/>
      <w:r w:rsidRPr="002E126E">
        <w:rPr>
          <w:rFonts w:ascii="Times New Roman" w:eastAsia="Times New Roman" w:hAnsi="Times New Roman" w:cs="Times New Roman"/>
          <w:sz w:val="24"/>
          <w:szCs w:val="24"/>
          <w:lang w:val="ru-RU" w:eastAsia="bg-BG"/>
        </w:rPr>
        <w:t>налице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което</w:t>
      </w:r>
      <w:proofErr w:type="spellEnd"/>
      <w:r w:rsidRPr="002E126E">
        <w:rPr>
          <w:rFonts w:ascii="Times New Roman" w:eastAsia="Times New Roman" w:hAnsi="Times New Roman" w:cs="Times New Roman"/>
          <w:sz w:val="24"/>
          <w:szCs w:val="24"/>
          <w:lang w:val="ru-RU" w:eastAsia="bg-BG"/>
        </w:rPr>
        <w:t xml:space="preserve"> и да е от </w:t>
      </w:r>
      <w:proofErr w:type="spellStart"/>
      <w:r w:rsidRPr="002E126E">
        <w:rPr>
          <w:rFonts w:ascii="Times New Roman" w:eastAsia="Times New Roman" w:hAnsi="Times New Roman" w:cs="Times New Roman"/>
          <w:sz w:val="24"/>
          <w:szCs w:val="24"/>
          <w:lang w:val="ru-RU" w:eastAsia="bg-BG"/>
        </w:rPr>
        <w:t>следните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обстоятелства</w:t>
      </w:r>
      <w:proofErr w:type="spellEnd"/>
      <w:r w:rsidRPr="002E126E">
        <w:rPr>
          <w:rFonts w:ascii="Times New Roman" w:eastAsia="Times New Roman" w:hAnsi="Times New Roman" w:cs="Times New Roman"/>
          <w:sz w:val="24"/>
          <w:szCs w:val="24"/>
          <w:lang w:val="ru-RU" w:eastAsia="bg-BG"/>
        </w:rPr>
        <w:t xml:space="preserve"> по чл. 54, ал. 1, т. 1, т. 2, т. 3, т. 4, т. 5, т. 6 и т. 7 от Закона за </w:t>
      </w:r>
      <w:proofErr w:type="spellStart"/>
      <w:r w:rsidRPr="002E126E">
        <w:rPr>
          <w:rFonts w:ascii="Times New Roman" w:eastAsia="Times New Roman" w:hAnsi="Times New Roman" w:cs="Times New Roman"/>
          <w:sz w:val="24"/>
          <w:szCs w:val="24"/>
          <w:lang w:val="ru-RU" w:eastAsia="bg-BG"/>
        </w:rPr>
        <w:t>обществените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поръчки</w:t>
      </w:r>
      <w:proofErr w:type="spellEnd"/>
      <w:r w:rsidRPr="002E126E">
        <w:rPr>
          <w:rFonts w:ascii="Times New Roman" w:eastAsia="Times New Roman" w:hAnsi="Times New Roman" w:cs="Times New Roman"/>
          <w:sz w:val="24"/>
          <w:szCs w:val="24"/>
          <w:lang w:val="ru-RU" w:eastAsia="bg-BG"/>
        </w:rPr>
        <w:t>, а именно:</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b/>
          <w:sz w:val="24"/>
          <w:szCs w:val="24"/>
          <w:lang w:val="ru-RU" w:eastAsia="bg-BG"/>
        </w:rPr>
        <w:t>1.1.</w:t>
      </w:r>
      <w:r w:rsidRPr="002E126E">
        <w:rPr>
          <w:rFonts w:ascii="Times New Roman" w:eastAsia="Times New Roman" w:hAnsi="Times New Roman" w:cs="Times New Roman"/>
          <w:sz w:val="24"/>
          <w:szCs w:val="24"/>
          <w:lang w:val="ru-RU" w:eastAsia="bg-BG"/>
        </w:rPr>
        <w:t xml:space="preserve"> </w:t>
      </w:r>
      <w:r w:rsidRPr="002E126E">
        <w:rPr>
          <w:rFonts w:ascii="Times New Roman" w:eastAsia="Times New Roman" w:hAnsi="Times New Roman" w:cs="Times New Roman"/>
          <w:sz w:val="24"/>
          <w:szCs w:val="24"/>
          <w:lang w:eastAsia="bg-BG"/>
        </w:rPr>
        <w:t xml:space="preserve">е осъден с влязла </w:t>
      </w:r>
      <w:proofErr w:type="gramStart"/>
      <w:r w:rsidRPr="002E126E">
        <w:rPr>
          <w:rFonts w:ascii="Times New Roman" w:eastAsia="Times New Roman" w:hAnsi="Times New Roman" w:cs="Times New Roman"/>
          <w:sz w:val="24"/>
          <w:szCs w:val="24"/>
          <w:lang w:eastAsia="bg-BG"/>
        </w:rPr>
        <w:t>в</w:t>
      </w:r>
      <w:proofErr w:type="gramEnd"/>
      <w:r w:rsidRPr="002E126E">
        <w:rPr>
          <w:rFonts w:ascii="Times New Roman" w:eastAsia="Times New Roman" w:hAnsi="Times New Roman" w:cs="Times New Roman"/>
          <w:sz w:val="24"/>
          <w:szCs w:val="24"/>
          <w:lang w:eastAsia="bg-BG"/>
        </w:rPr>
        <w:t xml:space="preserve"> </w:t>
      </w:r>
      <w:proofErr w:type="gramStart"/>
      <w:r w:rsidRPr="002E126E">
        <w:rPr>
          <w:rFonts w:ascii="Times New Roman" w:eastAsia="Times New Roman" w:hAnsi="Times New Roman" w:cs="Times New Roman"/>
          <w:sz w:val="24"/>
          <w:szCs w:val="24"/>
          <w:lang w:eastAsia="bg-BG"/>
        </w:rPr>
        <w:t>сила</w:t>
      </w:r>
      <w:proofErr w:type="gramEnd"/>
      <w:r w:rsidRPr="002E126E">
        <w:rPr>
          <w:rFonts w:ascii="Times New Roman" w:eastAsia="Times New Roman" w:hAnsi="Times New Roman" w:cs="Times New Roman"/>
          <w:sz w:val="24"/>
          <w:szCs w:val="24"/>
          <w:lang w:eastAsia="bg-BG"/>
        </w:rPr>
        <w:t xml:space="preserve"> присъда за престъпление по </w:t>
      </w:r>
      <w:hyperlink r:id="rId9" w:history="1">
        <w:r w:rsidRPr="002E126E">
          <w:rPr>
            <w:rFonts w:ascii="Times New Roman" w:eastAsia="Times New Roman" w:hAnsi="Times New Roman" w:cs="Times New Roman"/>
            <w:sz w:val="24"/>
            <w:szCs w:val="24"/>
            <w:lang w:eastAsia="bg-BG"/>
          </w:rPr>
          <w:t>чл. 108а</w:t>
        </w:r>
      </w:hyperlink>
      <w:r w:rsidRPr="002E126E">
        <w:rPr>
          <w:rFonts w:ascii="Times New Roman" w:eastAsia="Times New Roman" w:hAnsi="Times New Roman" w:cs="Times New Roman"/>
          <w:sz w:val="24"/>
          <w:szCs w:val="24"/>
          <w:lang w:eastAsia="bg-BG"/>
        </w:rPr>
        <w:t xml:space="preserve">, </w:t>
      </w:r>
      <w:hyperlink r:id="rId10" w:history="1">
        <w:r w:rsidRPr="002E126E">
          <w:rPr>
            <w:rFonts w:ascii="Times New Roman" w:eastAsia="Times New Roman" w:hAnsi="Times New Roman" w:cs="Times New Roman"/>
            <w:sz w:val="24"/>
            <w:szCs w:val="24"/>
            <w:lang w:eastAsia="bg-BG"/>
          </w:rPr>
          <w:t>чл. 159а</w:t>
        </w:r>
      </w:hyperlink>
      <w:r w:rsidRPr="002E126E">
        <w:rPr>
          <w:rFonts w:ascii="Times New Roman" w:eastAsia="Times New Roman" w:hAnsi="Times New Roman" w:cs="Times New Roman"/>
          <w:sz w:val="24"/>
          <w:szCs w:val="24"/>
          <w:lang w:eastAsia="bg-BG"/>
        </w:rPr>
        <w:t xml:space="preserve"> – </w:t>
      </w:r>
      <w:hyperlink r:id="rId11" w:history="1">
        <w:r w:rsidRPr="002E126E">
          <w:rPr>
            <w:rFonts w:ascii="Times New Roman" w:eastAsia="Times New Roman" w:hAnsi="Times New Roman" w:cs="Times New Roman"/>
            <w:sz w:val="24"/>
            <w:szCs w:val="24"/>
            <w:lang w:eastAsia="bg-BG"/>
          </w:rPr>
          <w:t>159г</w:t>
        </w:r>
      </w:hyperlink>
      <w:r w:rsidRPr="002E126E">
        <w:rPr>
          <w:rFonts w:ascii="Times New Roman" w:eastAsia="Times New Roman" w:hAnsi="Times New Roman" w:cs="Times New Roman"/>
          <w:sz w:val="24"/>
          <w:szCs w:val="24"/>
          <w:lang w:eastAsia="bg-BG"/>
        </w:rPr>
        <w:t xml:space="preserve">, </w:t>
      </w:r>
      <w:hyperlink r:id="rId12" w:history="1">
        <w:r w:rsidRPr="002E126E">
          <w:rPr>
            <w:rFonts w:ascii="Times New Roman" w:eastAsia="Times New Roman" w:hAnsi="Times New Roman" w:cs="Times New Roman"/>
            <w:sz w:val="24"/>
            <w:szCs w:val="24"/>
            <w:lang w:eastAsia="bg-BG"/>
          </w:rPr>
          <w:t>чл. 172</w:t>
        </w:r>
      </w:hyperlink>
      <w:r w:rsidRPr="002E126E">
        <w:rPr>
          <w:rFonts w:ascii="Times New Roman" w:eastAsia="Times New Roman" w:hAnsi="Times New Roman" w:cs="Times New Roman"/>
          <w:sz w:val="24"/>
          <w:szCs w:val="24"/>
          <w:lang w:eastAsia="bg-BG"/>
        </w:rPr>
        <w:t xml:space="preserve">, </w:t>
      </w:r>
      <w:hyperlink r:id="rId13" w:history="1">
        <w:r w:rsidRPr="002E126E">
          <w:rPr>
            <w:rFonts w:ascii="Times New Roman" w:eastAsia="Times New Roman" w:hAnsi="Times New Roman" w:cs="Times New Roman"/>
            <w:sz w:val="24"/>
            <w:szCs w:val="24"/>
            <w:lang w:eastAsia="bg-BG"/>
          </w:rPr>
          <w:t>чл. 192а</w:t>
        </w:r>
      </w:hyperlink>
      <w:r w:rsidRPr="002E126E">
        <w:rPr>
          <w:rFonts w:ascii="Times New Roman" w:eastAsia="Times New Roman" w:hAnsi="Times New Roman" w:cs="Times New Roman"/>
          <w:sz w:val="24"/>
          <w:szCs w:val="24"/>
          <w:lang w:eastAsia="bg-BG"/>
        </w:rPr>
        <w:t xml:space="preserve">, </w:t>
      </w:r>
      <w:hyperlink r:id="rId14" w:history="1">
        <w:r w:rsidRPr="002E126E">
          <w:rPr>
            <w:rFonts w:ascii="Times New Roman" w:eastAsia="Times New Roman" w:hAnsi="Times New Roman" w:cs="Times New Roman"/>
            <w:sz w:val="24"/>
            <w:szCs w:val="24"/>
            <w:lang w:eastAsia="bg-BG"/>
          </w:rPr>
          <w:t>чл. 194</w:t>
        </w:r>
      </w:hyperlink>
      <w:r w:rsidRPr="002E126E">
        <w:rPr>
          <w:rFonts w:ascii="Times New Roman" w:eastAsia="Times New Roman" w:hAnsi="Times New Roman" w:cs="Times New Roman"/>
          <w:sz w:val="24"/>
          <w:szCs w:val="24"/>
          <w:lang w:eastAsia="bg-BG"/>
        </w:rPr>
        <w:t xml:space="preserve"> – </w:t>
      </w:r>
      <w:hyperlink r:id="rId15" w:history="1">
        <w:r w:rsidRPr="002E126E">
          <w:rPr>
            <w:rFonts w:ascii="Times New Roman" w:eastAsia="Times New Roman" w:hAnsi="Times New Roman" w:cs="Times New Roman"/>
            <w:sz w:val="24"/>
            <w:szCs w:val="24"/>
            <w:lang w:eastAsia="bg-BG"/>
          </w:rPr>
          <w:t>217</w:t>
        </w:r>
      </w:hyperlink>
      <w:r w:rsidRPr="002E126E">
        <w:rPr>
          <w:rFonts w:ascii="Times New Roman" w:eastAsia="Times New Roman" w:hAnsi="Times New Roman" w:cs="Times New Roman"/>
          <w:sz w:val="24"/>
          <w:szCs w:val="24"/>
          <w:lang w:eastAsia="bg-BG"/>
        </w:rPr>
        <w:t xml:space="preserve">, </w:t>
      </w:r>
      <w:hyperlink r:id="rId16" w:history="1">
        <w:r w:rsidRPr="002E126E">
          <w:rPr>
            <w:rFonts w:ascii="Times New Roman" w:eastAsia="Times New Roman" w:hAnsi="Times New Roman" w:cs="Times New Roman"/>
            <w:sz w:val="24"/>
            <w:szCs w:val="24"/>
            <w:lang w:eastAsia="bg-BG"/>
          </w:rPr>
          <w:t>чл. 219</w:t>
        </w:r>
      </w:hyperlink>
      <w:r w:rsidRPr="002E126E">
        <w:rPr>
          <w:rFonts w:ascii="Times New Roman" w:eastAsia="Times New Roman" w:hAnsi="Times New Roman" w:cs="Times New Roman"/>
          <w:sz w:val="24"/>
          <w:szCs w:val="24"/>
          <w:lang w:eastAsia="bg-BG"/>
        </w:rPr>
        <w:t xml:space="preserve"> – </w:t>
      </w:r>
      <w:hyperlink r:id="rId17" w:history="1">
        <w:r w:rsidRPr="002E126E">
          <w:rPr>
            <w:rFonts w:ascii="Times New Roman" w:eastAsia="Times New Roman" w:hAnsi="Times New Roman" w:cs="Times New Roman"/>
            <w:sz w:val="24"/>
            <w:szCs w:val="24"/>
            <w:lang w:eastAsia="bg-BG"/>
          </w:rPr>
          <w:t>252</w:t>
        </w:r>
      </w:hyperlink>
      <w:r w:rsidRPr="002E126E">
        <w:rPr>
          <w:rFonts w:ascii="Times New Roman" w:eastAsia="Times New Roman" w:hAnsi="Times New Roman" w:cs="Times New Roman"/>
          <w:sz w:val="24"/>
          <w:szCs w:val="24"/>
          <w:lang w:eastAsia="bg-BG"/>
        </w:rPr>
        <w:t xml:space="preserve">, </w:t>
      </w:r>
      <w:hyperlink r:id="rId18" w:history="1">
        <w:r w:rsidRPr="002E126E">
          <w:rPr>
            <w:rFonts w:ascii="Times New Roman" w:eastAsia="Times New Roman" w:hAnsi="Times New Roman" w:cs="Times New Roman"/>
            <w:sz w:val="24"/>
            <w:szCs w:val="24"/>
            <w:lang w:eastAsia="bg-BG"/>
          </w:rPr>
          <w:t>чл. 253</w:t>
        </w:r>
      </w:hyperlink>
      <w:r w:rsidRPr="002E126E">
        <w:rPr>
          <w:rFonts w:ascii="Times New Roman" w:eastAsia="Times New Roman" w:hAnsi="Times New Roman" w:cs="Times New Roman"/>
          <w:sz w:val="24"/>
          <w:szCs w:val="24"/>
          <w:lang w:eastAsia="bg-BG"/>
        </w:rPr>
        <w:t xml:space="preserve"> – </w:t>
      </w:r>
      <w:hyperlink r:id="rId19" w:history="1">
        <w:r w:rsidRPr="002E126E">
          <w:rPr>
            <w:rFonts w:ascii="Times New Roman" w:eastAsia="Times New Roman" w:hAnsi="Times New Roman" w:cs="Times New Roman"/>
            <w:sz w:val="24"/>
            <w:szCs w:val="24"/>
            <w:lang w:eastAsia="bg-BG"/>
          </w:rPr>
          <w:t>260</w:t>
        </w:r>
      </w:hyperlink>
      <w:r w:rsidRPr="002E126E">
        <w:rPr>
          <w:rFonts w:ascii="Times New Roman" w:eastAsia="Times New Roman" w:hAnsi="Times New Roman" w:cs="Times New Roman"/>
          <w:sz w:val="24"/>
          <w:szCs w:val="24"/>
          <w:lang w:eastAsia="bg-BG"/>
        </w:rPr>
        <w:t xml:space="preserve">, </w:t>
      </w:r>
      <w:hyperlink r:id="rId20" w:history="1">
        <w:r w:rsidRPr="002E126E">
          <w:rPr>
            <w:rFonts w:ascii="Times New Roman" w:eastAsia="Times New Roman" w:hAnsi="Times New Roman" w:cs="Times New Roman"/>
            <w:sz w:val="24"/>
            <w:szCs w:val="24"/>
            <w:lang w:eastAsia="bg-BG"/>
          </w:rPr>
          <w:t>чл. 301</w:t>
        </w:r>
      </w:hyperlink>
      <w:r w:rsidRPr="002E126E">
        <w:rPr>
          <w:rFonts w:ascii="Times New Roman" w:eastAsia="Times New Roman" w:hAnsi="Times New Roman" w:cs="Times New Roman"/>
          <w:sz w:val="24"/>
          <w:szCs w:val="24"/>
          <w:lang w:eastAsia="bg-BG"/>
        </w:rPr>
        <w:t xml:space="preserve"> – </w:t>
      </w:r>
      <w:hyperlink r:id="rId21" w:history="1">
        <w:r w:rsidRPr="002E126E">
          <w:rPr>
            <w:rFonts w:ascii="Times New Roman" w:eastAsia="Times New Roman" w:hAnsi="Times New Roman" w:cs="Times New Roman"/>
            <w:sz w:val="24"/>
            <w:szCs w:val="24"/>
            <w:lang w:eastAsia="bg-BG"/>
          </w:rPr>
          <w:t>307</w:t>
        </w:r>
      </w:hyperlink>
      <w:r w:rsidRPr="002E126E">
        <w:rPr>
          <w:rFonts w:ascii="Times New Roman" w:eastAsia="Times New Roman" w:hAnsi="Times New Roman" w:cs="Times New Roman"/>
          <w:sz w:val="24"/>
          <w:szCs w:val="24"/>
          <w:lang w:eastAsia="bg-BG"/>
        </w:rPr>
        <w:t xml:space="preserve">, </w:t>
      </w:r>
      <w:hyperlink r:id="rId22" w:history="1">
        <w:r w:rsidRPr="002E126E">
          <w:rPr>
            <w:rFonts w:ascii="Times New Roman" w:eastAsia="Times New Roman" w:hAnsi="Times New Roman" w:cs="Times New Roman"/>
            <w:sz w:val="24"/>
            <w:szCs w:val="24"/>
            <w:lang w:eastAsia="bg-BG"/>
          </w:rPr>
          <w:t>чл. 321</w:t>
        </w:r>
      </w:hyperlink>
      <w:r w:rsidRPr="002E126E">
        <w:rPr>
          <w:rFonts w:ascii="Times New Roman" w:eastAsia="Times New Roman" w:hAnsi="Times New Roman" w:cs="Times New Roman"/>
          <w:sz w:val="24"/>
          <w:szCs w:val="24"/>
          <w:lang w:eastAsia="bg-BG"/>
        </w:rPr>
        <w:t xml:space="preserve">, </w:t>
      </w:r>
      <w:hyperlink r:id="rId23" w:history="1">
        <w:r w:rsidRPr="002E126E">
          <w:rPr>
            <w:rFonts w:ascii="Times New Roman" w:eastAsia="Times New Roman" w:hAnsi="Times New Roman" w:cs="Times New Roman"/>
            <w:sz w:val="24"/>
            <w:szCs w:val="24"/>
            <w:lang w:eastAsia="bg-BG"/>
          </w:rPr>
          <w:t>321а</w:t>
        </w:r>
      </w:hyperlink>
      <w:r w:rsidRPr="002E126E">
        <w:rPr>
          <w:rFonts w:ascii="Times New Roman" w:eastAsia="Times New Roman" w:hAnsi="Times New Roman" w:cs="Times New Roman"/>
          <w:sz w:val="24"/>
          <w:szCs w:val="24"/>
          <w:lang w:eastAsia="bg-BG"/>
        </w:rPr>
        <w:t xml:space="preserve"> и </w:t>
      </w:r>
      <w:hyperlink r:id="rId24" w:history="1">
        <w:r w:rsidRPr="002E126E">
          <w:rPr>
            <w:rFonts w:ascii="Times New Roman" w:eastAsia="Times New Roman" w:hAnsi="Times New Roman" w:cs="Times New Roman"/>
            <w:sz w:val="24"/>
            <w:szCs w:val="24"/>
            <w:lang w:eastAsia="bg-BG"/>
          </w:rPr>
          <w:t>чл. 352</w:t>
        </w:r>
      </w:hyperlink>
      <w:r w:rsidRPr="002E126E">
        <w:rPr>
          <w:rFonts w:ascii="Times New Roman" w:eastAsia="Times New Roman" w:hAnsi="Times New Roman" w:cs="Times New Roman"/>
          <w:sz w:val="24"/>
          <w:szCs w:val="24"/>
          <w:lang w:eastAsia="bg-BG"/>
        </w:rPr>
        <w:t xml:space="preserve"> – </w:t>
      </w:r>
      <w:hyperlink r:id="rId25" w:history="1">
        <w:r w:rsidRPr="002E126E">
          <w:rPr>
            <w:rFonts w:ascii="Times New Roman" w:eastAsia="Times New Roman" w:hAnsi="Times New Roman" w:cs="Times New Roman"/>
            <w:sz w:val="24"/>
            <w:szCs w:val="24"/>
            <w:lang w:eastAsia="bg-BG"/>
          </w:rPr>
          <w:t>353е от Наказателния кодекс</w:t>
        </w:r>
      </w:hyperlink>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val="ru-RU" w:eastAsia="bg-BG"/>
        </w:rPr>
      </w:pPr>
      <w:proofErr w:type="gramStart"/>
      <w:r w:rsidRPr="002E126E">
        <w:rPr>
          <w:rFonts w:ascii="Times New Roman" w:eastAsia="Times New Roman" w:hAnsi="Times New Roman" w:cs="Times New Roman"/>
          <w:b/>
          <w:sz w:val="24"/>
          <w:szCs w:val="24"/>
          <w:lang w:val="ru-RU" w:eastAsia="bg-BG"/>
        </w:rPr>
        <w:t>1.2.</w:t>
      </w:r>
      <w:r w:rsidRPr="002E126E">
        <w:rPr>
          <w:rFonts w:ascii="Times New Roman" w:eastAsia="Times New Roman" w:hAnsi="Times New Roman" w:cs="Times New Roman"/>
          <w:sz w:val="24"/>
          <w:szCs w:val="24"/>
          <w:lang w:val="ru-RU" w:eastAsia="bg-BG"/>
        </w:rPr>
        <w:t xml:space="preserve"> </w:t>
      </w:r>
      <w:r w:rsidRPr="002E126E">
        <w:rPr>
          <w:rFonts w:ascii="Times New Roman" w:eastAsia="Times New Roman" w:hAnsi="Times New Roman" w:cs="Times New Roman"/>
          <w:sz w:val="24"/>
          <w:szCs w:val="24"/>
          <w:lang w:eastAsia="bg-BG"/>
        </w:rPr>
        <w:t>е осъден с влязла в сила присъда за престъпление, аналогично на тези по т. 1.1, в друга държава членка или трета страна;</w:t>
      </w:r>
      <w:proofErr w:type="gramEnd"/>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eastAsia="bg-BG"/>
        </w:rPr>
      </w:pPr>
      <w:proofErr w:type="gramStart"/>
      <w:r w:rsidRPr="002E126E">
        <w:rPr>
          <w:rFonts w:ascii="Times New Roman" w:eastAsia="Times New Roman" w:hAnsi="Times New Roman" w:cs="Times New Roman"/>
          <w:b/>
          <w:sz w:val="24"/>
          <w:szCs w:val="24"/>
          <w:lang w:val="ru-RU" w:eastAsia="bg-BG"/>
        </w:rPr>
        <w:t>1.3</w:t>
      </w:r>
      <w:r w:rsidRPr="002E126E">
        <w:rPr>
          <w:rFonts w:ascii="Times New Roman" w:eastAsia="Times New Roman" w:hAnsi="Times New Roman" w:cs="Times New Roman"/>
          <w:sz w:val="24"/>
          <w:szCs w:val="24"/>
          <w:lang w:val="ru-RU" w:eastAsia="bg-BG"/>
        </w:rPr>
        <w:t xml:space="preserve">. </w:t>
      </w:r>
      <w:r w:rsidRPr="002E126E">
        <w:rPr>
          <w:rFonts w:ascii="Times New Roman" w:eastAsia="Times New Roman" w:hAnsi="Times New Roman" w:cs="Times New Roman"/>
          <w:sz w:val="24"/>
          <w:szCs w:val="24"/>
          <w:lang w:eastAsia="bg-BG"/>
        </w:rPr>
        <w:t xml:space="preserve">има задължения за данъци и задължителни осигурителни вноски по смисъла на </w:t>
      </w:r>
      <w:hyperlink r:id="rId26" w:history="1">
        <w:r w:rsidRPr="002E126E">
          <w:rPr>
            <w:rFonts w:ascii="Times New Roman" w:eastAsia="Times New Roman" w:hAnsi="Times New Roman" w:cs="Times New Roman"/>
            <w:sz w:val="24"/>
            <w:szCs w:val="24"/>
            <w:lang w:eastAsia="bg-BG"/>
          </w:rPr>
          <w:t>чл. 162, ал. 2, т. 1 от Данъчно-осигурителния процесуален кодекс</w:t>
        </w:r>
      </w:hyperlink>
      <w:r w:rsidRPr="002E126E">
        <w:rPr>
          <w:rFonts w:ascii="Times New Roman" w:eastAsia="Times New Roman" w:hAnsi="Times New Roman" w:cs="Times New Roman"/>
          <w:sz w:val="24"/>
          <w:szCs w:val="24"/>
          <w:lang w:eastAsia="bg-BG"/>
        </w:rPr>
        <w:t xml:space="preserve"> и лихвите по тях към държавата или към общината по седалището на възложителя и на кандидата или участника, или аналогични задължения съгласно законодателството на държавата, в която кандидатът или участникът е установен, доказани с влязъл в сила акт</w:t>
      </w:r>
      <w:proofErr w:type="gramEnd"/>
      <w:r w:rsidRPr="002E126E">
        <w:rPr>
          <w:rFonts w:ascii="Times New Roman" w:eastAsia="Times New Roman" w:hAnsi="Times New Roman" w:cs="Times New Roman"/>
          <w:sz w:val="24"/>
          <w:szCs w:val="24"/>
          <w:lang w:eastAsia="bg-BG"/>
        </w:rPr>
        <w:t xml:space="preserve"> на компетентен орган.</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b/>
          <w:i/>
          <w:sz w:val="24"/>
          <w:szCs w:val="24"/>
          <w:lang w:eastAsia="bg-BG"/>
        </w:rPr>
      </w:pPr>
      <w:proofErr w:type="spellStart"/>
      <w:r w:rsidRPr="002E126E">
        <w:rPr>
          <w:rFonts w:ascii="Times New Roman" w:eastAsia="Times New Roman" w:hAnsi="Times New Roman" w:cs="Times New Roman"/>
          <w:b/>
          <w:i/>
          <w:sz w:val="24"/>
          <w:szCs w:val="24"/>
          <w:lang w:val="ru-RU" w:eastAsia="bg-BG"/>
        </w:rPr>
        <w:lastRenderedPageBreak/>
        <w:t>Горното</w:t>
      </w:r>
      <w:proofErr w:type="spellEnd"/>
      <w:r w:rsidRPr="002E126E">
        <w:rPr>
          <w:rFonts w:ascii="Times New Roman" w:eastAsia="Times New Roman" w:hAnsi="Times New Roman" w:cs="Times New Roman"/>
          <w:b/>
          <w:i/>
          <w:sz w:val="24"/>
          <w:szCs w:val="24"/>
          <w:lang w:val="ru-RU" w:eastAsia="bg-BG"/>
        </w:rPr>
        <w:t xml:space="preserve"> </w:t>
      </w:r>
      <w:proofErr w:type="spellStart"/>
      <w:r w:rsidRPr="002E126E">
        <w:rPr>
          <w:rFonts w:ascii="Times New Roman" w:eastAsia="Times New Roman" w:hAnsi="Times New Roman" w:cs="Times New Roman"/>
          <w:b/>
          <w:i/>
          <w:sz w:val="24"/>
          <w:szCs w:val="24"/>
          <w:lang w:val="ru-RU" w:eastAsia="bg-BG"/>
        </w:rPr>
        <w:t>обстоятелство</w:t>
      </w:r>
      <w:proofErr w:type="spellEnd"/>
      <w:r w:rsidRPr="002E126E">
        <w:rPr>
          <w:rFonts w:ascii="Times New Roman" w:eastAsia="Times New Roman" w:hAnsi="Times New Roman" w:cs="Times New Roman"/>
          <w:b/>
          <w:i/>
          <w:sz w:val="24"/>
          <w:szCs w:val="24"/>
          <w:lang w:val="ru-RU" w:eastAsia="bg-BG"/>
        </w:rPr>
        <w:t xml:space="preserve"> не се </w:t>
      </w:r>
      <w:proofErr w:type="spellStart"/>
      <w:r w:rsidRPr="002E126E">
        <w:rPr>
          <w:rFonts w:ascii="Times New Roman" w:eastAsia="Times New Roman" w:hAnsi="Times New Roman" w:cs="Times New Roman"/>
          <w:b/>
          <w:i/>
          <w:sz w:val="24"/>
          <w:szCs w:val="24"/>
          <w:lang w:val="ru-RU" w:eastAsia="bg-BG"/>
        </w:rPr>
        <w:t>прилага</w:t>
      </w:r>
      <w:proofErr w:type="spellEnd"/>
      <w:r w:rsidRPr="002E126E">
        <w:rPr>
          <w:rFonts w:ascii="Times New Roman" w:eastAsia="Times New Roman" w:hAnsi="Times New Roman" w:cs="Times New Roman"/>
          <w:b/>
          <w:i/>
          <w:sz w:val="24"/>
          <w:szCs w:val="24"/>
          <w:lang w:val="ru-RU" w:eastAsia="bg-BG"/>
        </w:rPr>
        <w:t xml:space="preserve">, </w:t>
      </w:r>
      <w:r w:rsidRPr="002E126E">
        <w:rPr>
          <w:rFonts w:ascii="Times New Roman" w:eastAsia="Times New Roman" w:hAnsi="Times New Roman" w:cs="Times New Roman"/>
          <w:b/>
          <w:i/>
          <w:sz w:val="24"/>
          <w:szCs w:val="24"/>
          <w:lang w:eastAsia="bg-BG"/>
        </w:rPr>
        <w:t xml:space="preserve">когато размерът на неплатените дължими данъци или социалноосигурителни вноски е до 1 на сто от сумата на годишния общ оборот за последната приключена финансова година, но не повече </w:t>
      </w:r>
      <w:proofErr w:type="gramStart"/>
      <w:r w:rsidRPr="002E126E">
        <w:rPr>
          <w:rFonts w:ascii="Times New Roman" w:eastAsia="Times New Roman" w:hAnsi="Times New Roman" w:cs="Times New Roman"/>
          <w:b/>
          <w:i/>
          <w:sz w:val="24"/>
          <w:szCs w:val="24"/>
          <w:lang w:eastAsia="bg-BG"/>
        </w:rPr>
        <w:t>от</w:t>
      </w:r>
      <w:proofErr w:type="gramEnd"/>
      <w:r w:rsidRPr="002E126E">
        <w:rPr>
          <w:rFonts w:ascii="Times New Roman" w:eastAsia="Times New Roman" w:hAnsi="Times New Roman" w:cs="Times New Roman"/>
          <w:b/>
          <w:i/>
          <w:sz w:val="24"/>
          <w:szCs w:val="24"/>
          <w:lang w:eastAsia="bg-BG"/>
        </w:rPr>
        <w:t xml:space="preserve"> 50 000 лв.</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b/>
          <w:sz w:val="24"/>
          <w:szCs w:val="24"/>
          <w:lang w:val="ru-RU" w:eastAsia="bg-BG"/>
        </w:rPr>
        <w:t>1.4.</w:t>
      </w:r>
      <w:r w:rsidRPr="002E126E">
        <w:rPr>
          <w:rFonts w:ascii="Times New Roman" w:eastAsia="Times New Roman" w:hAnsi="Times New Roman" w:cs="Times New Roman"/>
          <w:sz w:val="24"/>
          <w:szCs w:val="24"/>
          <w:lang w:val="ru-RU" w:eastAsia="bg-BG"/>
        </w:rPr>
        <w:t xml:space="preserve"> е </w:t>
      </w:r>
      <w:proofErr w:type="spellStart"/>
      <w:r w:rsidRPr="002E126E">
        <w:rPr>
          <w:rFonts w:ascii="Times New Roman" w:eastAsia="Times New Roman" w:hAnsi="Times New Roman" w:cs="Times New Roman"/>
          <w:sz w:val="24"/>
          <w:szCs w:val="24"/>
          <w:lang w:val="ru-RU" w:eastAsia="bg-BG"/>
        </w:rPr>
        <w:t>налице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неравнопоставеност</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случаите</w:t>
      </w:r>
      <w:proofErr w:type="spellEnd"/>
      <w:r w:rsidRPr="002E126E">
        <w:rPr>
          <w:rFonts w:ascii="Times New Roman" w:eastAsia="Times New Roman" w:hAnsi="Times New Roman" w:cs="Times New Roman"/>
          <w:sz w:val="24"/>
          <w:szCs w:val="24"/>
          <w:lang w:val="ru-RU" w:eastAsia="bg-BG"/>
        </w:rPr>
        <w:t xml:space="preserve"> по чл. 44, ал. 5 от ЗОП;</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b/>
          <w:sz w:val="24"/>
          <w:szCs w:val="24"/>
          <w:lang w:val="ru-RU" w:eastAsia="bg-BG"/>
        </w:rPr>
        <w:t>1.5</w:t>
      </w:r>
      <w:r w:rsidRPr="002E126E">
        <w:rPr>
          <w:rFonts w:ascii="Times New Roman" w:eastAsia="Times New Roman" w:hAnsi="Times New Roman" w:cs="Times New Roman"/>
          <w:sz w:val="24"/>
          <w:szCs w:val="24"/>
          <w:lang w:val="ru-RU" w:eastAsia="bg-BG"/>
        </w:rPr>
        <w:t xml:space="preserve">. е </w:t>
      </w:r>
      <w:proofErr w:type="spellStart"/>
      <w:r w:rsidRPr="002E126E">
        <w:rPr>
          <w:rFonts w:ascii="Times New Roman" w:eastAsia="Times New Roman" w:hAnsi="Times New Roman" w:cs="Times New Roman"/>
          <w:sz w:val="24"/>
          <w:szCs w:val="24"/>
          <w:lang w:val="ru-RU" w:eastAsia="bg-BG"/>
        </w:rPr>
        <w:t>установено</w:t>
      </w:r>
      <w:proofErr w:type="spellEnd"/>
      <w:r w:rsidRPr="002E126E">
        <w:rPr>
          <w:rFonts w:ascii="Times New Roman" w:eastAsia="Times New Roman" w:hAnsi="Times New Roman" w:cs="Times New Roman"/>
          <w:sz w:val="24"/>
          <w:szCs w:val="24"/>
          <w:lang w:val="ru-RU" w:eastAsia="bg-BG"/>
        </w:rPr>
        <w:t>, че:</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sz w:val="24"/>
          <w:szCs w:val="24"/>
          <w:lang w:val="ru-RU" w:eastAsia="bg-BG"/>
        </w:rPr>
        <w:t xml:space="preserve">а) е представил документ с </w:t>
      </w:r>
      <w:proofErr w:type="spellStart"/>
      <w:r w:rsidRPr="002E126E">
        <w:rPr>
          <w:rFonts w:ascii="Times New Roman" w:eastAsia="Times New Roman" w:hAnsi="Times New Roman" w:cs="Times New Roman"/>
          <w:sz w:val="24"/>
          <w:szCs w:val="24"/>
          <w:lang w:val="ru-RU" w:eastAsia="bg-BG"/>
        </w:rPr>
        <w:t>невярно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съдържание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свързан</w:t>
      </w:r>
      <w:proofErr w:type="spellEnd"/>
      <w:r w:rsidRPr="002E126E">
        <w:rPr>
          <w:rFonts w:ascii="Times New Roman" w:eastAsia="Times New Roman" w:hAnsi="Times New Roman" w:cs="Times New Roman"/>
          <w:sz w:val="24"/>
          <w:szCs w:val="24"/>
          <w:lang w:val="ru-RU" w:eastAsia="bg-BG"/>
        </w:rPr>
        <w:t xml:space="preserve"> с </w:t>
      </w:r>
      <w:proofErr w:type="spellStart"/>
      <w:r w:rsidRPr="002E126E">
        <w:rPr>
          <w:rFonts w:ascii="Times New Roman" w:eastAsia="Times New Roman" w:hAnsi="Times New Roman" w:cs="Times New Roman"/>
          <w:sz w:val="24"/>
          <w:szCs w:val="24"/>
          <w:lang w:val="ru-RU" w:eastAsia="bg-BG"/>
        </w:rPr>
        <w:t>удостоверяване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липсата</w:t>
      </w:r>
      <w:proofErr w:type="spellEnd"/>
      <w:r w:rsidRPr="002E126E">
        <w:rPr>
          <w:rFonts w:ascii="Times New Roman" w:eastAsia="Times New Roman" w:hAnsi="Times New Roman" w:cs="Times New Roman"/>
          <w:sz w:val="24"/>
          <w:szCs w:val="24"/>
          <w:lang w:val="ru-RU" w:eastAsia="bg-BG"/>
        </w:rPr>
        <w:t xml:space="preserve"> на основания </w:t>
      </w:r>
      <w:proofErr w:type="spellStart"/>
      <w:r w:rsidRPr="002E126E">
        <w:rPr>
          <w:rFonts w:ascii="Times New Roman" w:eastAsia="Times New Roman" w:hAnsi="Times New Roman" w:cs="Times New Roman"/>
          <w:sz w:val="24"/>
          <w:szCs w:val="24"/>
          <w:lang w:val="ru-RU" w:eastAsia="bg-BG"/>
        </w:rPr>
        <w:t>заостраняване</w:t>
      </w:r>
      <w:proofErr w:type="spellEnd"/>
      <w:r w:rsidRPr="002E126E">
        <w:rPr>
          <w:rFonts w:ascii="Times New Roman" w:eastAsia="Times New Roman" w:hAnsi="Times New Roman" w:cs="Times New Roman"/>
          <w:sz w:val="24"/>
          <w:szCs w:val="24"/>
          <w:lang w:val="ru-RU" w:eastAsia="bg-BG"/>
        </w:rPr>
        <w:t xml:space="preserve"> или </w:t>
      </w:r>
      <w:proofErr w:type="spellStart"/>
      <w:r w:rsidRPr="002E126E">
        <w:rPr>
          <w:rFonts w:ascii="Times New Roman" w:eastAsia="Times New Roman" w:hAnsi="Times New Roman" w:cs="Times New Roman"/>
          <w:sz w:val="24"/>
          <w:szCs w:val="24"/>
          <w:lang w:val="ru-RU" w:eastAsia="bg-BG"/>
        </w:rPr>
        <w:t>изпълнението</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критериите</w:t>
      </w:r>
      <w:proofErr w:type="spellEnd"/>
      <w:r w:rsidRPr="002E126E">
        <w:rPr>
          <w:rFonts w:ascii="Times New Roman" w:eastAsia="Times New Roman" w:hAnsi="Times New Roman" w:cs="Times New Roman"/>
          <w:sz w:val="24"/>
          <w:szCs w:val="24"/>
          <w:lang w:val="ru-RU" w:eastAsia="bg-BG"/>
        </w:rPr>
        <w:t xml:space="preserve"> за подбор;</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sz w:val="24"/>
          <w:szCs w:val="24"/>
          <w:lang w:val="ru-RU" w:eastAsia="bg-BG"/>
        </w:rPr>
        <w:t xml:space="preserve">б) не е предоставил </w:t>
      </w:r>
      <w:proofErr w:type="spellStart"/>
      <w:r w:rsidRPr="002E126E">
        <w:rPr>
          <w:rFonts w:ascii="Times New Roman" w:eastAsia="Times New Roman" w:hAnsi="Times New Roman" w:cs="Times New Roman"/>
          <w:sz w:val="24"/>
          <w:szCs w:val="24"/>
          <w:lang w:val="ru-RU" w:eastAsia="bg-BG"/>
        </w:rPr>
        <w:t>изискваща</w:t>
      </w:r>
      <w:proofErr w:type="spellEnd"/>
      <w:r w:rsidRPr="002E126E">
        <w:rPr>
          <w:rFonts w:ascii="Times New Roman" w:eastAsia="Times New Roman" w:hAnsi="Times New Roman" w:cs="Times New Roman"/>
          <w:sz w:val="24"/>
          <w:szCs w:val="24"/>
          <w:lang w:val="ru-RU" w:eastAsia="bg-BG"/>
        </w:rPr>
        <w:t xml:space="preserve"> се информация, </w:t>
      </w:r>
      <w:proofErr w:type="spellStart"/>
      <w:r w:rsidRPr="002E126E">
        <w:rPr>
          <w:rFonts w:ascii="Times New Roman" w:eastAsia="Times New Roman" w:hAnsi="Times New Roman" w:cs="Times New Roman"/>
          <w:sz w:val="24"/>
          <w:szCs w:val="24"/>
          <w:lang w:val="ru-RU" w:eastAsia="bg-BG"/>
        </w:rPr>
        <w:t>свързана</w:t>
      </w:r>
      <w:proofErr w:type="spellEnd"/>
      <w:r w:rsidRPr="002E126E">
        <w:rPr>
          <w:rFonts w:ascii="Times New Roman" w:eastAsia="Times New Roman" w:hAnsi="Times New Roman" w:cs="Times New Roman"/>
          <w:sz w:val="24"/>
          <w:szCs w:val="24"/>
          <w:lang w:val="ru-RU" w:eastAsia="bg-BG"/>
        </w:rPr>
        <w:t xml:space="preserve"> с </w:t>
      </w:r>
      <w:proofErr w:type="spellStart"/>
      <w:r w:rsidRPr="002E126E">
        <w:rPr>
          <w:rFonts w:ascii="Times New Roman" w:eastAsia="Times New Roman" w:hAnsi="Times New Roman" w:cs="Times New Roman"/>
          <w:sz w:val="24"/>
          <w:szCs w:val="24"/>
          <w:lang w:val="ru-RU" w:eastAsia="bg-BG"/>
        </w:rPr>
        <w:t>удостоверяване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липсата</w:t>
      </w:r>
      <w:proofErr w:type="spellEnd"/>
      <w:r w:rsidRPr="002E126E">
        <w:rPr>
          <w:rFonts w:ascii="Times New Roman" w:eastAsia="Times New Roman" w:hAnsi="Times New Roman" w:cs="Times New Roman"/>
          <w:sz w:val="24"/>
          <w:szCs w:val="24"/>
          <w:lang w:val="ru-RU" w:eastAsia="bg-BG"/>
        </w:rPr>
        <w:t xml:space="preserve"> на основания за </w:t>
      </w:r>
      <w:proofErr w:type="spellStart"/>
      <w:r w:rsidRPr="002E126E">
        <w:rPr>
          <w:rFonts w:ascii="Times New Roman" w:eastAsia="Times New Roman" w:hAnsi="Times New Roman" w:cs="Times New Roman"/>
          <w:sz w:val="24"/>
          <w:szCs w:val="24"/>
          <w:lang w:val="ru-RU" w:eastAsia="bg-BG"/>
        </w:rPr>
        <w:t>отстраняване</w:t>
      </w:r>
      <w:proofErr w:type="spellEnd"/>
      <w:r w:rsidRPr="002E126E">
        <w:rPr>
          <w:rFonts w:ascii="Times New Roman" w:eastAsia="Times New Roman" w:hAnsi="Times New Roman" w:cs="Times New Roman"/>
          <w:sz w:val="24"/>
          <w:szCs w:val="24"/>
          <w:lang w:val="ru-RU" w:eastAsia="bg-BG"/>
        </w:rPr>
        <w:t xml:space="preserve"> или </w:t>
      </w:r>
      <w:proofErr w:type="spellStart"/>
      <w:r w:rsidRPr="002E126E">
        <w:rPr>
          <w:rFonts w:ascii="Times New Roman" w:eastAsia="Times New Roman" w:hAnsi="Times New Roman" w:cs="Times New Roman"/>
          <w:sz w:val="24"/>
          <w:szCs w:val="24"/>
          <w:lang w:val="ru-RU" w:eastAsia="bg-BG"/>
        </w:rPr>
        <w:t>изпълнението</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критериите</w:t>
      </w:r>
      <w:proofErr w:type="spellEnd"/>
      <w:r w:rsidRPr="002E126E">
        <w:rPr>
          <w:rFonts w:ascii="Times New Roman" w:eastAsia="Times New Roman" w:hAnsi="Times New Roman" w:cs="Times New Roman"/>
          <w:sz w:val="24"/>
          <w:szCs w:val="24"/>
          <w:lang w:val="ru-RU" w:eastAsia="bg-BG"/>
        </w:rPr>
        <w:t xml:space="preserve"> за подбор;</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eastAsia="bg-BG"/>
        </w:rPr>
      </w:pPr>
      <w:proofErr w:type="gramStart"/>
      <w:r w:rsidRPr="002E126E">
        <w:rPr>
          <w:rFonts w:ascii="Times New Roman" w:eastAsia="Times New Roman" w:hAnsi="Times New Roman" w:cs="Times New Roman"/>
          <w:b/>
          <w:sz w:val="24"/>
          <w:szCs w:val="24"/>
          <w:lang w:val="ru-RU" w:eastAsia="bg-BG"/>
        </w:rPr>
        <w:t>1.6.</w:t>
      </w:r>
      <w:r w:rsidRPr="002E126E">
        <w:rPr>
          <w:rFonts w:ascii="Times New Roman" w:eastAsia="Times New Roman" w:hAnsi="Times New Roman" w:cs="Times New Roman"/>
          <w:sz w:val="24"/>
          <w:szCs w:val="24"/>
          <w:lang w:val="ru-RU" w:eastAsia="bg-BG"/>
        </w:rPr>
        <w:t xml:space="preserve"> </w:t>
      </w:r>
      <w:r w:rsidRPr="002E126E">
        <w:rPr>
          <w:rFonts w:ascii="Times New Roman" w:eastAsia="Times New Roman" w:hAnsi="Times New Roman" w:cs="Times New Roman"/>
          <w:sz w:val="24"/>
          <w:szCs w:val="24"/>
          <w:lang w:eastAsia="bg-BG"/>
        </w:rPr>
        <w:t xml:space="preserve">е установено с влязло в сила наказателно постановление или съдебно решение, нарушение на </w:t>
      </w:r>
      <w:hyperlink r:id="rId27" w:history="1">
        <w:r w:rsidRPr="002E126E">
          <w:rPr>
            <w:rFonts w:ascii="Times New Roman" w:eastAsia="Times New Roman" w:hAnsi="Times New Roman" w:cs="Times New Roman"/>
            <w:sz w:val="24"/>
            <w:szCs w:val="24"/>
            <w:lang w:eastAsia="bg-BG"/>
          </w:rPr>
          <w:t>чл. 61, ал. 1</w:t>
        </w:r>
      </w:hyperlink>
      <w:r w:rsidRPr="002E126E">
        <w:rPr>
          <w:rFonts w:ascii="Times New Roman" w:eastAsia="Times New Roman" w:hAnsi="Times New Roman" w:cs="Times New Roman"/>
          <w:sz w:val="24"/>
          <w:szCs w:val="24"/>
          <w:lang w:eastAsia="bg-BG"/>
        </w:rPr>
        <w:t xml:space="preserve">, </w:t>
      </w:r>
      <w:hyperlink r:id="rId28" w:history="1">
        <w:r w:rsidRPr="002E126E">
          <w:rPr>
            <w:rFonts w:ascii="Times New Roman" w:eastAsia="Times New Roman" w:hAnsi="Times New Roman" w:cs="Times New Roman"/>
            <w:sz w:val="24"/>
            <w:szCs w:val="24"/>
            <w:lang w:eastAsia="bg-BG"/>
          </w:rPr>
          <w:t>чл. 62, ал. 1</w:t>
        </w:r>
      </w:hyperlink>
      <w:r w:rsidRPr="002E126E">
        <w:rPr>
          <w:rFonts w:ascii="Times New Roman" w:eastAsia="Times New Roman" w:hAnsi="Times New Roman" w:cs="Times New Roman"/>
          <w:sz w:val="24"/>
          <w:szCs w:val="24"/>
          <w:lang w:eastAsia="bg-BG"/>
        </w:rPr>
        <w:t xml:space="preserve"> или </w:t>
      </w:r>
      <w:hyperlink r:id="rId29" w:history="1">
        <w:r w:rsidRPr="002E126E">
          <w:rPr>
            <w:rFonts w:ascii="Times New Roman" w:eastAsia="Times New Roman" w:hAnsi="Times New Roman" w:cs="Times New Roman"/>
            <w:sz w:val="24"/>
            <w:szCs w:val="24"/>
            <w:lang w:eastAsia="bg-BG"/>
          </w:rPr>
          <w:t>3</w:t>
        </w:r>
      </w:hyperlink>
      <w:r w:rsidRPr="002E126E">
        <w:rPr>
          <w:rFonts w:ascii="Times New Roman" w:eastAsia="Times New Roman" w:hAnsi="Times New Roman" w:cs="Times New Roman"/>
          <w:sz w:val="24"/>
          <w:szCs w:val="24"/>
          <w:lang w:eastAsia="bg-BG"/>
        </w:rPr>
        <w:t xml:space="preserve">, </w:t>
      </w:r>
      <w:hyperlink r:id="rId30" w:history="1">
        <w:r w:rsidRPr="002E126E">
          <w:rPr>
            <w:rFonts w:ascii="Times New Roman" w:eastAsia="Times New Roman" w:hAnsi="Times New Roman" w:cs="Times New Roman"/>
            <w:sz w:val="24"/>
            <w:szCs w:val="24"/>
            <w:lang w:eastAsia="bg-BG"/>
          </w:rPr>
          <w:t>чл. 63, ал. 1</w:t>
        </w:r>
      </w:hyperlink>
      <w:r w:rsidRPr="002E126E">
        <w:rPr>
          <w:rFonts w:ascii="Times New Roman" w:eastAsia="Times New Roman" w:hAnsi="Times New Roman" w:cs="Times New Roman"/>
          <w:sz w:val="24"/>
          <w:szCs w:val="24"/>
          <w:lang w:eastAsia="bg-BG"/>
        </w:rPr>
        <w:t xml:space="preserve"> или </w:t>
      </w:r>
      <w:hyperlink r:id="rId31" w:history="1">
        <w:r w:rsidRPr="002E126E">
          <w:rPr>
            <w:rFonts w:ascii="Times New Roman" w:eastAsia="Times New Roman" w:hAnsi="Times New Roman" w:cs="Times New Roman"/>
            <w:sz w:val="24"/>
            <w:szCs w:val="24"/>
            <w:lang w:eastAsia="bg-BG"/>
          </w:rPr>
          <w:t>2</w:t>
        </w:r>
      </w:hyperlink>
      <w:r w:rsidRPr="002E126E">
        <w:rPr>
          <w:rFonts w:ascii="Times New Roman" w:eastAsia="Times New Roman" w:hAnsi="Times New Roman" w:cs="Times New Roman"/>
          <w:sz w:val="24"/>
          <w:szCs w:val="24"/>
          <w:lang w:eastAsia="bg-BG"/>
        </w:rPr>
        <w:t xml:space="preserve">, </w:t>
      </w:r>
      <w:hyperlink r:id="rId32" w:history="1">
        <w:r w:rsidRPr="002E126E">
          <w:rPr>
            <w:rFonts w:ascii="Times New Roman" w:eastAsia="Times New Roman" w:hAnsi="Times New Roman" w:cs="Times New Roman"/>
            <w:sz w:val="24"/>
            <w:szCs w:val="24"/>
            <w:lang w:eastAsia="bg-BG"/>
          </w:rPr>
          <w:t>чл. 118</w:t>
        </w:r>
      </w:hyperlink>
      <w:r w:rsidRPr="002E126E">
        <w:rPr>
          <w:rFonts w:ascii="Times New Roman" w:eastAsia="Times New Roman" w:hAnsi="Times New Roman" w:cs="Times New Roman"/>
          <w:sz w:val="24"/>
          <w:szCs w:val="24"/>
          <w:lang w:eastAsia="bg-BG"/>
        </w:rPr>
        <w:t xml:space="preserve">, </w:t>
      </w:r>
      <w:hyperlink r:id="rId33" w:history="1">
        <w:r w:rsidRPr="002E126E">
          <w:rPr>
            <w:rFonts w:ascii="Times New Roman" w:eastAsia="Times New Roman" w:hAnsi="Times New Roman" w:cs="Times New Roman"/>
            <w:sz w:val="24"/>
            <w:szCs w:val="24"/>
            <w:lang w:eastAsia="bg-BG"/>
          </w:rPr>
          <w:t>чл. 128</w:t>
        </w:r>
      </w:hyperlink>
      <w:r w:rsidRPr="002E126E">
        <w:rPr>
          <w:rFonts w:ascii="Times New Roman" w:eastAsia="Times New Roman" w:hAnsi="Times New Roman" w:cs="Times New Roman"/>
          <w:sz w:val="24"/>
          <w:szCs w:val="24"/>
          <w:lang w:eastAsia="bg-BG"/>
        </w:rPr>
        <w:t xml:space="preserve">, </w:t>
      </w:r>
      <w:hyperlink r:id="rId34" w:history="1">
        <w:r w:rsidRPr="002E126E">
          <w:rPr>
            <w:rFonts w:ascii="Times New Roman" w:eastAsia="Times New Roman" w:hAnsi="Times New Roman" w:cs="Times New Roman"/>
            <w:sz w:val="24"/>
            <w:szCs w:val="24"/>
            <w:lang w:eastAsia="bg-BG"/>
          </w:rPr>
          <w:t>чл. 228, ал. 3</w:t>
        </w:r>
      </w:hyperlink>
      <w:r w:rsidRPr="002E126E">
        <w:rPr>
          <w:rFonts w:ascii="Times New Roman" w:eastAsia="Times New Roman" w:hAnsi="Times New Roman" w:cs="Times New Roman"/>
          <w:sz w:val="24"/>
          <w:szCs w:val="24"/>
          <w:lang w:eastAsia="bg-BG"/>
        </w:rPr>
        <w:t xml:space="preserve">, </w:t>
      </w:r>
      <w:hyperlink r:id="rId35" w:history="1">
        <w:r w:rsidRPr="002E126E">
          <w:rPr>
            <w:rFonts w:ascii="Times New Roman" w:eastAsia="Times New Roman" w:hAnsi="Times New Roman" w:cs="Times New Roman"/>
            <w:sz w:val="24"/>
            <w:szCs w:val="24"/>
            <w:lang w:eastAsia="bg-BG"/>
          </w:rPr>
          <w:t>чл. 245</w:t>
        </w:r>
      </w:hyperlink>
      <w:r w:rsidRPr="002E126E">
        <w:rPr>
          <w:rFonts w:ascii="Times New Roman" w:eastAsia="Times New Roman" w:hAnsi="Times New Roman" w:cs="Times New Roman"/>
          <w:sz w:val="24"/>
          <w:szCs w:val="24"/>
          <w:lang w:eastAsia="bg-BG"/>
        </w:rPr>
        <w:t xml:space="preserve"> и </w:t>
      </w:r>
      <w:hyperlink r:id="rId36" w:history="1">
        <w:r w:rsidRPr="002E126E">
          <w:rPr>
            <w:rFonts w:ascii="Times New Roman" w:eastAsia="Times New Roman" w:hAnsi="Times New Roman" w:cs="Times New Roman"/>
            <w:sz w:val="24"/>
            <w:szCs w:val="24"/>
            <w:lang w:eastAsia="bg-BG"/>
          </w:rPr>
          <w:t>чл. 301</w:t>
        </w:r>
      </w:hyperlink>
      <w:r w:rsidRPr="002E126E">
        <w:rPr>
          <w:rFonts w:ascii="Times New Roman" w:eastAsia="Times New Roman" w:hAnsi="Times New Roman" w:cs="Times New Roman"/>
          <w:sz w:val="24"/>
          <w:szCs w:val="24"/>
          <w:lang w:eastAsia="bg-BG"/>
        </w:rPr>
        <w:t xml:space="preserve"> – </w:t>
      </w:r>
      <w:hyperlink r:id="rId37" w:history="1">
        <w:r w:rsidRPr="002E126E">
          <w:rPr>
            <w:rFonts w:ascii="Times New Roman" w:eastAsia="Times New Roman" w:hAnsi="Times New Roman" w:cs="Times New Roman"/>
            <w:sz w:val="24"/>
            <w:szCs w:val="24"/>
            <w:lang w:eastAsia="bg-BG"/>
          </w:rPr>
          <w:t>305 от Кодекса на труда</w:t>
        </w:r>
      </w:hyperlink>
      <w:r w:rsidRPr="002E126E">
        <w:rPr>
          <w:rFonts w:ascii="Times New Roman" w:eastAsia="Times New Roman" w:hAnsi="Times New Roman" w:cs="Times New Roman"/>
          <w:sz w:val="24"/>
          <w:szCs w:val="24"/>
          <w:lang w:eastAsia="bg-BG"/>
        </w:rPr>
        <w:t xml:space="preserve"> или </w:t>
      </w:r>
      <w:hyperlink r:id="rId38" w:history="1">
        <w:r w:rsidRPr="002E126E">
          <w:rPr>
            <w:rFonts w:ascii="Times New Roman" w:eastAsia="Times New Roman" w:hAnsi="Times New Roman" w:cs="Times New Roman"/>
            <w:sz w:val="24"/>
            <w:szCs w:val="24"/>
            <w:lang w:eastAsia="bg-BG"/>
          </w:rPr>
          <w:t>чл. 13, ал. 1 от Закона за трудовата миграция и трудовата</w:t>
        </w:r>
        <w:proofErr w:type="gramEnd"/>
        <w:r w:rsidRPr="002E126E">
          <w:rPr>
            <w:rFonts w:ascii="Times New Roman" w:eastAsia="Times New Roman" w:hAnsi="Times New Roman" w:cs="Times New Roman"/>
            <w:sz w:val="24"/>
            <w:szCs w:val="24"/>
            <w:lang w:eastAsia="bg-BG"/>
          </w:rPr>
          <w:t xml:space="preserve"> мобилност</w:t>
        </w:r>
      </w:hyperlink>
      <w:r w:rsidRPr="002E126E">
        <w:rPr>
          <w:rFonts w:ascii="Times New Roman" w:eastAsia="Times New Roman" w:hAnsi="Times New Roman" w:cs="Times New Roman"/>
          <w:sz w:val="24"/>
          <w:szCs w:val="24"/>
          <w:lang w:eastAsia="bg-BG"/>
        </w:rPr>
        <w:t xml:space="preserve">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b/>
          <w:sz w:val="24"/>
          <w:szCs w:val="24"/>
          <w:lang w:val="ru-RU" w:eastAsia="bg-BG"/>
        </w:rPr>
        <w:t>1.7.</w:t>
      </w:r>
      <w:r w:rsidRPr="002E126E">
        <w:rPr>
          <w:rFonts w:ascii="Times New Roman" w:eastAsia="Times New Roman" w:hAnsi="Times New Roman" w:cs="Times New Roman"/>
          <w:sz w:val="24"/>
          <w:szCs w:val="24"/>
          <w:lang w:val="ru-RU" w:eastAsia="bg-BG"/>
        </w:rPr>
        <w:t xml:space="preserve"> е </w:t>
      </w:r>
      <w:proofErr w:type="spellStart"/>
      <w:r w:rsidRPr="002E126E">
        <w:rPr>
          <w:rFonts w:ascii="Times New Roman" w:eastAsia="Times New Roman" w:hAnsi="Times New Roman" w:cs="Times New Roman"/>
          <w:sz w:val="24"/>
          <w:szCs w:val="24"/>
          <w:lang w:val="ru-RU" w:eastAsia="bg-BG"/>
        </w:rPr>
        <w:t>налице</w:t>
      </w:r>
      <w:proofErr w:type="spellEnd"/>
      <w:r w:rsidRPr="002E126E">
        <w:rPr>
          <w:rFonts w:ascii="Times New Roman" w:eastAsia="Times New Roman" w:hAnsi="Times New Roman" w:cs="Times New Roman"/>
          <w:sz w:val="24"/>
          <w:szCs w:val="24"/>
          <w:lang w:val="ru-RU" w:eastAsia="bg-BG"/>
        </w:rPr>
        <w:t xml:space="preserve"> конфликт на </w:t>
      </w:r>
      <w:proofErr w:type="spellStart"/>
      <w:r w:rsidRPr="002E126E">
        <w:rPr>
          <w:rFonts w:ascii="Times New Roman" w:eastAsia="Times New Roman" w:hAnsi="Times New Roman" w:cs="Times New Roman"/>
          <w:sz w:val="24"/>
          <w:szCs w:val="24"/>
          <w:lang w:val="ru-RU" w:eastAsia="bg-BG"/>
        </w:rPr>
        <w:t>интереси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който</w:t>
      </w:r>
      <w:proofErr w:type="spellEnd"/>
      <w:r w:rsidRPr="002E126E">
        <w:rPr>
          <w:rFonts w:ascii="Times New Roman" w:eastAsia="Times New Roman" w:hAnsi="Times New Roman" w:cs="Times New Roman"/>
          <w:sz w:val="24"/>
          <w:szCs w:val="24"/>
          <w:lang w:val="ru-RU" w:eastAsia="bg-BG"/>
        </w:rPr>
        <w:t xml:space="preserve"> не </w:t>
      </w:r>
      <w:proofErr w:type="spellStart"/>
      <w:r w:rsidRPr="002E126E">
        <w:rPr>
          <w:rFonts w:ascii="Times New Roman" w:eastAsia="Times New Roman" w:hAnsi="Times New Roman" w:cs="Times New Roman"/>
          <w:sz w:val="24"/>
          <w:szCs w:val="24"/>
          <w:lang w:val="ru-RU" w:eastAsia="bg-BG"/>
        </w:rPr>
        <w:t>може</w:t>
      </w:r>
      <w:proofErr w:type="spellEnd"/>
      <w:r w:rsidRPr="002E126E">
        <w:rPr>
          <w:rFonts w:ascii="Times New Roman" w:eastAsia="Times New Roman" w:hAnsi="Times New Roman" w:cs="Times New Roman"/>
          <w:sz w:val="24"/>
          <w:szCs w:val="24"/>
          <w:lang w:val="ru-RU" w:eastAsia="bg-BG"/>
        </w:rPr>
        <w:t xml:space="preserve"> да </w:t>
      </w:r>
      <w:proofErr w:type="spellStart"/>
      <w:r w:rsidRPr="002E126E">
        <w:rPr>
          <w:rFonts w:ascii="Times New Roman" w:eastAsia="Times New Roman" w:hAnsi="Times New Roman" w:cs="Times New Roman"/>
          <w:sz w:val="24"/>
          <w:szCs w:val="24"/>
          <w:lang w:val="ru-RU" w:eastAsia="bg-BG"/>
        </w:rPr>
        <w:t>бъде</w:t>
      </w:r>
      <w:proofErr w:type="spellEnd"/>
      <w:r w:rsidRPr="002E126E">
        <w:rPr>
          <w:rFonts w:ascii="Times New Roman" w:eastAsia="Times New Roman" w:hAnsi="Times New Roman" w:cs="Times New Roman"/>
          <w:sz w:val="24"/>
          <w:szCs w:val="24"/>
          <w:lang w:val="ru-RU" w:eastAsia="bg-BG"/>
        </w:rPr>
        <w:t xml:space="preserve"> отстранен.</w:t>
      </w:r>
    </w:p>
    <w:p w:rsidR="002E126E" w:rsidRPr="002E126E" w:rsidRDefault="002E126E" w:rsidP="002E126E">
      <w:pPr>
        <w:tabs>
          <w:tab w:val="left" w:pos="-142"/>
        </w:tabs>
        <w:autoSpaceDE w:val="0"/>
        <w:autoSpaceDN w:val="0"/>
        <w:adjustRightInd w:val="0"/>
        <w:spacing w:after="0" w:line="240" w:lineRule="auto"/>
        <w:ind w:right="23" w:firstLine="781"/>
        <w:jc w:val="both"/>
        <w:rPr>
          <w:rFonts w:ascii="Times New Roman" w:eastAsia="Times New Roman" w:hAnsi="Times New Roman" w:cs="Times New Roman"/>
          <w:sz w:val="24"/>
          <w:szCs w:val="24"/>
          <w:u w:val="single"/>
          <w:lang w:val="ru-RU" w:eastAsia="bg-BG"/>
        </w:rPr>
      </w:pPr>
      <w:proofErr w:type="gramStart"/>
      <w:r w:rsidRPr="002E126E">
        <w:rPr>
          <w:rFonts w:ascii="Times New Roman" w:eastAsia="Times New Roman" w:hAnsi="Times New Roman" w:cs="Times New Roman"/>
          <w:sz w:val="24"/>
          <w:szCs w:val="24"/>
          <w:u w:val="single"/>
          <w:lang w:val="ru-RU" w:eastAsia="bg-BG"/>
        </w:rPr>
        <w:t>При</w:t>
      </w:r>
      <w:proofErr w:type="gramEnd"/>
      <w:r w:rsidRPr="002E126E">
        <w:rPr>
          <w:rFonts w:ascii="Times New Roman" w:eastAsia="Times New Roman" w:hAnsi="Times New Roman" w:cs="Times New Roman"/>
          <w:sz w:val="24"/>
          <w:szCs w:val="24"/>
          <w:u w:val="single"/>
          <w:lang w:val="ru-RU" w:eastAsia="bg-BG"/>
        </w:rPr>
        <w:t xml:space="preserve"> участие на </w:t>
      </w:r>
      <w:proofErr w:type="spellStart"/>
      <w:r w:rsidRPr="002E126E">
        <w:rPr>
          <w:rFonts w:ascii="Times New Roman" w:eastAsia="Times New Roman" w:hAnsi="Times New Roman" w:cs="Times New Roman"/>
          <w:sz w:val="24"/>
          <w:szCs w:val="24"/>
          <w:u w:val="single"/>
          <w:lang w:val="ru-RU" w:eastAsia="bg-BG"/>
        </w:rPr>
        <w:t>подизпълнители</w:t>
      </w:r>
      <w:proofErr w:type="spellEnd"/>
      <w:r w:rsidRPr="002E126E">
        <w:rPr>
          <w:rFonts w:ascii="Times New Roman" w:eastAsia="Times New Roman" w:hAnsi="Times New Roman" w:cs="Times New Roman"/>
          <w:sz w:val="24"/>
          <w:szCs w:val="24"/>
          <w:u w:val="single"/>
          <w:lang w:val="ru-RU" w:eastAsia="bg-BG"/>
        </w:rPr>
        <w:t xml:space="preserve"> и/или </w:t>
      </w:r>
      <w:proofErr w:type="spellStart"/>
      <w:r w:rsidRPr="002E126E">
        <w:rPr>
          <w:rFonts w:ascii="Times New Roman" w:eastAsia="Times New Roman" w:hAnsi="Times New Roman" w:cs="Times New Roman"/>
          <w:sz w:val="24"/>
          <w:szCs w:val="24"/>
          <w:u w:val="single"/>
          <w:lang w:val="ru-RU" w:eastAsia="bg-BG"/>
        </w:rPr>
        <w:t>използване</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капацитета</w:t>
      </w:r>
      <w:proofErr w:type="spellEnd"/>
      <w:r w:rsidRPr="002E126E">
        <w:rPr>
          <w:rFonts w:ascii="Times New Roman" w:eastAsia="Times New Roman" w:hAnsi="Times New Roman" w:cs="Times New Roman"/>
          <w:sz w:val="24"/>
          <w:szCs w:val="24"/>
          <w:u w:val="single"/>
          <w:lang w:val="ru-RU" w:eastAsia="bg-BG"/>
        </w:rPr>
        <w:t xml:space="preserve"> на трети лица, за </w:t>
      </w:r>
      <w:proofErr w:type="spellStart"/>
      <w:r w:rsidRPr="002E126E">
        <w:rPr>
          <w:rFonts w:ascii="Times New Roman" w:eastAsia="Times New Roman" w:hAnsi="Times New Roman" w:cs="Times New Roman"/>
          <w:sz w:val="24"/>
          <w:szCs w:val="24"/>
          <w:u w:val="single"/>
          <w:lang w:val="ru-RU" w:eastAsia="bg-BG"/>
        </w:rPr>
        <w:t>същите</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следва</w:t>
      </w:r>
      <w:proofErr w:type="spellEnd"/>
      <w:r w:rsidRPr="002E126E">
        <w:rPr>
          <w:rFonts w:ascii="Times New Roman" w:eastAsia="Times New Roman" w:hAnsi="Times New Roman" w:cs="Times New Roman"/>
          <w:sz w:val="24"/>
          <w:szCs w:val="24"/>
          <w:u w:val="single"/>
          <w:lang w:val="ru-RU" w:eastAsia="bg-BG"/>
        </w:rPr>
        <w:t xml:space="preserve"> да не </w:t>
      </w:r>
      <w:proofErr w:type="spellStart"/>
      <w:r w:rsidRPr="002E126E">
        <w:rPr>
          <w:rFonts w:ascii="Times New Roman" w:eastAsia="Times New Roman" w:hAnsi="Times New Roman" w:cs="Times New Roman"/>
          <w:sz w:val="24"/>
          <w:szCs w:val="24"/>
          <w:u w:val="single"/>
          <w:lang w:val="ru-RU" w:eastAsia="bg-BG"/>
        </w:rPr>
        <w:t>са</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налице</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горните</w:t>
      </w:r>
      <w:proofErr w:type="spellEnd"/>
      <w:r w:rsidRPr="002E126E">
        <w:rPr>
          <w:rFonts w:ascii="Times New Roman" w:eastAsia="Times New Roman" w:hAnsi="Times New Roman" w:cs="Times New Roman"/>
          <w:sz w:val="24"/>
          <w:szCs w:val="24"/>
          <w:u w:val="single"/>
          <w:lang w:val="ru-RU" w:eastAsia="bg-BG"/>
        </w:rPr>
        <w:t xml:space="preserve"> основания за </w:t>
      </w:r>
      <w:proofErr w:type="spellStart"/>
      <w:r w:rsidRPr="002E126E">
        <w:rPr>
          <w:rFonts w:ascii="Times New Roman" w:eastAsia="Times New Roman" w:hAnsi="Times New Roman" w:cs="Times New Roman"/>
          <w:sz w:val="24"/>
          <w:szCs w:val="24"/>
          <w:u w:val="single"/>
          <w:lang w:val="ru-RU" w:eastAsia="bg-BG"/>
        </w:rPr>
        <w:t>отстраняване</w:t>
      </w:r>
      <w:proofErr w:type="spellEnd"/>
      <w:r w:rsidRPr="002E126E">
        <w:rPr>
          <w:rFonts w:ascii="Times New Roman" w:eastAsia="Times New Roman" w:hAnsi="Times New Roman" w:cs="Times New Roman"/>
          <w:sz w:val="24"/>
          <w:szCs w:val="24"/>
          <w:u w:val="single"/>
          <w:lang w:val="ru-RU" w:eastAsia="bg-BG"/>
        </w:rPr>
        <w:t xml:space="preserve"> </w:t>
      </w:r>
      <w:r w:rsidRPr="002E126E">
        <w:rPr>
          <w:rFonts w:ascii="Times New Roman" w:eastAsia="Times New Roman" w:hAnsi="Times New Roman" w:cs="Times New Roman"/>
          <w:sz w:val="24"/>
          <w:szCs w:val="24"/>
          <w:u w:val="single"/>
          <w:lang w:eastAsia="bg-BG"/>
        </w:rPr>
        <w:t>от</w:t>
      </w:r>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процедурата</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като</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същите</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са</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длъжни</w:t>
      </w:r>
      <w:proofErr w:type="spellEnd"/>
      <w:r w:rsidRPr="002E126E">
        <w:rPr>
          <w:rFonts w:ascii="Times New Roman" w:eastAsia="Times New Roman" w:hAnsi="Times New Roman" w:cs="Times New Roman"/>
          <w:sz w:val="24"/>
          <w:szCs w:val="24"/>
          <w:u w:val="single"/>
          <w:lang w:val="ru-RU" w:eastAsia="bg-BG"/>
        </w:rPr>
        <w:t xml:space="preserve"> да </w:t>
      </w:r>
      <w:proofErr w:type="spellStart"/>
      <w:r w:rsidRPr="002E126E">
        <w:rPr>
          <w:rFonts w:ascii="Times New Roman" w:eastAsia="Times New Roman" w:hAnsi="Times New Roman" w:cs="Times New Roman"/>
          <w:sz w:val="24"/>
          <w:szCs w:val="24"/>
          <w:u w:val="single"/>
          <w:lang w:val="ru-RU" w:eastAsia="bg-BG"/>
        </w:rPr>
        <w:t>декларират</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липсата</w:t>
      </w:r>
      <w:proofErr w:type="spellEnd"/>
      <w:r w:rsidRPr="002E126E">
        <w:rPr>
          <w:rFonts w:ascii="Times New Roman" w:eastAsia="Times New Roman" w:hAnsi="Times New Roman" w:cs="Times New Roman"/>
          <w:sz w:val="24"/>
          <w:szCs w:val="24"/>
          <w:u w:val="single"/>
          <w:lang w:val="ru-RU" w:eastAsia="bg-BG"/>
        </w:rPr>
        <w:t xml:space="preserve"> им в ЕЕДОП.</w:t>
      </w:r>
    </w:p>
    <w:p w:rsidR="002E126E" w:rsidRPr="002E126E" w:rsidRDefault="002E126E" w:rsidP="002E126E">
      <w:pPr>
        <w:tabs>
          <w:tab w:val="left" w:pos="-142"/>
        </w:tabs>
        <w:autoSpaceDE w:val="0"/>
        <w:autoSpaceDN w:val="0"/>
        <w:adjustRightInd w:val="0"/>
        <w:spacing w:after="0" w:line="240" w:lineRule="auto"/>
        <w:ind w:right="23" w:firstLine="781"/>
        <w:jc w:val="both"/>
        <w:rPr>
          <w:rFonts w:ascii="Times New Roman" w:eastAsia="Times New Roman" w:hAnsi="Times New Roman" w:cs="Times New Roman"/>
          <w:sz w:val="24"/>
          <w:szCs w:val="24"/>
          <w:lang w:val="ru-RU" w:eastAsia="bg-BG"/>
        </w:rPr>
      </w:pPr>
      <w:proofErr w:type="spellStart"/>
      <w:r w:rsidRPr="002E126E">
        <w:rPr>
          <w:rFonts w:ascii="Times New Roman" w:eastAsia="Times New Roman" w:hAnsi="Times New Roman" w:cs="Times New Roman"/>
          <w:sz w:val="24"/>
          <w:szCs w:val="24"/>
          <w:lang w:val="ru-RU" w:eastAsia="bg-BG"/>
        </w:rPr>
        <w:t>Основанията</w:t>
      </w:r>
      <w:proofErr w:type="spellEnd"/>
      <w:r w:rsidRPr="002E126E">
        <w:rPr>
          <w:rFonts w:ascii="Times New Roman" w:eastAsia="Times New Roman" w:hAnsi="Times New Roman" w:cs="Times New Roman"/>
          <w:sz w:val="24"/>
          <w:szCs w:val="24"/>
          <w:lang w:val="ru-RU" w:eastAsia="bg-BG"/>
        </w:rPr>
        <w:t xml:space="preserve"> по чл. 54,  </w:t>
      </w:r>
      <w:proofErr w:type="gramStart"/>
      <w:r w:rsidRPr="002E126E">
        <w:rPr>
          <w:rFonts w:ascii="Times New Roman" w:eastAsia="Times New Roman" w:hAnsi="Times New Roman" w:cs="Times New Roman"/>
          <w:sz w:val="24"/>
          <w:szCs w:val="24"/>
          <w:lang w:val="ru-RU" w:eastAsia="bg-BG"/>
        </w:rPr>
        <w:t>ал</w:t>
      </w:r>
      <w:proofErr w:type="gramEnd"/>
      <w:r w:rsidRPr="002E126E">
        <w:rPr>
          <w:rFonts w:ascii="Times New Roman" w:eastAsia="Times New Roman" w:hAnsi="Times New Roman" w:cs="Times New Roman"/>
          <w:sz w:val="24"/>
          <w:szCs w:val="24"/>
          <w:lang w:val="ru-RU" w:eastAsia="bg-BG"/>
        </w:rPr>
        <w:t xml:space="preserve">. 1, т. 1, т. 2 и т. 7 от ЗОП се </w:t>
      </w:r>
      <w:proofErr w:type="spellStart"/>
      <w:r w:rsidRPr="002E126E">
        <w:rPr>
          <w:rFonts w:ascii="Times New Roman" w:eastAsia="Times New Roman" w:hAnsi="Times New Roman" w:cs="Times New Roman"/>
          <w:sz w:val="24"/>
          <w:szCs w:val="24"/>
          <w:lang w:val="ru-RU" w:eastAsia="bg-BG"/>
        </w:rPr>
        <w:t>отнасят</w:t>
      </w:r>
      <w:proofErr w:type="spellEnd"/>
      <w:r w:rsidRPr="002E126E">
        <w:rPr>
          <w:rFonts w:ascii="Times New Roman" w:eastAsia="Times New Roman" w:hAnsi="Times New Roman" w:cs="Times New Roman"/>
          <w:sz w:val="24"/>
          <w:szCs w:val="24"/>
          <w:lang w:val="ru-RU" w:eastAsia="bg-BG"/>
        </w:rPr>
        <w:t xml:space="preserve"> за </w:t>
      </w:r>
      <w:proofErr w:type="spellStart"/>
      <w:r w:rsidRPr="002E126E">
        <w:rPr>
          <w:rFonts w:ascii="Times New Roman" w:eastAsia="Times New Roman" w:hAnsi="Times New Roman" w:cs="Times New Roman"/>
          <w:sz w:val="24"/>
          <w:szCs w:val="24"/>
          <w:lang w:val="ru-RU" w:eastAsia="bg-BG"/>
        </w:rPr>
        <w:t>лицата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които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представляват</w:t>
      </w:r>
      <w:proofErr w:type="spellEnd"/>
      <w:r w:rsidRPr="002E126E">
        <w:rPr>
          <w:rFonts w:ascii="Times New Roman" w:eastAsia="Times New Roman" w:hAnsi="Times New Roman" w:cs="Times New Roman"/>
          <w:sz w:val="24"/>
          <w:szCs w:val="24"/>
          <w:lang w:val="ru-RU" w:eastAsia="bg-BG"/>
        </w:rPr>
        <w:t xml:space="preserve"> участника и за </w:t>
      </w:r>
      <w:proofErr w:type="spellStart"/>
      <w:r w:rsidRPr="002E126E">
        <w:rPr>
          <w:rFonts w:ascii="Times New Roman" w:eastAsia="Times New Roman" w:hAnsi="Times New Roman" w:cs="Times New Roman"/>
          <w:sz w:val="24"/>
          <w:szCs w:val="24"/>
          <w:lang w:val="ru-RU" w:eastAsia="bg-BG"/>
        </w:rPr>
        <w:t>членовете</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неговите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управителни</w:t>
      </w:r>
      <w:proofErr w:type="spellEnd"/>
      <w:r w:rsidRPr="002E126E">
        <w:rPr>
          <w:rFonts w:ascii="Times New Roman" w:eastAsia="Times New Roman" w:hAnsi="Times New Roman" w:cs="Times New Roman"/>
          <w:sz w:val="24"/>
          <w:szCs w:val="24"/>
          <w:lang w:val="ru-RU" w:eastAsia="bg-BG"/>
        </w:rPr>
        <w:t xml:space="preserve"> и </w:t>
      </w:r>
      <w:proofErr w:type="spellStart"/>
      <w:r w:rsidRPr="002E126E">
        <w:rPr>
          <w:rFonts w:ascii="Times New Roman" w:eastAsia="Times New Roman" w:hAnsi="Times New Roman" w:cs="Times New Roman"/>
          <w:sz w:val="24"/>
          <w:szCs w:val="24"/>
          <w:lang w:val="ru-RU" w:eastAsia="bg-BG"/>
        </w:rPr>
        <w:t>надзорни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органи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съгласно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регистъра</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който</w:t>
      </w:r>
      <w:proofErr w:type="spellEnd"/>
      <w:r w:rsidRPr="002E126E">
        <w:rPr>
          <w:rFonts w:ascii="Times New Roman" w:eastAsia="Times New Roman" w:hAnsi="Times New Roman" w:cs="Times New Roman"/>
          <w:sz w:val="24"/>
          <w:szCs w:val="24"/>
          <w:lang w:val="ru-RU" w:eastAsia="bg-BG"/>
        </w:rPr>
        <w:t xml:space="preserve"> е вписан </w:t>
      </w:r>
      <w:proofErr w:type="spellStart"/>
      <w:r w:rsidRPr="002E126E">
        <w:rPr>
          <w:rFonts w:ascii="Times New Roman" w:eastAsia="Times New Roman" w:hAnsi="Times New Roman" w:cs="Times New Roman"/>
          <w:sz w:val="24"/>
          <w:szCs w:val="24"/>
          <w:lang w:val="ru-RU" w:eastAsia="bg-BG"/>
        </w:rPr>
        <w:t>участникът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ако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има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такъв</w:t>
      </w:r>
      <w:proofErr w:type="spellEnd"/>
      <w:r w:rsidRPr="002E126E">
        <w:rPr>
          <w:rFonts w:ascii="Times New Roman" w:eastAsia="Times New Roman" w:hAnsi="Times New Roman" w:cs="Times New Roman"/>
          <w:sz w:val="24"/>
          <w:szCs w:val="24"/>
          <w:lang w:val="ru-RU" w:eastAsia="bg-BG"/>
        </w:rPr>
        <w:t xml:space="preserve">, или </w:t>
      </w:r>
      <w:proofErr w:type="spellStart"/>
      <w:r w:rsidRPr="002E126E">
        <w:rPr>
          <w:rFonts w:ascii="Times New Roman" w:eastAsia="Times New Roman" w:hAnsi="Times New Roman" w:cs="Times New Roman"/>
          <w:sz w:val="24"/>
          <w:szCs w:val="24"/>
          <w:lang w:val="ru-RU" w:eastAsia="bg-BG"/>
        </w:rPr>
        <w:t>документите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удостоверяващи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правосубектността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му</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Когато</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състава</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тези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органи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участва</w:t>
      </w:r>
      <w:proofErr w:type="spellEnd"/>
      <w:r w:rsidRPr="002E126E">
        <w:rPr>
          <w:rFonts w:ascii="Times New Roman" w:eastAsia="Times New Roman" w:hAnsi="Times New Roman" w:cs="Times New Roman"/>
          <w:sz w:val="24"/>
          <w:szCs w:val="24"/>
          <w:lang w:val="ru-RU" w:eastAsia="bg-BG"/>
        </w:rPr>
        <w:t xml:space="preserve"> юридическо лице, </w:t>
      </w:r>
      <w:proofErr w:type="spellStart"/>
      <w:r w:rsidRPr="002E126E">
        <w:rPr>
          <w:rFonts w:ascii="Times New Roman" w:eastAsia="Times New Roman" w:hAnsi="Times New Roman" w:cs="Times New Roman"/>
          <w:sz w:val="24"/>
          <w:szCs w:val="24"/>
          <w:lang w:val="ru-RU" w:eastAsia="bg-BG"/>
        </w:rPr>
        <w:t>основанията</w:t>
      </w:r>
      <w:proofErr w:type="spellEnd"/>
      <w:r w:rsidRPr="002E126E">
        <w:rPr>
          <w:rFonts w:ascii="Times New Roman" w:eastAsia="Times New Roman" w:hAnsi="Times New Roman" w:cs="Times New Roman"/>
          <w:sz w:val="24"/>
          <w:szCs w:val="24"/>
          <w:lang w:val="ru-RU" w:eastAsia="bg-BG"/>
        </w:rPr>
        <w:t xml:space="preserve"> се </w:t>
      </w:r>
      <w:proofErr w:type="spellStart"/>
      <w:r w:rsidRPr="002E126E">
        <w:rPr>
          <w:rFonts w:ascii="Times New Roman" w:eastAsia="Times New Roman" w:hAnsi="Times New Roman" w:cs="Times New Roman"/>
          <w:sz w:val="24"/>
          <w:szCs w:val="24"/>
          <w:lang w:val="ru-RU" w:eastAsia="bg-BG"/>
        </w:rPr>
        <w:t>отнасят</w:t>
      </w:r>
      <w:proofErr w:type="spellEnd"/>
      <w:r w:rsidRPr="002E126E">
        <w:rPr>
          <w:rFonts w:ascii="Times New Roman" w:eastAsia="Times New Roman" w:hAnsi="Times New Roman" w:cs="Times New Roman"/>
          <w:sz w:val="24"/>
          <w:szCs w:val="24"/>
          <w:lang w:val="ru-RU" w:eastAsia="bg-BG"/>
        </w:rPr>
        <w:t xml:space="preserve"> за </w:t>
      </w:r>
      <w:proofErr w:type="spellStart"/>
      <w:r w:rsidRPr="002E126E">
        <w:rPr>
          <w:rFonts w:ascii="Times New Roman" w:eastAsia="Times New Roman" w:hAnsi="Times New Roman" w:cs="Times New Roman"/>
          <w:sz w:val="24"/>
          <w:szCs w:val="24"/>
          <w:lang w:val="ru-RU" w:eastAsia="bg-BG"/>
        </w:rPr>
        <w:t>физическите</w:t>
      </w:r>
      <w:proofErr w:type="spellEnd"/>
      <w:r w:rsidRPr="002E126E">
        <w:rPr>
          <w:rFonts w:ascii="Times New Roman" w:eastAsia="Times New Roman" w:hAnsi="Times New Roman" w:cs="Times New Roman"/>
          <w:sz w:val="24"/>
          <w:szCs w:val="24"/>
          <w:lang w:val="ru-RU" w:eastAsia="bg-BG"/>
        </w:rPr>
        <w:t xml:space="preserve"> лица, </w:t>
      </w:r>
      <w:proofErr w:type="spellStart"/>
      <w:r w:rsidRPr="002E126E">
        <w:rPr>
          <w:rFonts w:ascii="Times New Roman" w:eastAsia="Times New Roman" w:hAnsi="Times New Roman" w:cs="Times New Roman"/>
          <w:sz w:val="24"/>
          <w:szCs w:val="24"/>
          <w:lang w:val="ru-RU" w:eastAsia="bg-BG"/>
        </w:rPr>
        <w:t>които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го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представляват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съгласно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регистъра</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който</w:t>
      </w:r>
      <w:proofErr w:type="spellEnd"/>
      <w:r w:rsidRPr="002E126E">
        <w:rPr>
          <w:rFonts w:ascii="Times New Roman" w:eastAsia="Times New Roman" w:hAnsi="Times New Roman" w:cs="Times New Roman"/>
          <w:sz w:val="24"/>
          <w:szCs w:val="24"/>
          <w:lang w:val="ru-RU" w:eastAsia="bg-BG"/>
        </w:rPr>
        <w:t xml:space="preserve"> е вписано </w:t>
      </w:r>
      <w:proofErr w:type="spellStart"/>
      <w:r w:rsidRPr="002E126E">
        <w:rPr>
          <w:rFonts w:ascii="Times New Roman" w:eastAsia="Times New Roman" w:hAnsi="Times New Roman" w:cs="Times New Roman"/>
          <w:sz w:val="24"/>
          <w:szCs w:val="24"/>
          <w:lang w:val="ru-RU" w:eastAsia="bg-BG"/>
        </w:rPr>
        <w:t>юридическото</w:t>
      </w:r>
      <w:proofErr w:type="spellEnd"/>
      <w:r w:rsidRPr="002E126E">
        <w:rPr>
          <w:rFonts w:ascii="Times New Roman" w:eastAsia="Times New Roman" w:hAnsi="Times New Roman" w:cs="Times New Roman"/>
          <w:sz w:val="24"/>
          <w:szCs w:val="24"/>
          <w:lang w:val="ru-RU" w:eastAsia="bg-BG"/>
        </w:rPr>
        <w:t xml:space="preserve"> лице, </w:t>
      </w:r>
      <w:proofErr w:type="spellStart"/>
      <w:r w:rsidRPr="002E126E">
        <w:rPr>
          <w:rFonts w:ascii="Times New Roman" w:eastAsia="Times New Roman" w:hAnsi="Times New Roman" w:cs="Times New Roman"/>
          <w:sz w:val="24"/>
          <w:szCs w:val="24"/>
          <w:lang w:val="ru-RU" w:eastAsia="bg-BG"/>
        </w:rPr>
        <w:t>ако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има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такъв</w:t>
      </w:r>
      <w:proofErr w:type="spellEnd"/>
      <w:r w:rsidRPr="002E126E">
        <w:rPr>
          <w:rFonts w:ascii="Times New Roman" w:eastAsia="Times New Roman" w:hAnsi="Times New Roman" w:cs="Times New Roman"/>
          <w:sz w:val="24"/>
          <w:szCs w:val="24"/>
          <w:lang w:val="ru-RU" w:eastAsia="bg-BG"/>
        </w:rPr>
        <w:t xml:space="preserve">, или </w:t>
      </w:r>
      <w:proofErr w:type="spellStart"/>
      <w:r w:rsidRPr="002E126E">
        <w:rPr>
          <w:rFonts w:ascii="Times New Roman" w:eastAsia="Times New Roman" w:hAnsi="Times New Roman" w:cs="Times New Roman"/>
          <w:sz w:val="24"/>
          <w:szCs w:val="24"/>
          <w:lang w:val="ru-RU" w:eastAsia="bg-BG"/>
        </w:rPr>
        <w:t>документите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удостоверяващи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правосубектността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му</w:t>
      </w:r>
      <w:proofErr w:type="spellEnd"/>
      <w:r w:rsidRPr="002E126E">
        <w:rPr>
          <w:rFonts w:ascii="Times New Roman" w:eastAsia="Times New Roman" w:hAnsi="Times New Roman" w:cs="Times New Roman"/>
          <w:sz w:val="24"/>
          <w:szCs w:val="24"/>
          <w:lang w:val="ru-RU" w:eastAsia="bg-BG"/>
        </w:rPr>
        <w:t>.</w:t>
      </w:r>
      <w:r w:rsidRPr="002E126E">
        <w:t xml:space="preserve"> </w:t>
      </w:r>
      <w:r w:rsidRPr="002E126E">
        <w:rPr>
          <w:rFonts w:ascii="Times New Roman" w:eastAsia="Times New Roman" w:hAnsi="Times New Roman" w:cs="Times New Roman"/>
          <w:sz w:val="24"/>
          <w:szCs w:val="24"/>
          <w:lang w:val="ru-RU" w:eastAsia="bg-BG"/>
        </w:rPr>
        <w:t xml:space="preserve">В </w:t>
      </w:r>
      <w:proofErr w:type="spellStart"/>
      <w:r w:rsidRPr="002E126E">
        <w:rPr>
          <w:rFonts w:ascii="Times New Roman" w:eastAsia="Times New Roman" w:hAnsi="Times New Roman" w:cs="Times New Roman"/>
          <w:sz w:val="24"/>
          <w:szCs w:val="24"/>
          <w:lang w:val="ru-RU" w:eastAsia="bg-BG"/>
        </w:rPr>
        <w:t>тези</w:t>
      </w:r>
      <w:proofErr w:type="spellEnd"/>
      <w:r w:rsidRPr="002E126E">
        <w:rPr>
          <w:rFonts w:ascii="Times New Roman" w:eastAsia="Times New Roman" w:hAnsi="Times New Roman" w:cs="Times New Roman"/>
          <w:sz w:val="24"/>
          <w:szCs w:val="24"/>
          <w:lang w:val="ru-RU" w:eastAsia="bg-BG"/>
        </w:rPr>
        <w:t xml:space="preserve"> случаи, </w:t>
      </w:r>
      <w:proofErr w:type="spellStart"/>
      <w:r w:rsidRPr="002E126E">
        <w:rPr>
          <w:rFonts w:ascii="Times New Roman" w:eastAsia="Times New Roman" w:hAnsi="Times New Roman" w:cs="Times New Roman"/>
          <w:sz w:val="24"/>
          <w:szCs w:val="24"/>
          <w:lang w:val="ru-RU" w:eastAsia="bg-BG"/>
        </w:rPr>
        <w:t>когато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участникът</w:t>
      </w:r>
      <w:proofErr w:type="spellEnd"/>
      <w:r w:rsidRPr="002E126E">
        <w:rPr>
          <w:rFonts w:ascii="Times New Roman" w:eastAsia="Times New Roman" w:hAnsi="Times New Roman" w:cs="Times New Roman"/>
          <w:sz w:val="24"/>
          <w:szCs w:val="24"/>
          <w:lang w:val="ru-RU" w:eastAsia="bg-BG"/>
        </w:rPr>
        <w:t xml:space="preserve">, или юридическо лице в </w:t>
      </w:r>
      <w:proofErr w:type="spellStart"/>
      <w:r w:rsidRPr="002E126E">
        <w:rPr>
          <w:rFonts w:ascii="Times New Roman" w:eastAsia="Times New Roman" w:hAnsi="Times New Roman" w:cs="Times New Roman"/>
          <w:sz w:val="24"/>
          <w:szCs w:val="24"/>
          <w:lang w:val="ru-RU" w:eastAsia="bg-BG"/>
        </w:rPr>
        <w:t>състава</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негов</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контролен</w:t>
      </w:r>
      <w:proofErr w:type="spellEnd"/>
      <w:r w:rsidRPr="002E126E">
        <w:rPr>
          <w:rFonts w:ascii="Times New Roman" w:eastAsia="Times New Roman" w:hAnsi="Times New Roman" w:cs="Times New Roman"/>
          <w:sz w:val="24"/>
          <w:szCs w:val="24"/>
          <w:lang w:val="ru-RU" w:eastAsia="bg-BG"/>
        </w:rPr>
        <w:t xml:space="preserve"> или </w:t>
      </w:r>
      <w:proofErr w:type="spellStart"/>
      <w:r w:rsidRPr="002E126E">
        <w:rPr>
          <w:rFonts w:ascii="Times New Roman" w:eastAsia="Times New Roman" w:hAnsi="Times New Roman" w:cs="Times New Roman"/>
          <w:sz w:val="24"/>
          <w:szCs w:val="24"/>
          <w:lang w:val="ru-RU" w:eastAsia="bg-BG"/>
        </w:rPr>
        <w:t>управителен</w:t>
      </w:r>
      <w:proofErr w:type="spellEnd"/>
      <w:r w:rsidRPr="002E126E">
        <w:rPr>
          <w:rFonts w:ascii="Times New Roman" w:eastAsia="Times New Roman" w:hAnsi="Times New Roman" w:cs="Times New Roman"/>
          <w:sz w:val="24"/>
          <w:szCs w:val="24"/>
          <w:lang w:val="ru-RU" w:eastAsia="bg-BG"/>
        </w:rPr>
        <w:t xml:space="preserve"> орган се </w:t>
      </w:r>
      <w:proofErr w:type="spellStart"/>
      <w:r w:rsidRPr="002E126E">
        <w:rPr>
          <w:rFonts w:ascii="Times New Roman" w:eastAsia="Times New Roman" w:hAnsi="Times New Roman" w:cs="Times New Roman"/>
          <w:sz w:val="24"/>
          <w:szCs w:val="24"/>
          <w:lang w:val="ru-RU" w:eastAsia="bg-BG"/>
        </w:rPr>
        <w:t>представлява</w:t>
      </w:r>
      <w:proofErr w:type="spellEnd"/>
      <w:r w:rsidRPr="002E126E">
        <w:rPr>
          <w:rFonts w:ascii="Times New Roman" w:eastAsia="Times New Roman" w:hAnsi="Times New Roman" w:cs="Times New Roman"/>
          <w:sz w:val="24"/>
          <w:szCs w:val="24"/>
          <w:lang w:val="ru-RU" w:eastAsia="bg-BG"/>
        </w:rPr>
        <w:t xml:space="preserve"> от физическо лице по </w:t>
      </w:r>
      <w:proofErr w:type="spellStart"/>
      <w:r w:rsidRPr="002E126E">
        <w:rPr>
          <w:rFonts w:ascii="Times New Roman" w:eastAsia="Times New Roman" w:hAnsi="Times New Roman" w:cs="Times New Roman"/>
          <w:sz w:val="24"/>
          <w:szCs w:val="24"/>
          <w:lang w:val="ru-RU" w:eastAsia="bg-BG"/>
        </w:rPr>
        <w:t>пълномощие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основанията</w:t>
      </w:r>
      <w:proofErr w:type="spellEnd"/>
      <w:r w:rsidRPr="002E126E">
        <w:rPr>
          <w:rFonts w:ascii="Times New Roman" w:eastAsia="Times New Roman" w:hAnsi="Times New Roman" w:cs="Times New Roman"/>
          <w:sz w:val="24"/>
          <w:szCs w:val="24"/>
          <w:lang w:val="ru-RU" w:eastAsia="bg-BG"/>
        </w:rPr>
        <w:t xml:space="preserve"> по ал. 1, т. 1, 2 и 7 се </w:t>
      </w:r>
      <w:proofErr w:type="spellStart"/>
      <w:r w:rsidRPr="002E126E">
        <w:rPr>
          <w:rFonts w:ascii="Times New Roman" w:eastAsia="Times New Roman" w:hAnsi="Times New Roman" w:cs="Times New Roman"/>
          <w:sz w:val="24"/>
          <w:szCs w:val="24"/>
          <w:lang w:val="ru-RU" w:eastAsia="bg-BG"/>
        </w:rPr>
        <w:t>отнасят</w:t>
      </w:r>
      <w:proofErr w:type="spellEnd"/>
      <w:r w:rsidRPr="002E126E">
        <w:rPr>
          <w:rFonts w:ascii="Times New Roman" w:eastAsia="Times New Roman" w:hAnsi="Times New Roman" w:cs="Times New Roman"/>
          <w:sz w:val="24"/>
          <w:szCs w:val="24"/>
          <w:lang w:val="ru-RU" w:eastAsia="bg-BG"/>
        </w:rPr>
        <w:t xml:space="preserve"> и </w:t>
      </w:r>
      <w:proofErr w:type="gramStart"/>
      <w:r w:rsidRPr="002E126E">
        <w:rPr>
          <w:rFonts w:ascii="Times New Roman" w:eastAsia="Times New Roman" w:hAnsi="Times New Roman" w:cs="Times New Roman"/>
          <w:sz w:val="24"/>
          <w:szCs w:val="24"/>
          <w:lang w:val="ru-RU" w:eastAsia="bg-BG"/>
        </w:rPr>
        <w:t>за</w:t>
      </w:r>
      <w:proofErr w:type="gram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това</w:t>
      </w:r>
      <w:proofErr w:type="spellEnd"/>
      <w:r w:rsidRPr="002E126E">
        <w:rPr>
          <w:rFonts w:ascii="Times New Roman" w:eastAsia="Times New Roman" w:hAnsi="Times New Roman" w:cs="Times New Roman"/>
          <w:sz w:val="24"/>
          <w:szCs w:val="24"/>
          <w:lang w:val="ru-RU" w:eastAsia="bg-BG"/>
        </w:rPr>
        <w:t xml:space="preserve"> физическо лице.</w:t>
      </w:r>
    </w:p>
    <w:p w:rsidR="002E126E" w:rsidRPr="002E126E" w:rsidRDefault="002E126E" w:rsidP="002E126E">
      <w:pPr>
        <w:tabs>
          <w:tab w:val="left" w:pos="426"/>
          <w:tab w:val="left" w:pos="540"/>
        </w:tabs>
        <w:suppressAutoHyphens/>
        <w:spacing w:after="0" w:line="240" w:lineRule="auto"/>
        <w:ind w:right="23"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Когато участникът е обединение от физически и/или юридически лица, изискванията на чл. 54, ал. 1  от ЗОП, се прилагат за всеки член на обединението.</w:t>
      </w:r>
    </w:p>
    <w:p w:rsidR="002E126E" w:rsidRPr="002E126E" w:rsidRDefault="002E126E" w:rsidP="002E126E">
      <w:pPr>
        <w:tabs>
          <w:tab w:val="left" w:pos="426"/>
          <w:tab w:val="left" w:pos="540"/>
        </w:tabs>
        <w:suppressAutoHyphens/>
        <w:spacing w:after="0" w:line="240" w:lineRule="auto"/>
        <w:ind w:right="23" w:firstLine="567"/>
        <w:jc w:val="both"/>
        <w:rPr>
          <w:rFonts w:ascii="Times New Roman" w:eastAsia="Times New Roman" w:hAnsi="Times New Roman" w:cs="Times New Roman"/>
          <w:b/>
          <w:sz w:val="24"/>
          <w:szCs w:val="24"/>
          <w:lang w:eastAsia="bg-BG"/>
        </w:rPr>
      </w:pPr>
      <w:r w:rsidRPr="002E126E">
        <w:rPr>
          <w:rFonts w:ascii="Times New Roman" w:eastAsia="Times New Roman" w:hAnsi="Times New Roman" w:cs="Times New Roman"/>
          <w:b/>
          <w:sz w:val="24"/>
          <w:szCs w:val="24"/>
          <w:lang w:eastAsia="bg-BG"/>
        </w:rPr>
        <w:t xml:space="preserve">Когато за участник е налице някое от основанията по чл. 54, ал. 1, той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отстраняване.Мерките за надеждност се представят от участника, респ. се преценяват от помощния орган на възложителя в обхвата на нормите на чл. 56 от ЗОП. </w:t>
      </w:r>
    </w:p>
    <w:p w:rsidR="002E126E" w:rsidRPr="002E126E" w:rsidRDefault="002E126E" w:rsidP="002E126E">
      <w:pPr>
        <w:tabs>
          <w:tab w:val="left" w:pos="426"/>
          <w:tab w:val="left" w:pos="540"/>
        </w:tabs>
        <w:suppressAutoHyphens/>
        <w:ind w:right="79" w:firstLine="567"/>
        <w:jc w:val="both"/>
        <w:rPr>
          <w:rFonts w:ascii="Times New Roman" w:hAnsi="Times New Roman" w:cs="Times New Roman"/>
          <w:i/>
          <w:sz w:val="24"/>
          <w:szCs w:val="24"/>
        </w:rPr>
      </w:pPr>
      <w:r w:rsidRPr="002E126E">
        <w:rPr>
          <w:rFonts w:ascii="Times New Roman" w:hAnsi="Times New Roman" w:cs="Times New Roman"/>
          <w:i/>
          <w:sz w:val="24"/>
          <w:szCs w:val="24"/>
        </w:rPr>
        <w:t xml:space="preserve">Липсата на горепосочените основания за отстраняване от процедурата се декларират от участника, подизпълнителите и третите лица в приложимите полета в Част </w:t>
      </w:r>
      <w:r w:rsidRPr="002E126E">
        <w:rPr>
          <w:rFonts w:ascii="Times New Roman" w:hAnsi="Times New Roman" w:cs="Times New Roman"/>
          <w:i/>
          <w:sz w:val="24"/>
          <w:szCs w:val="24"/>
          <w:lang w:val="en-US"/>
        </w:rPr>
        <w:t>III</w:t>
      </w:r>
      <w:r w:rsidRPr="002E126E">
        <w:rPr>
          <w:rFonts w:ascii="Times New Roman" w:hAnsi="Times New Roman" w:cs="Times New Roman"/>
          <w:i/>
          <w:sz w:val="24"/>
          <w:szCs w:val="24"/>
        </w:rPr>
        <w:t xml:space="preserve"> „Основания за изключване“ от ЕЕДОП. </w:t>
      </w:r>
    </w:p>
    <w:p w:rsidR="002E126E" w:rsidRPr="002E126E" w:rsidRDefault="002E126E" w:rsidP="002E126E">
      <w:pPr>
        <w:spacing w:after="0" w:line="240" w:lineRule="auto"/>
        <w:ind w:firstLine="567"/>
        <w:rPr>
          <w:rFonts w:ascii="Times New Roman" w:eastAsia="Times New Roman" w:hAnsi="Times New Roman" w:cs="Times New Roman"/>
          <w:b/>
          <w:bCs/>
          <w:color w:val="000000"/>
          <w:sz w:val="24"/>
          <w:szCs w:val="24"/>
          <w:u w:val="single"/>
          <w:lang w:eastAsia="bg-BG"/>
        </w:rPr>
      </w:pPr>
      <w:r w:rsidRPr="002E126E">
        <w:rPr>
          <w:rFonts w:ascii="Times New Roman" w:eastAsia="Times New Roman" w:hAnsi="Times New Roman" w:cs="Times New Roman"/>
          <w:b/>
          <w:bCs/>
          <w:color w:val="000000"/>
          <w:sz w:val="24"/>
          <w:szCs w:val="24"/>
          <w:u w:val="single"/>
          <w:lang w:eastAsia="bg-BG"/>
        </w:rPr>
        <w:t xml:space="preserve">2.2. Специфични  национални  основания за изключване </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1.</w:t>
      </w:r>
      <w:r w:rsidRPr="002E126E">
        <w:rPr>
          <w:rFonts w:ascii="Times New Roman" w:eastAsia="Times New Roman" w:hAnsi="Times New Roman" w:cs="Times New Roman"/>
          <w:sz w:val="24"/>
          <w:szCs w:val="24"/>
          <w:lang w:eastAsia="bg-BG"/>
        </w:rPr>
        <w:t xml:space="preserve"> Участниците в настоящата обществена поръчка и контролираните от тях лица следва да НЕ са</w:t>
      </w:r>
      <w:r w:rsidR="002F4668">
        <w:rPr>
          <w:rFonts w:ascii="Times New Roman" w:eastAsia="Times New Roman" w:hAnsi="Times New Roman" w:cs="Times New Roman"/>
          <w:sz w:val="24"/>
          <w:szCs w:val="24"/>
          <w:lang w:val="en-US" w:eastAsia="bg-BG"/>
        </w:rPr>
        <w:t>:</w:t>
      </w:r>
      <w:r w:rsidRPr="002E126E">
        <w:rPr>
          <w:rFonts w:ascii="Times New Roman" w:eastAsia="Times New Roman" w:hAnsi="Times New Roman" w:cs="Times New Roman"/>
          <w:sz w:val="24"/>
          <w:szCs w:val="24"/>
          <w:lang w:eastAsia="bg-BG"/>
        </w:rPr>
        <w:t xml:space="preserve"> регистрирани в юрисдикции с преференциален данъчен режим</w:t>
      </w:r>
      <w:r w:rsidRPr="002E126E">
        <w:rPr>
          <w:rFonts w:ascii="Times New Roman" w:eastAsia="Times New Roman" w:hAnsi="Times New Roman" w:cs="Times New Roman"/>
          <w:color w:val="000000"/>
          <w:sz w:val="24"/>
          <w:szCs w:val="24"/>
          <w:lang w:eastAsia="bg-BG"/>
        </w:rPr>
        <w:t xml:space="preserve">, съгласно чл. 3 от </w:t>
      </w:r>
      <w:r w:rsidRPr="002E126E">
        <w:rPr>
          <w:rFonts w:ascii="Times New Roman" w:eastAsia="Times New Roman" w:hAnsi="Times New Roman" w:cs="Times New Roman"/>
          <w:sz w:val="24"/>
          <w:szCs w:val="24"/>
          <w:lang w:val="ru-RU" w:eastAsia="bg-BG"/>
        </w:rPr>
        <w:t xml:space="preserve">Закона за </w:t>
      </w:r>
      <w:proofErr w:type="spellStart"/>
      <w:r w:rsidRPr="002E126E">
        <w:rPr>
          <w:rFonts w:ascii="Times New Roman" w:eastAsia="Times New Roman" w:hAnsi="Times New Roman" w:cs="Times New Roman"/>
          <w:sz w:val="24"/>
          <w:szCs w:val="24"/>
          <w:lang w:val="ru-RU" w:eastAsia="bg-BG"/>
        </w:rPr>
        <w:t>икономическите</w:t>
      </w:r>
      <w:proofErr w:type="spellEnd"/>
      <w:r w:rsidRPr="002E126E">
        <w:rPr>
          <w:rFonts w:ascii="Times New Roman" w:eastAsia="Times New Roman" w:hAnsi="Times New Roman" w:cs="Times New Roman"/>
          <w:sz w:val="24"/>
          <w:szCs w:val="24"/>
          <w:lang w:val="ru-RU" w:eastAsia="bg-BG"/>
        </w:rPr>
        <w:t xml:space="preserve"> и </w:t>
      </w:r>
      <w:proofErr w:type="spellStart"/>
      <w:r w:rsidRPr="002E126E">
        <w:rPr>
          <w:rFonts w:ascii="Times New Roman" w:eastAsia="Times New Roman" w:hAnsi="Times New Roman" w:cs="Times New Roman"/>
          <w:sz w:val="24"/>
          <w:szCs w:val="24"/>
          <w:lang w:val="ru-RU" w:eastAsia="bg-BG"/>
        </w:rPr>
        <w:t>финансовите</w:t>
      </w:r>
      <w:proofErr w:type="spellEnd"/>
      <w:r w:rsidRPr="002E126E">
        <w:rPr>
          <w:rFonts w:ascii="Times New Roman" w:eastAsia="Times New Roman" w:hAnsi="Times New Roman" w:cs="Times New Roman"/>
          <w:sz w:val="24"/>
          <w:szCs w:val="24"/>
          <w:lang w:val="ru-RU" w:eastAsia="bg-BG"/>
        </w:rPr>
        <w:t xml:space="preserve"> отношения с </w:t>
      </w:r>
      <w:proofErr w:type="spellStart"/>
      <w:r w:rsidRPr="002E126E">
        <w:rPr>
          <w:rFonts w:ascii="Times New Roman" w:eastAsia="Times New Roman" w:hAnsi="Times New Roman" w:cs="Times New Roman"/>
          <w:sz w:val="24"/>
          <w:szCs w:val="24"/>
          <w:lang w:val="ru-RU" w:eastAsia="bg-BG"/>
        </w:rPr>
        <w:t>дружествата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регистрирани</w:t>
      </w:r>
      <w:proofErr w:type="spellEnd"/>
      <w:r w:rsidRPr="002E126E">
        <w:rPr>
          <w:rFonts w:ascii="Times New Roman" w:eastAsia="Times New Roman" w:hAnsi="Times New Roman" w:cs="Times New Roman"/>
          <w:sz w:val="24"/>
          <w:szCs w:val="24"/>
          <w:lang w:val="ru-RU" w:eastAsia="bg-BG"/>
        </w:rPr>
        <w:t xml:space="preserve"> в юрисдикции с </w:t>
      </w:r>
      <w:proofErr w:type="spellStart"/>
      <w:r w:rsidRPr="002E126E">
        <w:rPr>
          <w:rFonts w:ascii="Times New Roman" w:eastAsia="Times New Roman" w:hAnsi="Times New Roman" w:cs="Times New Roman"/>
          <w:sz w:val="24"/>
          <w:szCs w:val="24"/>
          <w:lang w:val="ru-RU" w:eastAsia="bg-BG"/>
        </w:rPr>
        <w:t>преференциален</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данъчен</w:t>
      </w:r>
      <w:proofErr w:type="spellEnd"/>
      <w:r w:rsidRPr="002E126E">
        <w:rPr>
          <w:rFonts w:ascii="Times New Roman" w:eastAsia="Times New Roman" w:hAnsi="Times New Roman" w:cs="Times New Roman"/>
          <w:sz w:val="24"/>
          <w:szCs w:val="24"/>
          <w:lang w:val="ru-RU" w:eastAsia="bg-BG"/>
        </w:rPr>
        <w:t xml:space="preserve"> режим, </w:t>
      </w:r>
      <w:proofErr w:type="spellStart"/>
      <w:r w:rsidRPr="002E126E">
        <w:rPr>
          <w:rFonts w:ascii="Times New Roman" w:eastAsia="Times New Roman" w:hAnsi="Times New Roman" w:cs="Times New Roman"/>
          <w:sz w:val="24"/>
          <w:szCs w:val="24"/>
          <w:lang w:val="ru-RU" w:eastAsia="bg-BG"/>
        </w:rPr>
        <w:t>контролираните</w:t>
      </w:r>
      <w:proofErr w:type="spellEnd"/>
      <w:r w:rsidRPr="002E126E">
        <w:rPr>
          <w:rFonts w:ascii="Times New Roman" w:eastAsia="Times New Roman" w:hAnsi="Times New Roman" w:cs="Times New Roman"/>
          <w:sz w:val="24"/>
          <w:szCs w:val="24"/>
          <w:lang w:val="ru-RU" w:eastAsia="bg-BG"/>
        </w:rPr>
        <w:t xml:space="preserve"> от </w:t>
      </w:r>
      <w:proofErr w:type="spellStart"/>
      <w:r w:rsidRPr="002E126E">
        <w:rPr>
          <w:rFonts w:ascii="Times New Roman" w:eastAsia="Times New Roman" w:hAnsi="Times New Roman" w:cs="Times New Roman"/>
          <w:sz w:val="24"/>
          <w:szCs w:val="24"/>
          <w:lang w:val="ru-RU" w:eastAsia="bg-BG"/>
        </w:rPr>
        <w:t>тях</w:t>
      </w:r>
      <w:proofErr w:type="spellEnd"/>
      <w:r w:rsidRPr="002E126E">
        <w:rPr>
          <w:rFonts w:ascii="Times New Roman" w:eastAsia="Times New Roman" w:hAnsi="Times New Roman" w:cs="Times New Roman"/>
          <w:sz w:val="24"/>
          <w:szCs w:val="24"/>
          <w:lang w:val="ru-RU" w:eastAsia="bg-BG"/>
        </w:rPr>
        <w:t xml:space="preserve"> лица и </w:t>
      </w:r>
      <w:proofErr w:type="spellStart"/>
      <w:r w:rsidRPr="002E126E">
        <w:rPr>
          <w:rFonts w:ascii="Times New Roman" w:eastAsia="Times New Roman" w:hAnsi="Times New Roman" w:cs="Times New Roman"/>
          <w:sz w:val="24"/>
          <w:szCs w:val="24"/>
          <w:lang w:val="ru-RU" w:eastAsia="bg-BG"/>
        </w:rPr>
        <w:t>техните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действителни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собственици</w:t>
      </w:r>
      <w:proofErr w:type="spellEnd"/>
      <w:r w:rsidRPr="002E126E">
        <w:rPr>
          <w:rFonts w:ascii="Times New Roman" w:eastAsia="Times New Roman" w:hAnsi="Times New Roman" w:cs="Times New Roman"/>
          <w:sz w:val="24"/>
          <w:szCs w:val="24"/>
          <w:lang w:eastAsia="bg-BG"/>
        </w:rPr>
        <w:t xml:space="preserve">. </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b/>
          <w:sz w:val="24"/>
          <w:szCs w:val="24"/>
          <w:lang w:val="ru-RU" w:eastAsia="bg-BG"/>
        </w:rPr>
        <w:t>2.</w:t>
      </w:r>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Свързани</w:t>
      </w:r>
      <w:proofErr w:type="spellEnd"/>
      <w:r w:rsidRPr="002E126E">
        <w:rPr>
          <w:rFonts w:ascii="Times New Roman" w:eastAsia="Times New Roman" w:hAnsi="Times New Roman" w:cs="Times New Roman"/>
          <w:sz w:val="24"/>
          <w:szCs w:val="24"/>
          <w:lang w:val="ru-RU" w:eastAsia="bg-BG"/>
        </w:rPr>
        <w:t xml:space="preserve"> лица, </w:t>
      </w:r>
      <w:r w:rsidRPr="002E126E">
        <w:rPr>
          <w:rFonts w:ascii="Times New Roman" w:eastAsia="Times New Roman" w:hAnsi="Times New Roman" w:cs="Times New Roman"/>
          <w:bCs/>
          <w:sz w:val="24"/>
          <w:szCs w:val="24"/>
          <w:lang w:eastAsia="bg-BG"/>
        </w:rPr>
        <w:t xml:space="preserve">съгласно §2, т. 45 от </w:t>
      </w:r>
      <w:proofErr w:type="gramStart"/>
      <w:r w:rsidRPr="002E126E">
        <w:rPr>
          <w:rFonts w:ascii="Times New Roman" w:eastAsia="Times New Roman" w:hAnsi="Times New Roman" w:cs="Times New Roman"/>
          <w:bCs/>
          <w:sz w:val="24"/>
          <w:szCs w:val="24"/>
          <w:lang w:eastAsia="bg-BG"/>
        </w:rPr>
        <w:t>ДР</w:t>
      </w:r>
      <w:proofErr w:type="gramEnd"/>
      <w:r w:rsidRPr="002E126E">
        <w:rPr>
          <w:rFonts w:ascii="Times New Roman" w:eastAsia="Times New Roman" w:hAnsi="Times New Roman" w:cs="Times New Roman"/>
          <w:bCs/>
          <w:sz w:val="24"/>
          <w:szCs w:val="24"/>
          <w:lang w:eastAsia="bg-BG"/>
        </w:rPr>
        <w:t xml:space="preserve"> на ЗОП,</w:t>
      </w:r>
      <w:r w:rsidRPr="002E126E">
        <w:rPr>
          <w:rFonts w:ascii="Times New Roman" w:eastAsia="Times New Roman" w:hAnsi="Times New Roman" w:cs="Times New Roman"/>
          <w:sz w:val="24"/>
          <w:szCs w:val="24"/>
          <w:lang w:val="ru-RU" w:eastAsia="bg-BG"/>
        </w:rPr>
        <w:t xml:space="preserve"> </w:t>
      </w:r>
      <w:r w:rsidRPr="002E126E">
        <w:rPr>
          <w:rFonts w:ascii="Times New Roman" w:eastAsia="Times New Roman" w:hAnsi="Times New Roman" w:cs="Times New Roman"/>
          <w:bCs/>
          <w:sz w:val="24"/>
          <w:szCs w:val="24"/>
          <w:lang w:eastAsia="bg-BG"/>
        </w:rPr>
        <w:t xml:space="preserve">във връзка с §1, т. 13 и 14 от ДР на Закона за публичното предлагане на ценни книжа, </w:t>
      </w:r>
      <w:r w:rsidRPr="002E126E">
        <w:rPr>
          <w:rFonts w:ascii="Times New Roman" w:eastAsia="Times New Roman" w:hAnsi="Times New Roman" w:cs="Times New Roman"/>
          <w:sz w:val="24"/>
          <w:szCs w:val="24"/>
          <w:lang w:val="ru-RU" w:eastAsia="bg-BG"/>
        </w:rPr>
        <w:t xml:space="preserve">не </w:t>
      </w:r>
      <w:proofErr w:type="spellStart"/>
      <w:r w:rsidRPr="002E126E">
        <w:rPr>
          <w:rFonts w:ascii="Times New Roman" w:eastAsia="Times New Roman" w:hAnsi="Times New Roman" w:cs="Times New Roman"/>
          <w:sz w:val="24"/>
          <w:szCs w:val="24"/>
          <w:lang w:val="ru-RU" w:eastAsia="bg-BG"/>
        </w:rPr>
        <w:t>могат</w:t>
      </w:r>
      <w:proofErr w:type="spellEnd"/>
      <w:r w:rsidRPr="002E126E">
        <w:rPr>
          <w:rFonts w:ascii="Times New Roman" w:eastAsia="Times New Roman" w:hAnsi="Times New Roman" w:cs="Times New Roman"/>
          <w:sz w:val="24"/>
          <w:szCs w:val="24"/>
          <w:lang w:val="ru-RU" w:eastAsia="bg-BG"/>
        </w:rPr>
        <w:t xml:space="preserve"> да </w:t>
      </w:r>
      <w:proofErr w:type="spellStart"/>
      <w:r w:rsidRPr="002E126E">
        <w:rPr>
          <w:rFonts w:ascii="Times New Roman" w:eastAsia="Times New Roman" w:hAnsi="Times New Roman" w:cs="Times New Roman"/>
          <w:sz w:val="24"/>
          <w:szCs w:val="24"/>
          <w:lang w:val="ru-RU" w:eastAsia="bg-BG"/>
        </w:rPr>
        <w:t>бъдат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самостоятелни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участници</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настоящата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обществена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поръчка</w:t>
      </w:r>
      <w:proofErr w:type="spellEnd"/>
      <w:r w:rsidRPr="002E126E">
        <w:rPr>
          <w:rFonts w:ascii="Times New Roman" w:eastAsia="Times New Roman" w:hAnsi="Times New Roman" w:cs="Times New Roman"/>
          <w:sz w:val="24"/>
          <w:szCs w:val="24"/>
          <w:lang w:val="ru-RU" w:eastAsia="bg-BG"/>
        </w:rPr>
        <w:t xml:space="preserve">. </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bCs/>
          <w:i/>
          <w:sz w:val="24"/>
          <w:szCs w:val="24"/>
          <w:lang w:eastAsia="bg-BG"/>
        </w:rPr>
      </w:pPr>
      <w:r w:rsidRPr="002E126E">
        <w:rPr>
          <w:rFonts w:ascii="Times New Roman" w:eastAsia="Times New Roman" w:hAnsi="Times New Roman" w:cs="Times New Roman"/>
          <w:bCs/>
          <w:i/>
          <w:sz w:val="24"/>
          <w:szCs w:val="24"/>
          <w:lang w:eastAsia="bg-BG"/>
        </w:rPr>
        <w:t>Забележка:</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 xml:space="preserve">Съгласно §1, т. 13 от ДР на Закона за публично предлагане на ценни книжа „свързани лица” са:  </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а) лицата, едното от които контролира другото лице или негово дъщерно дружество;</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lastRenderedPageBreak/>
        <w:t>б) лицата, чиято дейност се контролира от трето лице;</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в) лицата, които съвместно контролират трето лице;</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Съответно, съгласно § 1, т. 14 от ДР на Закона за публично предлагане на ценни книжа „контрол” е налице, когато едно лице:</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б) може да определя пряко или непряко повече от половината от членовете на управителния или контролния орган на едно юридическо лице; или</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в) може по друг начин да упражнява решаващо влияние върху вземането на решения във връзка с дейността на юридическо лице.</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color w:val="000000"/>
          <w:sz w:val="24"/>
          <w:szCs w:val="24"/>
          <w:lang w:eastAsia="bg-BG"/>
        </w:rPr>
      </w:pPr>
      <w:r w:rsidRPr="002E126E">
        <w:rPr>
          <w:rFonts w:ascii="Times New Roman" w:eastAsia="Times New Roman" w:hAnsi="Times New Roman" w:cs="Times New Roman"/>
          <w:b/>
          <w:color w:val="000000"/>
          <w:sz w:val="24"/>
          <w:szCs w:val="24"/>
          <w:lang w:eastAsia="bg-BG"/>
        </w:rPr>
        <w:t>3.</w:t>
      </w:r>
      <w:r w:rsidRPr="002E126E">
        <w:rPr>
          <w:rFonts w:ascii="Times New Roman" w:eastAsia="Times New Roman" w:hAnsi="Times New Roman" w:cs="Times New Roman"/>
          <w:color w:val="000000"/>
          <w:sz w:val="24"/>
          <w:szCs w:val="24"/>
          <w:lang w:eastAsia="bg-BG"/>
        </w:rPr>
        <w:t xml:space="preserve"> Което и да е от лицата по чл. 54, ал. 2 от ЗОП не трябва да е осъждано за престъпления по чл. 194-208, чл. 213а-217, чл. 219-252 и чл. 254а-260 от НК.</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color w:val="000000"/>
          <w:sz w:val="24"/>
          <w:szCs w:val="24"/>
          <w:lang w:eastAsia="bg-BG"/>
        </w:rPr>
      </w:pPr>
      <w:r w:rsidRPr="002E126E">
        <w:rPr>
          <w:rFonts w:ascii="Times New Roman" w:eastAsia="Times New Roman" w:hAnsi="Times New Roman" w:cs="Times New Roman"/>
          <w:b/>
          <w:color w:val="000000"/>
          <w:sz w:val="24"/>
          <w:szCs w:val="24"/>
          <w:lang w:eastAsia="bg-BG"/>
        </w:rPr>
        <w:t>4.</w:t>
      </w:r>
      <w:r w:rsidRPr="002E126E">
        <w:rPr>
          <w:rFonts w:ascii="Times New Roman" w:eastAsia="Times New Roman" w:hAnsi="Times New Roman" w:cs="Times New Roman"/>
          <w:color w:val="000000"/>
          <w:sz w:val="24"/>
          <w:szCs w:val="24"/>
          <w:lang w:eastAsia="bg-BG"/>
        </w:rPr>
        <w:t xml:space="preserve"> За участниците в настоящата обществена поръчка следва да не са налице обстоятелствата по чл.69 от Закона за противодействие на корупцията и за отнемане на незаконно придобито имущество.</w:t>
      </w:r>
    </w:p>
    <w:p w:rsidR="002E126E" w:rsidRPr="002E126E" w:rsidRDefault="002E126E" w:rsidP="002E126E">
      <w:pPr>
        <w:spacing w:after="0" w:line="240" w:lineRule="auto"/>
        <w:ind w:firstLine="567"/>
        <w:jc w:val="both"/>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b/>
          <w:i/>
          <w:sz w:val="24"/>
          <w:szCs w:val="24"/>
          <w:lang w:eastAsia="bg-BG"/>
        </w:rPr>
        <w:t>Липсата на горепосочените основания се декларира от участника/третите лица/подизпълнителите в ЕЕДОП</w:t>
      </w:r>
      <w:r w:rsidRPr="002E126E">
        <w:rPr>
          <w:rFonts w:ascii="Times New Roman" w:eastAsia="Times New Roman" w:hAnsi="Times New Roman" w:cs="Times New Roman"/>
          <w:i/>
          <w:sz w:val="24"/>
          <w:szCs w:val="24"/>
          <w:lang w:eastAsia="bg-BG"/>
        </w:rPr>
        <w:t xml:space="preserve">, в Част </w:t>
      </w:r>
      <w:r w:rsidRPr="002E126E">
        <w:rPr>
          <w:rFonts w:ascii="Times New Roman" w:eastAsia="Times New Roman" w:hAnsi="Times New Roman" w:cs="Times New Roman"/>
          <w:i/>
          <w:sz w:val="24"/>
          <w:szCs w:val="24"/>
          <w:lang w:val="en-US" w:eastAsia="bg-BG"/>
        </w:rPr>
        <w:t>III</w:t>
      </w:r>
      <w:r w:rsidRPr="002E126E">
        <w:rPr>
          <w:rFonts w:ascii="Times New Roman" w:eastAsia="Times New Roman" w:hAnsi="Times New Roman" w:cs="Times New Roman"/>
          <w:i/>
          <w:sz w:val="24"/>
          <w:szCs w:val="24"/>
          <w:lang w:eastAsia="bg-BG"/>
        </w:rPr>
        <w:t xml:space="preserve">,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w:t>
      </w:r>
      <w:r w:rsidRPr="002E126E">
        <w:rPr>
          <w:rFonts w:ascii="Times New Roman" w:eastAsia="Times New Roman" w:hAnsi="Times New Roman" w:cs="Times New Roman"/>
          <w:b/>
          <w:i/>
          <w:sz w:val="24"/>
          <w:szCs w:val="24"/>
          <w:lang w:eastAsia="bg-BG"/>
        </w:rPr>
        <w:t>където се отбелязва „НЕ“</w:t>
      </w:r>
      <w:r w:rsidRPr="002E126E">
        <w:rPr>
          <w:rFonts w:ascii="Times New Roman" w:eastAsia="Times New Roman" w:hAnsi="Times New Roman" w:cs="Times New Roman"/>
          <w:i/>
          <w:sz w:val="24"/>
          <w:szCs w:val="24"/>
          <w:lang w:eastAsia="bg-BG"/>
        </w:rPr>
        <w:t xml:space="preserve">. В случай, че в посочения раздел е отбелязано „НЕ“, Възложителят ще приеме, че лицето е декларирало липсата на тези обстоятелства по отношение на него. </w:t>
      </w:r>
    </w:p>
    <w:p w:rsidR="002E126E" w:rsidRPr="002E126E" w:rsidRDefault="002E126E" w:rsidP="002E126E">
      <w:pPr>
        <w:spacing w:after="0" w:line="240" w:lineRule="auto"/>
        <w:ind w:firstLine="567"/>
        <w:jc w:val="both"/>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В случай, че за участника/третите лица/подизпълнителите са налице обстоятелства по ЗИФОДРЮПДРСЛТДС, но за тях са приложими изключенията по чл. 4 от ЗИФОДРЮПДРСЛТДС, в посочения раздел от ЕЕДОП се изписва конкретното обстоятелство, което е налице и неговото изключение.</w:t>
      </w:r>
    </w:p>
    <w:p w:rsidR="000A533E" w:rsidRPr="000A533E" w:rsidRDefault="000A533E" w:rsidP="000A533E">
      <w:pPr>
        <w:tabs>
          <w:tab w:val="left" w:pos="709"/>
          <w:tab w:val="left" w:pos="993"/>
        </w:tabs>
        <w:spacing w:before="60" w:after="0"/>
        <w:ind w:firstLine="567"/>
        <w:jc w:val="both"/>
        <w:rPr>
          <w:rFonts w:ascii="Times New Roman" w:eastAsia="Calibri" w:hAnsi="Times New Roman" w:cs="Times New Roman"/>
          <w:sz w:val="24"/>
          <w:szCs w:val="24"/>
          <w:lang w:eastAsia="bg-BG"/>
        </w:rPr>
      </w:pPr>
      <w:r w:rsidRPr="000A533E">
        <w:rPr>
          <w:rFonts w:ascii="Times New Roman" w:eastAsia="Calibri" w:hAnsi="Times New Roman" w:cs="Times New Roman"/>
          <w:sz w:val="24"/>
          <w:szCs w:val="24"/>
          <w:lang w:eastAsia="bg-BG"/>
        </w:rPr>
        <w:t xml:space="preserve">Национални основания за отстраняване, свързани с личното състояние на участниците </w:t>
      </w:r>
      <w:r>
        <w:rPr>
          <w:rFonts w:ascii="Times New Roman" w:eastAsia="Calibri" w:hAnsi="Times New Roman" w:cs="Times New Roman"/>
          <w:sz w:val="24"/>
          <w:szCs w:val="24"/>
          <w:lang w:eastAsia="bg-BG"/>
        </w:rPr>
        <w:t xml:space="preserve">в резюмиран вид </w:t>
      </w:r>
      <w:r w:rsidRPr="000A533E">
        <w:rPr>
          <w:rFonts w:ascii="Times New Roman" w:eastAsia="Calibri" w:hAnsi="Times New Roman" w:cs="Times New Roman"/>
          <w:sz w:val="24"/>
          <w:szCs w:val="24"/>
          <w:lang w:eastAsia="bg-BG"/>
        </w:rPr>
        <w:t>са:</w:t>
      </w:r>
    </w:p>
    <w:p w:rsidR="000A533E" w:rsidRPr="000A533E" w:rsidRDefault="000A533E" w:rsidP="000A533E">
      <w:pPr>
        <w:spacing w:after="0"/>
        <w:ind w:firstLine="709"/>
        <w:jc w:val="both"/>
        <w:rPr>
          <w:rFonts w:ascii="Times New Roman" w:eastAsia="Calibri" w:hAnsi="Times New Roman" w:cs="Times New Roman"/>
          <w:sz w:val="24"/>
          <w:szCs w:val="24"/>
        </w:rPr>
      </w:pPr>
      <w:r w:rsidRPr="000A533E">
        <w:rPr>
          <w:rFonts w:ascii="Times New Roman" w:eastAsia="Calibri" w:hAnsi="Times New Roman" w:cs="Times New Roman"/>
          <w:sz w:val="24"/>
          <w:szCs w:val="24"/>
        </w:rPr>
        <w:t>- осъждания за престъпления по чл. 194 – 208, чл. 213а – 217, чл. 219 – 252 и чл. 254а – 255а и чл. 256 - 260 НК (чл. 54, ал. 1, т. 1 от ЗОП);</w:t>
      </w:r>
    </w:p>
    <w:p w:rsidR="000A533E" w:rsidRPr="000A533E" w:rsidRDefault="000A533E" w:rsidP="000A533E">
      <w:pPr>
        <w:spacing w:after="0"/>
        <w:ind w:firstLine="709"/>
        <w:jc w:val="both"/>
        <w:rPr>
          <w:rFonts w:ascii="Times New Roman" w:eastAsia="Calibri" w:hAnsi="Times New Roman" w:cs="Times New Roman"/>
          <w:sz w:val="24"/>
          <w:szCs w:val="24"/>
        </w:rPr>
      </w:pPr>
      <w:r w:rsidRPr="000A533E">
        <w:rPr>
          <w:rFonts w:ascii="Times New Roman" w:eastAsia="Calibri" w:hAnsi="Times New Roman" w:cs="Times New Roman"/>
          <w:sz w:val="24"/>
          <w:szCs w:val="24"/>
        </w:rPr>
        <w:t>- нарушения по чл. 61, ал. 1, чл. 62, ал. 1 или 3, чл. 63, ал. 1 или 2, чл. 228, ал. 3 от Кодекса на труда (чл. 54, ал. 1, т. 6 от ЗОП);</w:t>
      </w:r>
    </w:p>
    <w:p w:rsidR="000A533E" w:rsidRPr="000A533E" w:rsidRDefault="000A533E" w:rsidP="000A533E">
      <w:pPr>
        <w:spacing w:after="0"/>
        <w:ind w:firstLine="709"/>
        <w:jc w:val="both"/>
        <w:rPr>
          <w:rFonts w:ascii="Times New Roman" w:eastAsia="Calibri" w:hAnsi="Times New Roman" w:cs="Times New Roman"/>
          <w:sz w:val="24"/>
          <w:szCs w:val="24"/>
        </w:rPr>
      </w:pPr>
      <w:r w:rsidRPr="000A533E">
        <w:rPr>
          <w:rFonts w:ascii="Times New Roman" w:eastAsia="Calibri" w:hAnsi="Times New Roman" w:cs="Times New Roman"/>
          <w:sz w:val="24"/>
          <w:szCs w:val="24"/>
        </w:rPr>
        <w:t>- нарушения по чл. 13, ал. 1 от Закона за трудовата миграция и трудовата мобилност в сила от 23.05.2018 г. (чл. 54, ал. 1, т. 6 от ЗОП);</w:t>
      </w:r>
    </w:p>
    <w:p w:rsidR="000A533E" w:rsidRPr="000A533E" w:rsidRDefault="000A533E" w:rsidP="000A533E">
      <w:pPr>
        <w:spacing w:after="0"/>
        <w:ind w:firstLine="709"/>
        <w:jc w:val="both"/>
        <w:rPr>
          <w:rFonts w:ascii="Times New Roman" w:eastAsia="Calibri" w:hAnsi="Times New Roman" w:cs="Times New Roman"/>
          <w:sz w:val="24"/>
          <w:szCs w:val="24"/>
        </w:rPr>
      </w:pPr>
      <w:r w:rsidRPr="000A533E">
        <w:rPr>
          <w:rFonts w:ascii="Times New Roman" w:eastAsia="Calibri" w:hAnsi="Times New Roman" w:cs="Times New Roman"/>
          <w:sz w:val="24"/>
          <w:szCs w:val="24"/>
        </w:rPr>
        <w:t>- наличие на свързаност по смисъла на пар. 2, т. 45 от ДР на ЗОП между кандидати/ участници в конкретна процедура (чл. 107, т. 4 от ЗОП);</w:t>
      </w:r>
    </w:p>
    <w:p w:rsidR="000A533E" w:rsidRPr="000A533E" w:rsidRDefault="000A533E" w:rsidP="000A533E">
      <w:pPr>
        <w:spacing w:after="0"/>
        <w:ind w:firstLine="709"/>
        <w:jc w:val="both"/>
        <w:rPr>
          <w:rFonts w:ascii="Times New Roman" w:eastAsia="Calibri" w:hAnsi="Times New Roman" w:cs="Times New Roman"/>
          <w:sz w:val="24"/>
          <w:szCs w:val="24"/>
        </w:rPr>
      </w:pPr>
      <w:r w:rsidRPr="000A533E">
        <w:rPr>
          <w:rFonts w:ascii="Times New Roman" w:eastAsia="Calibri" w:hAnsi="Times New Roman" w:cs="Times New Roman"/>
          <w:sz w:val="24"/>
          <w:szCs w:val="24"/>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0A533E" w:rsidRPr="000A533E" w:rsidRDefault="000A533E" w:rsidP="000A533E">
      <w:pPr>
        <w:spacing w:after="0"/>
        <w:ind w:firstLine="709"/>
        <w:jc w:val="both"/>
        <w:rPr>
          <w:rFonts w:ascii="Times New Roman" w:eastAsia="Calibri" w:hAnsi="Times New Roman" w:cs="Times New Roman"/>
          <w:sz w:val="24"/>
          <w:szCs w:val="24"/>
        </w:rPr>
      </w:pPr>
      <w:r w:rsidRPr="000A533E">
        <w:rPr>
          <w:rFonts w:ascii="Times New Roman" w:eastAsia="Calibri" w:hAnsi="Times New Roman" w:cs="Times New Roman"/>
          <w:sz w:val="24"/>
          <w:szCs w:val="24"/>
        </w:rPr>
        <w:t>- обстоятелства по чл. 69 от Закона за противодействие на корупцията и за отнемане на незаконно придобитото имущество.</w:t>
      </w:r>
    </w:p>
    <w:p w:rsidR="002E126E" w:rsidRPr="002E126E" w:rsidRDefault="002E126E" w:rsidP="002E126E">
      <w:pPr>
        <w:spacing w:after="0" w:line="240" w:lineRule="auto"/>
        <w:ind w:firstLine="567"/>
        <w:jc w:val="both"/>
        <w:rPr>
          <w:rFonts w:ascii="Times New Roman" w:eastAsia="Times New Roman" w:hAnsi="Times New Roman" w:cs="Times New Roman"/>
          <w:bCs/>
          <w:sz w:val="24"/>
          <w:szCs w:val="24"/>
          <w:lang w:eastAsia="bg-BG"/>
        </w:rPr>
      </w:pPr>
      <w:r w:rsidRPr="002E126E">
        <w:rPr>
          <w:rFonts w:ascii="Times New Roman" w:eastAsia="Times New Roman" w:hAnsi="Times New Roman" w:cs="Times New Roman"/>
          <w:b/>
          <w:sz w:val="24"/>
          <w:szCs w:val="24"/>
          <w:u w:val="single"/>
          <w:lang w:eastAsia="bg-BG"/>
        </w:rPr>
        <w:t>Участник се отстранява от процедурата, ако е налице някое от горепосочените основания, както и ако е налице и някое от обстоятелствата по чл. 107 от ЗОП.</w:t>
      </w:r>
    </w:p>
    <w:p w:rsidR="002E126E" w:rsidRPr="002E126E" w:rsidRDefault="002E126E" w:rsidP="002E126E">
      <w:pPr>
        <w:widowControl w:val="0"/>
        <w:spacing w:after="0"/>
        <w:jc w:val="both"/>
        <w:rPr>
          <w:rFonts w:ascii="Times New Roman" w:eastAsiaTheme="minorEastAsia" w:hAnsi="Times New Roman" w:cs="Times New Roman"/>
          <w:sz w:val="24"/>
          <w:szCs w:val="24"/>
        </w:rPr>
      </w:pPr>
    </w:p>
    <w:p w:rsidR="002E126E" w:rsidRPr="002E126E" w:rsidRDefault="002E126E" w:rsidP="002E126E">
      <w:pPr>
        <w:spacing w:after="0"/>
        <w:ind w:firstLine="360"/>
        <w:jc w:val="both"/>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 xml:space="preserve">3. КРИТЕРИИ ЗА ПОДБОР </w:t>
      </w:r>
    </w:p>
    <w:p w:rsidR="002E126E" w:rsidRPr="002E126E" w:rsidRDefault="002E126E" w:rsidP="002E126E">
      <w:pPr>
        <w:spacing w:after="0"/>
        <w:ind w:firstLine="360"/>
        <w:jc w:val="both"/>
        <w:rPr>
          <w:rFonts w:ascii="Times New Roman" w:eastAsiaTheme="minorEastAsia" w:hAnsi="Times New Roman" w:cs="Times New Roman"/>
          <w:b/>
          <w:bCs/>
          <w:sz w:val="24"/>
          <w:szCs w:val="24"/>
        </w:rPr>
      </w:pPr>
      <w:r w:rsidRPr="002E126E">
        <w:rPr>
          <w:rFonts w:ascii="Times New Roman" w:eastAsiaTheme="minorEastAsia" w:hAnsi="Times New Roman" w:cs="Times New Roman"/>
          <w:sz w:val="24"/>
          <w:szCs w:val="24"/>
        </w:rPr>
        <w:t xml:space="preserve">Възложителят определя следните критерии за подбор, които не съставляват показатели за оценка на офертите, а определят минималните изисквания за допустимост на участник в процедурата. </w:t>
      </w:r>
    </w:p>
    <w:p w:rsidR="002E126E" w:rsidRPr="002E126E" w:rsidRDefault="002E126E" w:rsidP="002E126E">
      <w:pPr>
        <w:spacing w:after="0"/>
        <w:ind w:firstLine="360"/>
        <w:jc w:val="both"/>
        <w:rPr>
          <w:rFonts w:ascii="Times New Roman" w:eastAsiaTheme="minorEastAsia" w:hAnsi="Times New Roman" w:cs="Times New Roman"/>
          <w:b/>
          <w:bCs/>
          <w:sz w:val="24"/>
          <w:szCs w:val="24"/>
        </w:rPr>
      </w:pPr>
    </w:p>
    <w:p w:rsidR="002E126E" w:rsidRPr="002E126E" w:rsidRDefault="002E126E" w:rsidP="002E126E">
      <w:pPr>
        <w:numPr>
          <w:ilvl w:val="1"/>
          <w:numId w:val="6"/>
        </w:numPr>
        <w:spacing w:after="0" w:line="240" w:lineRule="auto"/>
        <w:contextualSpacing/>
        <w:jc w:val="both"/>
        <w:rPr>
          <w:rFonts w:ascii="Times New Roman" w:eastAsia="Times New Roman" w:hAnsi="Times New Roman" w:cs="Times New Roman"/>
          <w:b/>
          <w:bCs/>
          <w:sz w:val="24"/>
          <w:szCs w:val="24"/>
          <w:lang w:eastAsia="bg-BG"/>
        </w:rPr>
      </w:pPr>
      <w:r w:rsidRPr="002E126E">
        <w:rPr>
          <w:rFonts w:ascii="Times New Roman" w:eastAsia="Times New Roman" w:hAnsi="Times New Roman" w:cs="Times New Roman"/>
          <w:b/>
          <w:sz w:val="24"/>
          <w:szCs w:val="24"/>
          <w:lang w:eastAsia="bg-BG"/>
        </w:rPr>
        <w:t xml:space="preserve">ГОДНОСТ (ПРАВОСПОСОБНОСТ) ЗА УПРАЖНЯВАНЕ НА ПРОФЕСИОНАЛНА ДЕЙНОСТ </w:t>
      </w:r>
    </w:p>
    <w:p w:rsidR="00FE51CF" w:rsidRDefault="002E126E" w:rsidP="00B643D8">
      <w:pPr>
        <w:pStyle w:val="firstline"/>
        <w:spacing w:before="0" w:beforeAutospacing="0" w:after="120" w:afterAutospacing="0"/>
        <w:jc w:val="both"/>
        <w:rPr>
          <w:b/>
          <w:bCs/>
        </w:rPr>
      </w:pPr>
      <w:r w:rsidRPr="00B643D8">
        <w:rPr>
          <w:b/>
          <w:bCs/>
          <w:lang w:val="en-US"/>
        </w:rPr>
        <w:t xml:space="preserve">    </w:t>
      </w:r>
    </w:p>
    <w:p w:rsidR="003E68B3" w:rsidRPr="003E68B3" w:rsidRDefault="003E68B3" w:rsidP="003E68B3">
      <w:pPr>
        <w:tabs>
          <w:tab w:val="left" w:pos="0"/>
          <w:tab w:val="left" w:pos="1418"/>
        </w:tabs>
        <w:spacing w:after="120" w:line="240" w:lineRule="auto"/>
        <w:ind w:left="-142" w:right="244"/>
        <w:contextualSpacing/>
        <w:jc w:val="both"/>
        <w:rPr>
          <w:rFonts w:ascii="Times New Roman" w:eastAsia="Times New Roman" w:hAnsi="Times New Roman" w:cs="Times New Roman"/>
          <w:bCs/>
          <w:sz w:val="24"/>
          <w:szCs w:val="24"/>
          <w:lang w:eastAsia="bg-BG"/>
        </w:rPr>
      </w:pPr>
      <w:r w:rsidRPr="003E68B3">
        <w:rPr>
          <w:rFonts w:ascii="Times New Roman" w:eastAsia="Times New Roman" w:hAnsi="Times New Roman" w:cs="Times New Roman"/>
          <w:bCs/>
          <w:sz w:val="24"/>
          <w:szCs w:val="24"/>
          <w:lang w:val="en-US" w:eastAsia="bg-BG"/>
        </w:rPr>
        <w:t xml:space="preserve">     </w:t>
      </w:r>
      <w:r w:rsidRPr="003E68B3">
        <w:rPr>
          <w:rFonts w:ascii="Times New Roman" w:eastAsia="Times New Roman" w:hAnsi="Times New Roman" w:cs="Times New Roman"/>
          <w:bCs/>
          <w:sz w:val="24"/>
          <w:szCs w:val="24"/>
          <w:lang w:eastAsia="bg-BG"/>
        </w:rPr>
        <w:t xml:space="preserve">Участниците трябва да са вписани в Централния професионален регистър на строителя за първа група, </w:t>
      </w:r>
      <w:r w:rsidR="005B6F4D">
        <w:rPr>
          <w:rFonts w:ascii="Times New Roman" w:eastAsia="Times New Roman" w:hAnsi="Times New Roman" w:cs="Times New Roman"/>
          <w:bCs/>
          <w:sz w:val="24"/>
          <w:szCs w:val="24"/>
          <w:lang w:eastAsia="bg-BG"/>
        </w:rPr>
        <w:t>пета</w:t>
      </w:r>
      <w:r w:rsidRPr="003E68B3">
        <w:rPr>
          <w:rFonts w:ascii="Times New Roman" w:eastAsia="Times New Roman" w:hAnsi="Times New Roman" w:cs="Times New Roman"/>
          <w:bCs/>
          <w:sz w:val="24"/>
          <w:szCs w:val="24"/>
          <w:lang w:eastAsia="bg-BG"/>
        </w:rPr>
        <w:t xml:space="preserve"> категория строежи.</w:t>
      </w:r>
    </w:p>
    <w:p w:rsidR="003E68B3" w:rsidRPr="003E68B3" w:rsidRDefault="003E68B3" w:rsidP="003E68B3">
      <w:pPr>
        <w:tabs>
          <w:tab w:val="left" w:pos="0"/>
        </w:tabs>
        <w:spacing w:after="120" w:line="240" w:lineRule="auto"/>
        <w:ind w:left="-142" w:right="244"/>
        <w:contextualSpacing/>
        <w:jc w:val="both"/>
        <w:rPr>
          <w:rFonts w:ascii="Times New Roman" w:eastAsia="Times New Roman" w:hAnsi="Times New Roman" w:cs="Times New Roman"/>
          <w:bCs/>
          <w:i/>
          <w:sz w:val="24"/>
          <w:szCs w:val="24"/>
          <w:lang w:eastAsia="bg-BG"/>
        </w:rPr>
      </w:pPr>
      <w:r w:rsidRPr="003E68B3">
        <w:rPr>
          <w:rFonts w:ascii="Times New Roman" w:eastAsia="Times New Roman" w:hAnsi="Times New Roman" w:cs="Times New Roman"/>
          <w:bCs/>
          <w:i/>
          <w:sz w:val="24"/>
          <w:szCs w:val="24"/>
          <w:lang w:val="en-US" w:eastAsia="bg-BG"/>
        </w:rPr>
        <w:t xml:space="preserve">    </w:t>
      </w:r>
      <w:r w:rsidR="00112FE4">
        <w:rPr>
          <w:rFonts w:ascii="Times New Roman" w:eastAsia="Times New Roman" w:hAnsi="Times New Roman" w:cs="Times New Roman"/>
          <w:bCs/>
          <w:i/>
          <w:sz w:val="24"/>
          <w:szCs w:val="24"/>
          <w:lang w:eastAsia="bg-BG"/>
        </w:rPr>
        <w:t xml:space="preserve">   </w:t>
      </w:r>
      <w:r w:rsidRPr="003E68B3">
        <w:rPr>
          <w:rFonts w:ascii="Times New Roman" w:eastAsia="Times New Roman" w:hAnsi="Times New Roman" w:cs="Times New Roman"/>
          <w:bCs/>
          <w:i/>
          <w:sz w:val="24"/>
          <w:szCs w:val="24"/>
          <w:lang w:val="en-US" w:eastAsia="bg-BG"/>
        </w:rPr>
        <w:t xml:space="preserve"> </w:t>
      </w:r>
      <w:r w:rsidR="00694CB6">
        <w:rPr>
          <w:rFonts w:ascii="Times New Roman" w:eastAsia="Times New Roman" w:hAnsi="Times New Roman" w:cs="Times New Roman"/>
          <w:bCs/>
          <w:i/>
          <w:sz w:val="24"/>
          <w:szCs w:val="24"/>
          <w:lang w:eastAsia="bg-BG"/>
        </w:rPr>
        <w:t xml:space="preserve"> </w:t>
      </w:r>
      <w:r w:rsidRPr="003E68B3">
        <w:rPr>
          <w:rFonts w:ascii="Times New Roman" w:eastAsia="Times New Roman" w:hAnsi="Times New Roman" w:cs="Times New Roman"/>
          <w:bCs/>
          <w:i/>
          <w:sz w:val="24"/>
          <w:szCs w:val="24"/>
          <w:lang w:eastAsia="bg-BG"/>
        </w:rPr>
        <w:t xml:space="preserve">За доказване на това обстоятелство, избраният за изпълнител участник посочва съответния публичен регистър, който съдържа тази информация или представя копие от Удостоверението за вписване в ЦПРС, придружен с валиден талон за </w:t>
      </w:r>
      <w:r>
        <w:rPr>
          <w:rFonts w:ascii="Times New Roman" w:eastAsia="Times New Roman" w:hAnsi="Times New Roman" w:cs="Times New Roman"/>
          <w:bCs/>
          <w:i/>
          <w:sz w:val="24"/>
          <w:szCs w:val="24"/>
          <w:lang w:eastAsia="bg-BG"/>
        </w:rPr>
        <w:t>текущата календарна година</w:t>
      </w:r>
      <w:r w:rsidRPr="003E68B3">
        <w:rPr>
          <w:rFonts w:ascii="Times New Roman" w:eastAsia="Times New Roman" w:hAnsi="Times New Roman" w:cs="Times New Roman"/>
          <w:bCs/>
          <w:i/>
          <w:sz w:val="24"/>
          <w:szCs w:val="24"/>
          <w:lang w:eastAsia="bg-BG"/>
        </w:rPr>
        <w:t>, или еквивалентен документ, издаден от държавата, в която са установени, доказващ еквивалентното право (за чуждестранните участници), при подписване договора за СМР</w:t>
      </w:r>
      <w:r w:rsidRPr="003E68B3">
        <w:rPr>
          <w:rFonts w:ascii="Times New Roman" w:eastAsia="Times New Roman" w:hAnsi="Times New Roman" w:cs="Times New Roman"/>
          <w:sz w:val="24"/>
          <w:szCs w:val="24"/>
          <w:lang w:eastAsia="bg-BG"/>
        </w:rPr>
        <w:t xml:space="preserve"> </w:t>
      </w:r>
      <w:r w:rsidRPr="003E68B3">
        <w:rPr>
          <w:rFonts w:ascii="Times New Roman" w:eastAsia="Times New Roman" w:hAnsi="Times New Roman" w:cs="Times New Roman"/>
          <w:bCs/>
          <w:i/>
          <w:sz w:val="24"/>
          <w:szCs w:val="24"/>
          <w:lang w:eastAsia="bg-BG"/>
        </w:rPr>
        <w:t>или при поискване в хода на процедурата.</w:t>
      </w:r>
    </w:p>
    <w:p w:rsidR="00112FE4" w:rsidRPr="00112FE4" w:rsidRDefault="002E126E" w:rsidP="00112FE4">
      <w:pPr>
        <w:pStyle w:val="firstline"/>
        <w:spacing w:after="120"/>
        <w:jc w:val="both"/>
        <w:rPr>
          <w:bCs/>
        </w:rPr>
      </w:pPr>
      <w:r w:rsidRPr="00B643D8">
        <w:rPr>
          <w:b/>
          <w:bCs/>
          <w:lang w:val="en-US"/>
        </w:rPr>
        <w:t xml:space="preserve">  </w:t>
      </w:r>
      <w:r w:rsidR="00112FE4">
        <w:rPr>
          <w:b/>
          <w:bCs/>
        </w:rPr>
        <w:t xml:space="preserve">   </w:t>
      </w:r>
      <w:r w:rsidR="00112FE4" w:rsidRPr="00112FE4">
        <w:rPr>
          <w:bCs/>
          <w:i/>
          <w:iCs/>
        </w:rPr>
        <w:t>При участие на обединение, което не е юридическо лице, изискването за регистрация се доказва от всеки участник в обединението, който съобразно разпределение на дейностите,</w:t>
      </w:r>
      <w:r w:rsidR="00694CB6">
        <w:rPr>
          <w:bCs/>
          <w:i/>
          <w:iCs/>
        </w:rPr>
        <w:t xml:space="preserve"> </w:t>
      </w:r>
      <w:r w:rsidR="00112FE4" w:rsidRPr="00112FE4">
        <w:rPr>
          <w:bCs/>
          <w:i/>
          <w:iCs/>
        </w:rPr>
        <w:t>установено в договора за създаване на обединение,ще изпълнява дейностите по смисъла на чл.3,ал.2 от Закона за камарата на строителите, за които се изисква вписване в ЦПРС.(Решение № 9287/2021 г. и Решение № 9285/2021 г. на ВАС)</w:t>
      </w:r>
    </w:p>
    <w:p w:rsidR="00B643D8" w:rsidRDefault="00112FE4" w:rsidP="00694CB6">
      <w:pPr>
        <w:pStyle w:val="firstline"/>
        <w:spacing w:after="120"/>
        <w:ind w:firstLine="708"/>
        <w:jc w:val="both"/>
        <w:rPr>
          <w:bCs/>
        </w:rPr>
      </w:pPr>
      <w:r w:rsidRPr="00694CB6">
        <w:rPr>
          <w:bCs/>
          <w:i/>
        </w:rPr>
        <w:t>При участие на подизпълнител, същият трябва да отговаря на поставеното изискване за годност, съобразно дела и вида на поръчката, който ще изпълнява</w:t>
      </w:r>
      <w:r w:rsidRPr="00694CB6">
        <w:rPr>
          <w:bCs/>
        </w:rPr>
        <w:t>.</w:t>
      </w:r>
    </w:p>
    <w:p w:rsidR="00FB1725" w:rsidRPr="00FB1725" w:rsidRDefault="00FB1725" w:rsidP="00FB1725">
      <w:pPr>
        <w:keepNext/>
        <w:spacing w:after="0" w:line="240" w:lineRule="auto"/>
        <w:jc w:val="both"/>
        <w:rPr>
          <w:rFonts w:ascii="Times New Roman" w:eastAsia="Calibri" w:hAnsi="Times New Roman" w:cs="Times New Roman"/>
          <w:bCs/>
          <w:color w:val="000000"/>
          <w:sz w:val="24"/>
          <w:szCs w:val="24"/>
          <w:lang w:eastAsia="bg-BG"/>
        </w:rPr>
      </w:pPr>
      <w:r w:rsidRPr="00FB1725">
        <w:rPr>
          <w:rFonts w:ascii="Times New Roman" w:eastAsia="Calibri" w:hAnsi="Times New Roman" w:cs="Times New Roman"/>
          <w:bCs/>
          <w:color w:val="000000"/>
          <w:sz w:val="24"/>
          <w:szCs w:val="24"/>
          <w:lang w:eastAsia="bg-BG"/>
        </w:rPr>
        <w:t>При подаване на оферта, съответствието с посоченото изискване се декларира в ЕЕДОП, с посочване на информация относно вписването в съответния регистър, дали документът е на разположение в електронен формат, както и уеб сайт, орган или служба, издала документа и точно позоваване на документа, посредством попълване на раздел А: „Годност“ в Част IV: „Критерии за подбор“ от ЕЕДОП.</w:t>
      </w:r>
    </w:p>
    <w:p w:rsidR="00555CAB" w:rsidRDefault="00555CAB" w:rsidP="00B643D8">
      <w:pPr>
        <w:tabs>
          <w:tab w:val="left" w:pos="1455"/>
        </w:tabs>
        <w:spacing w:after="0" w:line="240" w:lineRule="auto"/>
        <w:ind w:right="23"/>
        <w:jc w:val="both"/>
        <w:rPr>
          <w:rFonts w:ascii="Times New Roman" w:eastAsia="Times New Roman" w:hAnsi="Times New Roman" w:cs="Times New Roman"/>
          <w:bCs/>
          <w:sz w:val="24"/>
          <w:szCs w:val="24"/>
          <w:lang w:eastAsia="bg-BG"/>
        </w:rPr>
      </w:pPr>
    </w:p>
    <w:p w:rsidR="002E126E" w:rsidRPr="002E126E" w:rsidRDefault="002E126E" w:rsidP="00B643D8">
      <w:pPr>
        <w:tabs>
          <w:tab w:val="left" w:pos="1455"/>
        </w:tabs>
        <w:spacing w:after="0" w:line="240" w:lineRule="auto"/>
        <w:ind w:right="23"/>
        <w:jc w:val="both"/>
        <w:rPr>
          <w:rFonts w:ascii="Times New Roman" w:eastAsiaTheme="minorEastAsia" w:hAnsi="Times New Roman"/>
          <w:b/>
          <w:bCs/>
          <w:sz w:val="24"/>
          <w:szCs w:val="24"/>
        </w:rPr>
      </w:pPr>
      <w:r w:rsidRPr="002E126E">
        <w:rPr>
          <w:rFonts w:ascii="Times New Roman" w:eastAsia="Times New Roman" w:hAnsi="Times New Roman" w:cs="Times New Roman"/>
          <w:bCs/>
          <w:sz w:val="24"/>
          <w:szCs w:val="24"/>
          <w:lang w:val="en-US" w:eastAsia="bg-BG"/>
        </w:rPr>
        <w:t xml:space="preserve"> </w:t>
      </w:r>
      <w:r w:rsidRPr="002E126E">
        <w:rPr>
          <w:rFonts w:ascii="Times New Roman" w:eastAsiaTheme="minorEastAsia" w:hAnsi="Times New Roman"/>
          <w:b/>
          <w:bCs/>
          <w:sz w:val="24"/>
          <w:szCs w:val="24"/>
        </w:rPr>
        <w:t>3.2.  ИЗИСКВАНИЯ ЗА ИКОНОМИЧЕСКО И ФИНАНСОВО СЪСТОЯНИЕ.</w:t>
      </w:r>
    </w:p>
    <w:p w:rsidR="00B643D8" w:rsidRPr="00B643D8" w:rsidRDefault="00B643D8" w:rsidP="00B643D8">
      <w:pPr>
        <w:spacing w:after="0" w:line="256" w:lineRule="auto"/>
        <w:ind w:firstLine="809"/>
        <w:jc w:val="both"/>
        <w:rPr>
          <w:rFonts w:ascii="Times New Roman" w:eastAsia="Times New Roman" w:hAnsi="Times New Roman" w:cs="Times New Roman"/>
          <w:bCs/>
          <w:i/>
          <w:sz w:val="24"/>
          <w:szCs w:val="24"/>
          <w:lang w:eastAsia="bg-BG"/>
        </w:rPr>
      </w:pPr>
      <w:r w:rsidRPr="00B643D8">
        <w:rPr>
          <w:rFonts w:ascii="Times New Roman" w:eastAsia="Times New Roman" w:hAnsi="Times New Roman" w:cs="Times New Roman"/>
          <w:bCs/>
          <w:i/>
          <w:sz w:val="24"/>
          <w:szCs w:val="24"/>
          <w:lang w:eastAsia="bg-BG"/>
        </w:rPr>
        <w:t xml:space="preserve"> </w:t>
      </w:r>
    </w:p>
    <w:p w:rsidR="000E667D" w:rsidRDefault="003D026F" w:rsidP="000E667D">
      <w:pPr>
        <w:widowControl w:val="0"/>
        <w:tabs>
          <w:tab w:val="left" w:pos="284"/>
          <w:tab w:val="left" w:pos="567"/>
          <w:tab w:val="left" w:pos="709"/>
          <w:tab w:val="left" w:pos="1276"/>
        </w:tabs>
        <w:autoSpaceDE w:val="0"/>
        <w:autoSpaceDN w:val="0"/>
        <w:adjustRightInd w:val="0"/>
        <w:spacing w:after="120" w:line="240" w:lineRule="auto"/>
        <w:ind w:left="-142" w:right="386"/>
        <w:jc w:val="both"/>
        <w:rPr>
          <w:rFonts w:ascii="Times New Roman" w:eastAsia="Times New Roman" w:hAnsi="Times New Roman" w:cs="Times New Roman"/>
          <w:sz w:val="24"/>
          <w:szCs w:val="24"/>
          <w:lang w:eastAsia="bg-BG"/>
        </w:rPr>
      </w:pPr>
      <w:r w:rsidRPr="003D026F">
        <w:rPr>
          <w:rFonts w:ascii="Times New Roman" w:eastAsia="Times New Roman" w:hAnsi="Times New Roman" w:cs="Times New Roman"/>
          <w:sz w:val="24"/>
          <w:szCs w:val="24"/>
          <w:lang w:eastAsia="bg-BG"/>
        </w:rPr>
        <w:t xml:space="preserve">Участниците следва да имат валидна застрахователна полица за професионална отговорност на строителя  за строежи четвърта категория по Наредба за условията и реда за задължително застраховане в проектирането и строителството приета с ПМС № 38 от 24.02.2004 г.– съгласно чл.171, ал.1 от ЗУТ (или еквивалентна застраховка или гаранция за чуждестранното лице – участник, в съответствие с чл.171а, ал.1 от ЗУТ) с минимална застрахователна сума от </w:t>
      </w:r>
      <w:r w:rsidR="005B6F4D">
        <w:rPr>
          <w:rFonts w:ascii="Times New Roman" w:eastAsia="Times New Roman" w:hAnsi="Times New Roman" w:cs="Times New Roman"/>
          <w:sz w:val="24"/>
          <w:szCs w:val="24"/>
          <w:lang w:eastAsia="bg-BG"/>
        </w:rPr>
        <w:t>7</w:t>
      </w:r>
      <w:bookmarkStart w:id="2" w:name="_GoBack"/>
      <w:bookmarkEnd w:id="2"/>
      <w:r w:rsidRPr="003D026F">
        <w:rPr>
          <w:rFonts w:ascii="Times New Roman" w:eastAsia="Times New Roman" w:hAnsi="Times New Roman" w:cs="Times New Roman"/>
          <w:sz w:val="24"/>
          <w:szCs w:val="24"/>
          <w:lang w:eastAsia="bg-BG"/>
        </w:rPr>
        <w:t xml:space="preserve">0 000 лв.     </w:t>
      </w:r>
    </w:p>
    <w:p w:rsidR="000E667D" w:rsidRPr="000E667D" w:rsidRDefault="00222F9B" w:rsidP="000E667D">
      <w:pPr>
        <w:widowControl w:val="0"/>
        <w:tabs>
          <w:tab w:val="left" w:pos="284"/>
          <w:tab w:val="left" w:pos="567"/>
          <w:tab w:val="left" w:pos="709"/>
          <w:tab w:val="left" w:pos="1276"/>
        </w:tabs>
        <w:autoSpaceDE w:val="0"/>
        <w:autoSpaceDN w:val="0"/>
        <w:adjustRightInd w:val="0"/>
        <w:spacing w:after="120" w:line="240" w:lineRule="auto"/>
        <w:ind w:left="-142" w:right="386"/>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        </w:t>
      </w:r>
      <w:r w:rsidR="003D026F" w:rsidRPr="003D026F">
        <w:rPr>
          <w:rFonts w:ascii="Times New Roman" w:eastAsia="Times New Roman" w:hAnsi="Times New Roman" w:cs="Times New Roman"/>
          <w:sz w:val="24"/>
          <w:szCs w:val="24"/>
          <w:lang w:eastAsia="bg-BG"/>
        </w:rPr>
        <w:t xml:space="preserve"> </w:t>
      </w:r>
      <w:r w:rsidR="000E667D" w:rsidRPr="000E667D">
        <w:rPr>
          <w:rFonts w:ascii="Times New Roman" w:eastAsia="Calibri" w:hAnsi="Times New Roman" w:cs="Times New Roman"/>
          <w:bCs/>
          <w:i/>
          <w:color w:val="000000"/>
          <w:sz w:val="24"/>
          <w:szCs w:val="24"/>
          <w:lang w:eastAsia="bg-BG"/>
        </w:rPr>
        <w:t>При участие на обединения, които не са юридически лица, съответствието с критерия за подбор се доказва от всяко от лицата, включени в обединението, които са пряко ангажирани с изпълнение на строителните дейности съобразно разпределението на участието на лицата при изпълнение на дейностите, предвидено в договора за създаване на обединението.</w:t>
      </w:r>
      <w:r w:rsidR="000E667D" w:rsidRPr="000E667D">
        <w:rPr>
          <w:rFonts w:ascii="Times New Roman" w:eastAsia="Calibri" w:hAnsi="Times New Roman" w:cs="Times New Roman"/>
          <w:bCs/>
          <w:i/>
          <w:color w:val="000000"/>
          <w:sz w:val="24"/>
          <w:szCs w:val="24"/>
          <w:lang w:eastAsia="bg-BG"/>
        </w:rPr>
        <w:tab/>
      </w:r>
    </w:p>
    <w:p w:rsidR="003D026F" w:rsidRPr="003D026F" w:rsidRDefault="00222F9B" w:rsidP="000E667D">
      <w:pPr>
        <w:widowControl w:val="0"/>
        <w:tabs>
          <w:tab w:val="left" w:pos="284"/>
          <w:tab w:val="left" w:pos="567"/>
          <w:tab w:val="left" w:pos="709"/>
          <w:tab w:val="left" w:pos="1276"/>
        </w:tabs>
        <w:autoSpaceDE w:val="0"/>
        <w:autoSpaceDN w:val="0"/>
        <w:adjustRightInd w:val="0"/>
        <w:spacing w:after="120" w:line="240" w:lineRule="auto"/>
        <w:ind w:left="-142" w:right="386"/>
        <w:jc w:val="both"/>
        <w:rPr>
          <w:rFonts w:ascii="Times New Roman" w:eastAsia="Times New Roman" w:hAnsi="Times New Roman" w:cs="Times New Roman"/>
          <w:sz w:val="24"/>
          <w:szCs w:val="24"/>
          <w:lang w:eastAsia="bg-BG"/>
        </w:rPr>
      </w:pPr>
      <w:r>
        <w:rPr>
          <w:rFonts w:ascii="Times New Roman" w:eastAsia="Calibri" w:hAnsi="Times New Roman" w:cs="Times New Roman"/>
          <w:bCs/>
          <w:i/>
          <w:color w:val="000000"/>
          <w:sz w:val="24"/>
          <w:szCs w:val="24"/>
          <w:lang w:eastAsia="bg-BG"/>
        </w:rPr>
        <w:t xml:space="preserve">       </w:t>
      </w:r>
      <w:r w:rsidR="000E667D" w:rsidRPr="000E667D">
        <w:rPr>
          <w:rFonts w:ascii="Times New Roman" w:eastAsia="Calibri" w:hAnsi="Times New Roman" w:cs="Times New Roman"/>
          <w:bCs/>
          <w:i/>
          <w:color w:val="000000"/>
          <w:sz w:val="24"/>
          <w:szCs w:val="24"/>
          <w:lang w:eastAsia="bg-BG"/>
        </w:rPr>
        <w:t>При участие на подизпълнител, същият трябва да отговаря на поставеното изискване, съобразно дела и вида на поръчката, който ще изпълнява.</w:t>
      </w:r>
    </w:p>
    <w:p w:rsidR="003D026F" w:rsidRPr="003D026F" w:rsidRDefault="003D026F" w:rsidP="003D026F">
      <w:pPr>
        <w:widowControl w:val="0"/>
        <w:tabs>
          <w:tab w:val="left" w:pos="284"/>
          <w:tab w:val="left" w:pos="567"/>
          <w:tab w:val="left" w:pos="709"/>
          <w:tab w:val="left" w:pos="1276"/>
        </w:tabs>
        <w:autoSpaceDE w:val="0"/>
        <w:autoSpaceDN w:val="0"/>
        <w:adjustRightInd w:val="0"/>
        <w:spacing w:after="120" w:line="240" w:lineRule="auto"/>
        <w:ind w:left="-142" w:right="386"/>
        <w:jc w:val="both"/>
        <w:rPr>
          <w:rFonts w:ascii="Times New Roman" w:eastAsia="Times New Roman" w:hAnsi="Times New Roman" w:cs="Times New Roman"/>
          <w:i/>
          <w:sz w:val="24"/>
          <w:szCs w:val="24"/>
          <w:lang w:eastAsia="bg-BG"/>
        </w:rPr>
      </w:pPr>
      <w:r w:rsidRPr="003D026F">
        <w:rPr>
          <w:rFonts w:ascii="Times New Roman" w:eastAsia="Times New Roman" w:hAnsi="Times New Roman" w:cs="Times New Roman"/>
          <w:i/>
          <w:sz w:val="24"/>
          <w:szCs w:val="24"/>
          <w:lang w:eastAsia="bg-BG"/>
        </w:rPr>
        <w:t xml:space="preserve">     За доказване на това обстоятелство, избраният за изпълнител участник представя копие от валидна застрахователна полица за професионална отговорност на строителя, при подписване договора за СМР. Документите се представят и за подизпълнителите, които ще изпълняват строителство, съобразно вида и дела от поръчката, който им е възложен.</w:t>
      </w:r>
      <w:r w:rsidRPr="003D026F">
        <w:rPr>
          <w:rFonts w:ascii="Times New Roman" w:eastAsia="Times New Roman" w:hAnsi="Times New Roman" w:cs="Times New Roman"/>
          <w:i/>
          <w:sz w:val="24"/>
          <w:szCs w:val="24"/>
          <w:lang w:val="x-none" w:eastAsia="bg-BG"/>
        </w:rPr>
        <w:t xml:space="preserve"> </w:t>
      </w:r>
    </w:p>
    <w:p w:rsidR="00FE51CF" w:rsidRDefault="00555CAB" w:rsidP="002E126E">
      <w:pPr>
        <w:spacing w:after="0"/>
        <w:ind w:firstLine="708"/>
        <w:jc w:val="both"/>
        <w:rPr>
          <w:rFonts w:ascii="Times New Roman" w:hAnsi="Times New Roman"/>
          <w:iCs/>
          <w:sz w:val="24"/>
          <w:szCs w:val="24"/>
        </w:rPr>
      </w:pPr>
      <w:r w:rsidRPr="00E81391">
        <w:rPr>
          <w:rFonts w:ascii="Times New Roman" w:hAnsi="Times New Roman"/>
          <w:iCs/>
          <w:sz w:val="24"/>
          <w:szCs w:val="24"/>
        </w:rPr>
        <w:t xml:space="preserve">При подаване на оферта, съответствието с посоченото изискване се декларира в ЕЕДОП, </w:t>
      </w:r>
      <w:r w:rsidRPr="00E81391">
        <w:rPr>
          <w:rFonts w:ascii="Times New Roman" w:hAnsi="Times New Roman"/>
          <w:sz w:val="24"/>
          <w:szCs w:val="24"/>
        </w:rPr>
        <w:t xml:space="preserve">като се посочи застрахователната сума на сключената застраховка „Професионална отговорност“, както и номер и валидност на същата, </w:t>
      </w:r>
      <w:r w:rsidRPr="00E81391">
        <w:rPr>
          <w:rFonts w:ascii="Times New Roman" w:hAnsi="Times New Roman"/>
          <w:iCs/>
          <w:sz w:val="24"/>
          <w:szCs w:val="24"/>
        </w:rPr>
        <w:t xml:space="preserve">посредством </w:t>
      </w:r>
      <w:r w:rsidRPr="00E81391">
        <w:rPr>
          <w:rFonts w:ascii="Times New Roman" w:hAnsi="Times New Roman"/>
          <w:iCs/>
          <w:sz w:val="24"/>
          <w:szCs w:val="24"/>
        </w:rPr>
        <w:lastRenderedPageBreak/>
        <w:t>попълване на раздел Б: „Икономическо и финансово състояние“ в Част IV: „Критерии за подбор“ от ЕЕДОП.</w:t>
      </w:r>
    </w:p>
    <w:p w:rsidR="00555CAB" w:rsidRPr="00FE51CF" w:rsidRDefault="00555CAB" w:rsidP="002E126E">
      <w:pPr>
        <w:spacing w:after="0"/>
        <w:ind w:firstLine="708"/>
        <w:jc w:val="both"/>
        <w:rPr>
          <w:rFonts w:ascii="Times New Roman" w:eastAsia="Times New Roman" w:hAnsi="Times New Roman" w:cs="Times New Roman"/>
          <w:b/>
          <w:bCs/>
          <w:sz w:val="24"/>
          <w:szCs w:val="24"/>
          <w:lang w:eastAsia="bg-BG"/>
        </w:rPr>
      </w:pPr>
    </w:p>
    <w:p w:rsidR="002E126E" w:rsidRPr="002E126E" w:rsidRDefault="002E126E" w:rsidP="002E126E">
      <w:pPr>
        <w:spacing w:after="0"/>
        <w:ind w:firstLine="360"/>
        <w:jc w:val="both"/>
        <w:rPr>
          <w:rFonts w:ascii="Times New Roman" w:eastAsiaTheme="minorEastAsia" w:hAnsi="Times New Roman" w:cs="Times New Roman"/>
          <w:b/>
          <w:bCs/>
          <w:sz w:val="24"/>
          <w:szCs w:val="24"/>
        </w:rPr>
      </w:pPr>
      <w:r w:rsidRPr="002E126E">
        <w:rPr>
          <w:rFonts w:ascii="Times New Roman" w:eastAsiaTheme="minorEastAsia" w:hAnsi="Times New Roman" w:cs="Times New Roman"/>
          <w:b/>
          <w:bCs/>
          <w:sz w:val="24"/>
          <w:szCs w:val="24"/>
        </w:rPr>
        <w:t>3.3. ИЗИСКВАНИЯ ЗА ТЕХНИЧЕСКИ И ПРОФЕСИОНАЛНИ СПОСОБНОСТИ:</w:t>
      </w:r>
    </w:p>
    <w:p w:rsidR="002E126E" w:rsidRPr="002E126E" w:rsidRDefault="002E126E" w:rsidP="002E126E">
      <w:pPr>
        <w:autoSpaceDE w:val="0"/>
        <w:autoSpaceDN w:val="0"/>
        <w:adjustRightInd w:val="0"/>
        <w:spacing w:after="0"/>
        <w:ind w:firstLine="360"/>
        <w:jc w:val="both"/>
        <w:rPr>
          <w:rFonts w:ascii="Times New Roman" w:eastAsiaTheme="minorEastAsia" w:hAnsi="Times New Roman" w:cs="Times New Roman"/>
          <w:sz w:val="24"/>
          <w:szCs w:val="24"/>
        </w:rPr>
      </w:pPr>
    </w:p>
    <w:p w:rsidR="002E126E" w:rsidRDefault="00B643D8" w:rsidP="00B643D8">
      <w:pPr>
        <w:autoSpaceDE w:val="0"/>
        <w:autoSpaceDN w:val="0"/>
        <w:adjustRightInd w:val="0"/>
        <w:spacing w:after="0"/>
        <w:ind w:firstLine="360"/>
        <w:jc w:val="both"/>
        <w:rPr>
          <w:rFonts w:ascii="Times New Roman" w:eastAsia="Calibri" w:hAnsi="Times New Roman" w:cs="Times New Roman"/>
          <w:b/>
          <w:sz w:val="24"/>
          <w:szCs w:val="24"/>
          <w:u w:val="single"/>
        </w:rPr>
      </w:pPr>
      <w:r w:rsidRPr="00B643D8">
        <w:rPr>
          <w:rFonts w:ascii="Times New Roman" w:eastAsia="Calibri" w:hAnsi="Times New Roman" w:cs="Times New Roman"/>
          <w:b/>
          <w:sz w:val="24"/>
          <w:szCs w:val="24"/>
          <w:u w:val="single"/>
        </w:rPr>
        <w:t>Критерий за подбор :</w:t>
      </w:r>
    </w:p>
    <w:p w:rsidR="00B643D8" w:rsidRPr="00B643D8" w:rsidRDefault="00B643D8" w:rsidP="00B643D8">
      <w:pPr>
        <w:spacing w:after="151" w:line="271" w:lineRule="auto"/>
        <w:ind w:left="-5" w:right="176" w:firstLine="649"/>
        <w:jc w:val="both"/>
        <w:rPr>
          <w:rFonts w:ascii="Times New Roman" w:eastAsia="Times New Roman" w:hAnsi="Times New Roman" w:cs="Times New Roman"/>
          <w:b/>
          <w:color w:val="000000"/>
          <w:sz w:val="24"/>
          <w:lang w:eastAsia="bg-BG"/>
        </w:rPr>
      </w:pPr>
      <w:r w:rsidRPr="00B643D8">
        <w:rPr>
          <w:rFonts w:ascii="Times New Roman" w:eastAsia="Times New Roman" w:hAnsi="Times New Roman" w:cs="Times New Roman"/>
          <w:b/>
          <w:color w:val="000000"/>
          <w:sz w:val="24"/>
          <w:u w:val="single"/>
          <w:lang w:eastAsia="bg-BG"/>
        </w:rPr>
        <w:t>Изисквано минимално ниво:</w:t>
      </w:r>
      <w:r w:rsidRPr="00B643D8">
        <w:rPr>
          <w:rFonts w:ascii="Times New Roman" w:eastAsia="Times New Roman" w:hAnsi="Times New Roman" w:cs="Times New Roman"/>
          <w:b/>
          <w:color w:val="000000"/>
          <w:sz w:val="24"/>
          <w:lang w:eastAsia="bg-BG"/>
        </w:rPr>
        <w:t>Участникът, през последните 5 (пет) години, считано от датата на подаване на офертата, следва да е изпълнил поне един обект на строителство, идентично или сходно с предмета на настоящата обществена поръчка.</w:t>
      </w:r>
    </w:p>
    <w:p w:rsidR="00B643D8" w:rsidRPr="00B643D8" w:rsidRDefault="00B643D8" w:rsidP="00B643D8">
      <w:pPr>
        <w:spacing w:after="151" w:line="271" w:lineRule="auto"/>
        <w:ind w:left="-5" w:right="176" w:firstLine="649"/>
        <w:jc w:val="both"/>
        <w:rPr>
          <w:rFonts w:ascii="Times New Roman" w:eastAsia="Times New Roman" w:hAnsi="Times New Roman" w:cs="Times New Roman"/>
          <w:i/>
          <w:color w:val="000000"/>
          <w:sz w:val="24"/>
          <w:lang w:eastAsia="bg-BG"/>
        </w:rPr>
      </w:pPr>
      <w:r w:rsidRPr="00B643D8">
        <w:rPr>
          <w:rFonts w:ascii="Times New Roman" w:eastAsia="Times New Roman" w:hAnsi="Times New Roman" w:cs="Times New Roman"/>
          <w:b/>
          <w:i/>
          <w:color w:val="000000"/>
          <w:sz w:val="24"/>
          <w:lang w:eastAsia="bg-BG"/>
        </w:rPr>
        <w:t>Под строителство,идентично или сходно с предмета на настоящата обществена поръчка следва да се разби</w:t>
      </w:r>
      <w:r w:rsidR="00FF4417">
        <w:rPr>
          <w:rFonts w:ascii="Times New Roman" w:eastAsia="Times New Roman" w:hAnsi="Times New Roman" w:cs="Times New Roman"/>
          <w:b/>
          <w:i/>
          <w:color w:val="000000"/>
          <w:sz w:val="24"/>
          <w:lang w:eastAsia="bg-BG"/>
        </w:rPr>
        <w:t xml:space="preserve">ра строителство за </w:t>
      </w:r>
      <w:r w:rsidR="00567074">
        <w:rPr>
          <w:rFonts w:ascii="Times New Roman" w:eastAsia="Times New Roman" w:hAnsi="Times New Roman" w:cs="Times New Roman"/>
          <w:b/>
          <w:i/>
          <w:color w:val="000000"/>
          <w:sz w:val="24"/>
          <w:lang w:eastAsia="bg-BG"/>
        </w:rPr>
        <w:t>изграждане</w:t>
      </w:r>
      <w:r w:rsidR="00FF4417">
        <w:rPr>
          <w:rFonts w:ascii="Times New Roman" w:eastAsia="Times New Roman" w:hAnsi="Times New Roman" w:cs="Times New Roman"/>
          <w:b/>
          <w:i/>
          <w:color w:val="000000"/>
          <w:sz w:val="24"/>
          <w:lang w:eastAsia="bg-BG"/>
        </w:rPr>
        <w:t xml:space="preserve"> или </w:t>
      </w:r>
      <w:r w:rsidRPr="00B643D8">
        <w:rPr>
          <w:rFonts w:ascii="Times New Roman" w:eastAsia="Times New Roman" w:hAnsi="Times New Roman" w:cs="Times New Roman"/>
          <w:b/>
          <w:i/>
          <w:color w:val="000000"/>
          <w:sz w:val="24"/>
          <w:lang w:eastAsia="bg-BG"/>
        </w:rPr>
        <w:t>реконструкция</w:t>
      </w:r>
      <w:r w:rsidR="00FF4417">
        <w:rPr>
          <w:rFonts w:ascii="Times New Roman" w:eastAsia="Times New Roman" w:hAnsi="Times New Roman" w:cs="Times New Roman"/>
          <w:b/>
          <w:i/>
          <w:color w:val="000000"/>
          <w:sz w:val="24"/>
          <w:lang w:eastAsia="bg-BG"/>
        </w:rPr>
        <w:t xml:space="preserve"> или </w:t>
      </w:r>
      <w:r w:rsidRPr="00B643D8">
        <w:rPr>
          <w:rFonts w:ascii="Times New Roman" w:eastAsia="Times New Roman" w:hAnsi="Times New Roman" w:cs="Times New Roman"/>
          <w:b/>
          <w:i/>
          <w:color w:val="000000"/>
          <w:sz w:val="24"/>
          <w:lang w:eastAsia="bg-BG"/>
        </w:rPr>
        <w:t xml:space="preserve">основен </w:t>
      </w:r>
      <w:r w:rsidR="00A42A40">
        <w:rPr>
          <w:rFonts w:ascii="Times New Roman" w:eastAsia="Times New Roman" w:hAnsi="Times New Roman" w:cs="Times New Roman"/>
          <w:b/>
          <w:i/>
          <w:color w:val="000000"/>
          <w:sz w:val="24"/>
          <w:lang w:eastAsia="bg-BG"/>
        </w:rPr>
        <w:t xml:space="preserve">или текущ </w:t>
      </w:r>
      <w:r w:rsidRPr="00B643D8">
        <w:rPr>
          <w:rFonts w:ascii="Times New Roman" w:eastAsia="Times New Roman" w:hAnsi="Times New Roman" w:cs="Times New Roman"/>
          <w:b/>
          <w:i/>
          <w:color w:val="000000"/>
          <w:sz w:val="24"/>
          <w:lang w:eastAsia="bg-BG"/>
        </w:rPr>
        <w:t xml:space="preserve">ремонт </w:t>
      </w:r>
      <w:r w:rsidR="00567074">
        <w:rPr>
          <w:rFonts w:ascii="Times New Roman" w:eastAsia="Times New Roman" w:hAnsi="Times New Roman" w:cs="Times New Roman"/>
          <w:b/>
          <w:i/>
          <w:color w:val="000000"/>
          <w:sz w:val="24"/>
          <w:lang w:eastAsia="bg-BG"/>
        </w:rPr>
        <w:t>на покрив на сграда</w:t>
      </w:r>
      <w:r w:rsidRPr="00B643D8">
        <w:rPr>
          <w:rFonts w:ascii="Times New Roman" w:eastAsia="Times New Roman" w:hAnsi="Times New Roman" w:cs="Times New Roman"/>
          <w:b/>
          <w:i/>
          <w:color w:val="000000"/>
          <w:sz w:val="24"/>
          <w:lang w:eastAsia="bg-BG"/>
        </w:rPr>
        <w:t>.</w:t>
      </w:r>
      <w:r w:rsidR="00567074">
        <w:rPr>
          <w:rFonts w:ascii="Times New Roman" w:eastAsia="Times New Roman" w:hAnsi="Times New Roman" w:cs="Times New Roman"/>
          <w:b/>
          <w:i/>
          <w:color w:val="000000"/>
          <w:sz w:val="24"/>
          <w:lang w:eastAsia="bg-BG"/>
        </w:rPr>
        <w:t xml:space="preserve"> </w:t>
      </w:r>
      <w:r w:rsidRPr="00B643D8">
        <w:rPr>
          <w:rFonts w:ascii="Times New Roman" w:eastAsia="Times New Roman" w:hAnsi="Times New Roman" w:cs="Times New Roman"/>
          <w:b/>
          <w:i/>
          <w:color w:val="000000"/>
          <w:sz w:val="24"/>
          <w:lang w:eastAsia="bg-BG"/>
        </w:rPr>
        <w:t>Възложителят не поставя изискване по отношение на обема на изпълненото от участника сходно с предмета на настоящата поръчка строителство.</w:t>
      </w:r>
    </w:p>
    <w:p w:rsidR="00B643D8" w:rsidRPr="00B643D8" w:rsidRDefault="00B643D8" w:rsidP="00B643D8">
      <w:pPr>
        <w:spacing w:after="90" w:line="267" w:lineRule="auto"/>
        <w:ind w:left="-15" w:right="179"/>
        <w:jc w:val="both"/>
        <w:rPr>
          <w:rFonts w:ascii="Times New Roman" w:eastAsia="Times New Roman" w:hAnsi="Times New Roman" w:cs="Times New Roman"/>
          <w:b/>
          <w:color w:val="000000"/>
          <w:sz w:val="24"/>
          <w:u w:val="single"/>
          <w:lang w:eastAsia="bg-BG"/>
        </w:rPr>
      </w:pPr>
      <w:r w:rsidRPr="00B643D8">
        <w:rPr>
          <w:rFonts w:ascii="Times New Roman" w:eastAsia="Times New Roman" w:hAnsi="Times New Roman" w:cs="Times New Roman"/>
          <w:b/>
          <w:color w:val="000000"/>
          <w:sz w:val="24"/>
          <w:u w:val="single"/>
          <w:lang w:eastAsia="bg-BG"/>
        </w:rPr>
        <w:t>Документи, с които ще се доказва съответствието на участника с критериите за подбор:</w:t>
      </w:r>
    </w:p>
    <w:p w:rsidR="00B643D8" w:rsidRPr="00B643D8" w:rsidRDefault="00B643D8" w:rsidP="00B643D8">
      <w:pPr>
        <w:spacing w:after="0" w:line="240" w:lineRule="auto"/>
        <w:ind w:right="79" w:firstLine="708"/>
        <w:jc w:val="both"/>
        <w:rPr>
          <w:rFonts w:ascii="Times New Roman" w:eastAsia="Times New Roman" w:hAnsi="Times New Roman" w:cs="Times New Roman"/>
          <w:sz w:val="24"/>
          <w:szCs w:val="24"/>
          <w:lang w:eastAsia="bg-BG"/>
        </w:rPr>
      </w:pPr>
      <w:r w:rsidRPr="00B643D8">
        <w:rPr>
          <w:rFonts w:ascii="Times New Roman" w:eastAsia="Times New Roman" w:hAnsi="Times New Roman" w:cs="Times New Roman"/>
          <w:bCs/>
          <w:sz w:val="24"/>
          <w:szCs w:val="24"/>
          <w:lang w:eastAsia="bg-BG"/>
        </w:rPr>
        <w:t>Преди сключването на договора за възлагане на настоящата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r w:rsidR="003459EE">
        <w:rPr>
          <w:rFonts w:ascii="Times New Roman" w:eastAsia="Times New Roman" w:hAnsi="Times New Roman" w:cs="Times New Roman"/>
          <w:bCs/>
          <w:sz w:val="24"/>
          <w:szCs w:val="24"/>
          <w:lang w:eastAsia="bg-BG"/>
        </w:rPr>
        <w:t xml:space="preserve"> </w:t>
      </w:r>
      <w:r w:rsidRPr="00B643D8">
        <w:rPr>
          <w:rFonts w:ascii="Times New Roman" w:eastAsia="Times New Roman" w:hAnsi="Times New Roman" w:cs="Times New Roman"/>
          <w:sz w:val="24"/>
          <w:szCs w:val="24"/>
          <w:lang w:eastAsia="bg-BG"/>
        </w:rPr>
        <w:t>Документи, чрез които се доказва съответствието с изискването по Критери</w:t>
      </w:r>
      <w:r w:rsidR="00567074">
        <w:rPr>
          <w:rFonts w:ascii="Times New Roman" w:eastAsia="Times New Roman" w:hAnsi="Times New Roman" w:cs="Times New Roman"/>
          <w:sz w:val="24"/>
          <w:szCs w:val="24"/>
          <w:lang w:eastAsia="bg-BG"/>
        </w:rPr>
        <w:t>я</w:t>
      </w:r>
      <w:r w:rsidRPr="00B643D8">
        <w:rPr>
          <w:rFonts w:ascii="Times New Roman" w:eastAsia="Times New Roman" w:hAnsi="Times New Roman" w:cs="Times New Roman"/>
          <w:sz w:val="24"/>
          <w:szCs w:val="24"/>
          <w:lang w:eastAsia="bg-BG"/>
        </w:rPr>
        <w:t xml:space="preserve"> </w:t>
      </w:r>
      <w:r w:rsidR="00567074">
        <w:rPr>
          <w:rFonts w:ascii="Times New Roman" w:eastAsia="Times New Roman" w:hAnsi="Times New Roman" w:cs="Times New Roman"/>
          <w:sz w:val="24"/>
          <w:szCs w:val="24"/>
          <w:lang w:eastAsia="bg-BG"/>
        </w:rPr>
        <w:t>за подбор</w:t>
      </w:r>
      <w:r w:rsidRPr="00B643D8">
        <w:rPr>
          <w:rFonts w:ascii="Times New Roman" w:eastAsia="Times New Roman" w:hAnsi="Times New Roman" w:cs="Times New Roman"/>
          <w:sz w:val="24"/>
          <w:szCs w:val="24"/>
          <w:lang w:eastAsia="bg-BG"/>
        </w:rPr>
        <w:t xml:space="preserve">: </w:t>
      </w:r>
      <w:r w:rsidRPr="00B643D8">
        <w:rPr>
          <w:rFonts w:ascii="Times New Roman" w:eastAsia="Times New Roman" w:hAnsi="Times New Roman" w:cs="Times New Roman"/>
          <w:i/>
          <w:sz w:val="24"/>
          <w:szCs w:val="24"/>
          <w:lang w:eastAsia="bg-BG"/>
        </w:rPr>
        <w:t>списък на строителството, идентично или сходно с предмета на поръчката, придружен с</w:t>
      </w:r>
      <w:r w:rsidRPr="00B643D8">
        <w:rPr>
          <w:rFonts w:ascii="Times New Roman" w:eastAsia="Times New Roman" w:hAnsi="Times New Roman" w:cs="Times New Roman"/>
          <w:sz w:val="24"/>
          <w:szCs w:val="24"/>
          <w:lang w:eastAsia="bg-BG"/>
        </w:rPr>
        <w:t xml:space="preserve"> </w:t>
      </w:r>
      <w:r w:rsidRPr="00B643D8">
        <w:rPr>
          <w:rFonts w:ascii="Times New Roman" w:eastAsia="Times New Roman" w:hAnsi="Times New Roman" w:cs="Times New Roman"/>
          <w:i/>
          <w:sz w:val="24"/>
          <w:szCs w:val="24"/>
          <w:lang w:eastAsia="bg-BG"/>
        </w:rPr>
        <w:t>удостоверение за добро изпълнение, което съдържа стойността, датата, на която е приключило изпълнението, мястото, вида и обема, както и дали е изпълнено в съответствие с нормативните изисквания</w:t>
      </w:r>
      <w:r w:rsidRPr="00B643D8">
        <w:rPr>
          <w:rFonts w:ascii="Times New Roman" w:eastAsia="Times New Roman" w:hAnsi="Times New Roman" w:cs="Times New Roman"/>
          <w:sz w:val="24"/>
          <w:szCs w:val="24"/>
          <w:lang w:eastAsia="bg-BG"/>
        </w:rPr>
        <w:t xml:space="preserve">. Посочените документи не се представят </w:t>
      </w:r>
      <w:r w:rsidRPr="00B643D8">
        <w:rPr>
          <w:rFonts w:ascii="Times New Roman" w:eastAsia="Calibri" w:hAnsi="Times New Roman" w:cs="Times New Roman"/>
          <w:sz w:val="24"/>
          <w:szCs w:val="24"/>
          <w:lang w:eastAsia="bg-BG"/>
        </w:rPr>
        <w:t xml:space="preserve">в случай, че са достъпни чрез </w:t>
      </w:r>
      <w:r w:rsidRPr="00B643D8">
        <w:rPr>
          <w:rFonts w:ascii="Times New Roman" w:eastAsia="Times New Roman" w:hAnsi="Times New Roman" w:cs="Times New Roman"/>
          <w:sz w:val="24"/>
          <w:szCs w:val="24"/>
          <w:lang w:eastAsia="bg-BG"/>
        </w:rPr>
        <w:t xml:space="preserve">пряк и безплатен достъп до съответната национална база данни. </w:t>
      </w:r>
    </w:p>
    <w:p w:rsidR="00B643D8" w:rsidRPr="00B643D8" w:rsidRDefault="00B643D8" w:rsidP="00B643D8">
      <w:pPr>
        <w:spacing w:after="85" w:line="267" w:lineRule="auto"/>
        <w:ind w:left="-15" w:right="179" w:firstLine="710"/>
        <w:jc w:val="both"/>
        <w:rPr>
          <w:rFonts w:ascii="Times New Roman" w:eastAsia="Times New Roman" w:hAnsi="Times New Roman" w:cs="Times New Roman"/>
          <w:i/>
          <w:color w:val="000000"/>
          <w:sz w:val="24"/>
          <w:lang w:eastAsia="bg-BG"/>
        </w:rPr>
      </w:pPr>
      <w:r w:rsidRPr="00B643D8">
        <w:rPr>
          <w:rFonts w:ascii="Times New Roman" w:eastAsia="Times New Roman" w:hAnsi="Times New Roman" w:cs="Times New Roman"/>
          <w:i/>
          <w:color w:val="000000"/>
          <w:sz w:val="24"/>
          <w:lang w:eastAsia="bg-BG"/>
        </w:rPr>
        <w:t>При участие на обединения, които не са юридически лица, съответствието с минималните изисквания за технически и професио</w:t>
      </w:r>
      <w:r w:rsidR="00567074">
        <w:rPr>
          <w:rFonts w:ascii="Times New Roman" w:eastAsia="Times New Roman" w:hAnsi="Times New Roman" w:cs="Times New Roman"/>
          <w:i/>
          <w:color w:val="000000"/>
          <w:sz w:val="24"/>
          <w:lang w:eastAsia="bg-BG"/>
        </w:rPr>
        <w:t>нални способности по Критерия за подбор</w:t>
      </w:r>
      <w:r w:rsidRPr="00B643D8">
        <w:rPr>
          <w:rFonts w:ascii="Times New Roman" w:eastAsia="Times New Roman" w:hAnsi="Times New Roman" w:cs="Times New Roman"/>
          <w:i/>
          <w:color w:val="000000"/>
          <w:sz w:val="24"/>
          <w:lang w:eastAsia="bg-BG"/>
        </w:rPr>
        <w:t xml:space="preserve"> се доказват от обединението участник, а не от всяко от лицата, включени в него.  </w:t>
      </w:r>
    </w:p>
    <w:p w:rsidR="00B643D8" w:rsidRPr="00B643D8" w:rsidRDefault="00B643D8" w:rsidP="00B643D8">
      <w:pPr>
        <w:spacing w:after="85" w:line="267" w:lineRule="auto"/>
        <w:ind w:left="-15" w:right="179" w:firstLine="710"/>
        <w:jc w:val="both"/>
        <w:rPr>
          <w:rFonts w:ascii="Times New Roman" w:eastAsia="Times New Roman" w:hAnsi="Times New Roman" w:cs="Times New Roman"/>
          <w:color w:val="000000"/>
          <w:sz w:val="24"/>
          <w:lang w:eastAsia="bg-BG"/>
        </w:rPr>
      </w:pPr>
      <w:r w:rsidRPr="00B643D8">
        <w:rPr>
          <w:rFonts w:ascii="Times New Roman" w:eastAsia="Times New Roman" w:hAnsi="Times New Roman" w:cs="Times New Roman"/>
          <w:i/>
          <w:color w:val="000000"/>
          <w:sz w:val="24"/>
          <w:lang w:eastAsia="bg-BG"/>
        </w:rPr>
        <w:t>При участие на чуждестранни лица,те могат да удостоверят съответствието си със съответния критерий за подбор посредством аналогични документи,съгласно законодателството на държавата, в която са установени.</w:t>
      </w:r>
    </w:p>
    <w:p w:rsidR="00B643D8" w:rsidRPr="00B643D8" w:rsidRDefault="00B643D8" w:rsidP="00B643D8">
      <w:pPr>
        <w:spacing w:after="131" w:line="267" w:lineRule="auto"/>
        <w:ind w:left="-15" w:right="179" w:firstLine="710"/>
        <w:jc w:val="both"/>
        <w:rPr>
          <w:rFonts w:ascii="Times New Roman" w:eastAsia="Times New Roman" w:hAnsi="Times New Roman" w:cs="Times New Roman"/>
          <w:i/>
          <w:color w:val="000000"/>
          <w:sz w:val="24"/>
          <w:lang w:eastAsia="bg-BG"/>
        </w:rPr>
      </w:pPr>
      <w:r w:rsidRPr="00B643D8">
        <w:rPr>
          <w:rFonts w:ascii="Times New Roman" w:eastAsia="Times New Roman" w:hAnsi="Times New Roman" w:cs="Times New Roman"/>
          <w:i/>
          <w:color w:val="000000"/>
          <w:sz w:val="24"/>
          <w:lang w:eastAsia="bg-BG"/>
        </w:rPr>
        <w:t>При участие на подизпълнители, същите следва да отговарят на горепосочените изисквания за технически и професио</w:t>
      </w:r>
      <w:r w:rsidR="00567074">
        <w:rPr>
          <w:rFonts w:ascii="Times New Roman" w:eastAsia="Times New Roman" w:hAnsi="Times New Roman" w:cs="Times New Roman"/>
          <w:i/>
          <w:color w:val="000000"/>
          <w:sz w:val="24"/>
          <w:lang w:eastAsia="bg-BG"/>
        </w:rPr>
        <w:t>нални способности по Критерия за подбор</w:t>
      </w:r>
      <w:r w:rsidRPr="00B643D8">
        <w:rPr>
          <w:rFonts w:ascii="Times New Roman" w:eastAsia="Times New Roman" w:hAnsi="Times New Roman" w:cs="Times New Roman"/>
          <w:i/>
          <w:color w:val="000000"/>
          <w:sz w:val="24"/>
          <w:lang w:eastAsia="bg-BG"/>
        </w:rPr>
        <w:t xml:space="preserve"> съобразно вида и дела от поръчката, който ще изпълняват. </w:t>
      </w:r>
    </w:p>
    <w:p w:rsidR="000D6BE1" w:rsidRPr="00B643D8" w:rsidRDefault="000D6BE1" w:rsidP="000D6BE1">
      <w:pPr>
        <w:spacing w:after="34" w:line="259" w:lineRule="auto"/>
        <w:ind w:firstLine="708"/>
        <w:jc w:val="both"/>
        <w:rPr>
          <w:rFonts w:ascii="Times New Roman" w:eastAsia="Times New Roman" w:hAnsi="Times New Roman" w:cs="Times New Roman"/>
          <w:bCs/>
          <w:color w:val="000000"/>
          <w:sz w:val="24"/>
          <w:szCs w:val="24"/>
          <w:lang w:eastAsia="bg-BG"/>
        </w:rPr>
      </w:pPr>
      <w:r w:rsidRPr="00B643D8">
        <w:rPr>
          <w:rFonts w:ascii="Times New Roman" w:eastAsia="Times New Roman" w:hAnsi="Times New Roman" w:cs="Times New Roman"/>
          <w:b/>
          <w:color w:val="000000"/>
          <w:sz w:val="24"/>
          <w:lang w:eastAsia="bg-BG"/>
        </w:rPr>
        <w:t>Участникът</w:t>
      </w:r>
      <w:r>
        <w:rPr>
          <w:rFonts w:ascii="Times New Roman" w:eastAsia="Times New Roman" w:hAnsi="Times New Roman" w:cs="Times New Roman"/>
          <w:b/>
          <w:color w:val="000000"/>
          <w:sz w:val="24"/>
          <w:lang w:eastAsia="bg-BG"/>
        </w:rPr>
        <w:t>, при подаване на офертата,</w:t>
      </w:r>
      <w:r w:rsidRPr="00B643D8">
        <w:rPr>
          <w:rFonts w:ascii="Times New Roman" w:eastAsia="Times New Roman" w:hAnsi="Times New Roman" w:cs="Times New Roman"/>
          <w:b/>
          <w:color w:val="000000"/>
          <w:sz w:val="24"/>
          <w:lang w:eastAsia="bg-BG"/>
        </w:rPr>
        <w:t xml:space="preserve"> следва да посочи информацията за съответствието си с Критерий за подбор № </w:t>
      </w:r>
      <w:r>
        <w:rPr>
          <w:rFonts w:ascii="Times New Roman" w:eastAsia="Times New Roman" w:hAnsi="Times New Roman" w:cs="Times New Roman"/>
          <w:b/>
          <w:color w:val="000000"/>
          <w:sz w:val="24"/>
          <w:lang w:val="en-US" w:eastAsia="bg-BG"/>
        </w:rPr>
        <w:t>1</w:t>
      </w:r>
      <w:r w:rsidRPr="00B643D8">
        <w:rPr>
          <w:rFonts w:ascii="Times New Roman" w:eastAsia="Times New Roman" w:hAnsi="Times New Roman" w:cs="Times New Roman"/>
          <w:b/>
          <w:color w:val="000000"/>
          <w:sz w:val="24"/>
          <w:lang w:eastAsia="bg-BG"/>
        </w:rPr>
        <w:t xml:space="preserve"> в </w:t>
      </w:r>
      <w:r w:rsidRPr="00B643D8">
        <w:rPr>
          <w:rFonts w:ascii="Times New Roman" w:eastAsia="Times New Roman" w:hAnsi="Times New Roman" w:cs="Times New Roman"/>
          <w:b/>
          <w:i/>
          <w:sz w:val="24"/>
          <w:szCs w:val="24"/>
          <w:lang w:val="ru-RU" w:eastAsia="bg-BG"/>
        </w:rPr>
        <w:t xml:space="preserve">Част IV: "Критерии за подбор", раздел В: "ТЕХНИЧЕСКИ И ПРОФЕСИОНАЛНИ СПОСОБНОСТИ", </w:t>
      </w:r>
      <w:r w:rsidRPr="00B643D8">
        <w:rPr>
          <w:rFonts w:ascii="Times New Roman" w:eastAsia="Times New Roman" w:hAnsi="Times New Roman" w:cs="Times New Roman"/>
          <w:b/>
          <w:i/>
          <w:sz w:val="24"/>
          <w:szCs w:val="24"/>
          <w:lang w:eastAsia="bg-BG"/>
        </w:rPr>
        <w:t>поле 1а)</w:t>
      </w:r>
      <w:r w:rsidRPr="00B643D8">
        <w:rPr>
          <w:rFonts w:ascii="Times New Roman" w:eastAsia="Times New Roman" w:hAnsi="Times New Roman" w:cs="Times New Roman"/>
          <w:b/>
          <w:i/>
          <w:sz w:val="24"/>
          <w:szCs w:val="24"/>
          <w:lang w:val="ru-RU" w:eastAsia="bg-BG"/>
        </w:rPr>
        <w:t xml:space="preserve"> от ЕЕДОП</w:t>
      </w:r>
      <w:r w:rsidRPr="00B643D8">
        <w:rPr>
          <w:rFonts w:ascii="Times New Roman" w:eastAsia="Times New Roman" w:hAnsi="Times New Roman" w:cs="Times New Roman"/>
          <w:bCs/>
          <w:color w:val="000000"/>
          <w:sz w:val="24"/>
          <w:szCs w:val="24"/>
          <w:lang w:eastAsia="bg-BG"/>
        </w:rPr>
        <w:t>.</w:t>
      </w:r>
    </w:p>
    <w:p w:rsidR="00B643D8" w:rsidRPr="00B643D8" w:rsidRDefault="00B643D8" w:rsidP="002E126E">
      <w:pPr>
        <w:spacing w:after="0"/>
        <w:ind w:firstLine="360"/>
        <w:jc w:val="both"/>
        <w:rPr>
          <w:rFonts w:ascii="Times New Roman" w:eastAsiaTheme="minorEastAsia" w:hAnsi="Times New Roman" w:cs="Times New Roman"/>
          <w:b/>
          <w:sz w:val="24"/>
          <w:szCs w:val="24"/>
        </w:rPr>
      </w:pPr>
    </w:p>
    <w:p w:rsidR="002E126E" w:rsidRPr="002E126E" w:rsidRDefault="002E126E" w:rsidP="002E126E">
      <w:pPr>
        <w:spacing w:after="0"/>
        <w:ind w:right="23" w:firstLine="708"/>
        <w:jc w:val="both"/>
        <w:rPr>
          <w:rFonts w:ascii="Times New Roman" w:hAnsi="Times New Roman" w:cs="Times New Roman"/>
          <w:b/>
          <w:bCs/>
          <w:sz w:val="24"/>
          <w:szCs w:val="24"/>
          <w:u w:val="single"/>
        </w:rPr>
      </w:pPr>
      <w:r w:rsidRPr="002E126E">
        <w:rPr>
          <w:rFonts w:ascii="Times New Roman" w:hAnsi="Times New Roman" w:cs="Times New Roman"/>
          <w:b/>
          <w:bCs/>
          <w:sz w:val="24"/>
          <w:szCs w:val="24"/>
          <w:u w:val="single"/>
        </w:rPr>
        <w:t>ВАЖНО!</w:t>
      </w:r>
    </w:p>
    <w:p w:rsidR="002E126E" w:rsidRPr="002E126E" w:rsidRDefault="002E126E" w:rsidP="002E126E">
      <w:pPr>
        <w:spacing w:after="120" w:line="240" w:lineRule="auto"/>
        <w:ind w:right="23" w:firstLine="709"/>
        <w:contextualSpacing/>
        <w:jc w:val="both"/>
        <w:textAlignment w:val="center"/>
        <w:rPr>
          <w:rFonts w:ascii="Times New Roman" w:eastAsia="Times New Roman" w:hAnsi="Times New Roman" w:cs="Times New Roman"/>
          <w:b/>
          <w:sz w:val="24"/>
          <w:szCs w:val="24"/>
          <w:u w:val="single"/>
          <w:lang w:val="en-US" w:eastAsia="bg-BG"/>
        </w:rPr>
      </w:pPr>
      <w:proofErr w:type="spellStart"/>
      <w:proofErr w:type="gramStart"/>
      <w:r w:rsidRPr="002E126E">
        <w:rPr>
          <w:rFonts w:ascii="Times New Roman" w:hAnsi="Times New Roman" w:cs="Times New Roman"/>
          <w:b/>
          <w:bCs/>
          <w:i/>
          <w:sz w:val="24"/>
          <w:szCs w:val="24"/>
          <w:u w:val="single"/>
          <w:lang w:val="en-US" w:eastAsia="bg-BG"/>
        </w:rPr>
        <w:t>Участник</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ще</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бъде</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отстранен</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от</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участие</w:t>
      </w:r>
      <w:proofErr w:type="spellEnd"/>
      <w:r w:rsidRPr="002E126E">
        <w:rPr>
          <w:rFonts w:ascii="Times New Roman" w:hAnsi="Times New Roman" w:cs="Times New Roman"/>
          <w:b/>
          <w:bCs/>
          <w:i/>
          <w:sz w:val="24"/>
          <w:szCs w:val="24"/>
          <w:u w:val="single"/>
          <w:lang w:val="en-US" w:eastAsia="bg-BG"/>
        </w:rPr>
        <w:t xml:space="preserve"> в </w:t>
      </w:r>
      <w:proofErr w:type="spellStart"/>
      <w:r w:rsidRPr="002E126E">
        <w:rPr>
          <w:rFonts w:ascii="Times New Roman" w:hAnsi="Times New Roman" w:cs="Times New Roman"/>
          <w:b/>
          <w:bCs/>
          <w:i/>
          <w:sz w:val="24"/>
          <w:szCs w:val="24"/>
          <w:u w:val="single"/>
          <w:lang w:val="en-US" w:eastAsia="bg-BG"/>
        </w:rPr>
        <w:t>процедурата</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за</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възлагане</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на</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настоящата</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обществена</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поръчка</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ако</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той</w:t>
      </w:r>
      <w:proofErr w:type="spellEnd"/>
      <w:r w:rsidRPr="002E126E">
        <w:rPr>
          <w:rFonts w:ascii="Times New Roman" w:hAnsi="Times New Roman" w:cs="Times New Roman"/>
          <w:b/>
          <w:bCs/>
          <w:i/>
          <w:sz w:val="24"/>
          <w:szCs w:val="24"/>
          <w:u w:val="single"/>
          <w:lang w:val="en-US" w:eastAsia="bg-BG"/>
        </w:rPr>
        <w:t xml:space="preserve"> и/</w:t>
      </w:r>
      <w:proofErr w:type="spellStart"/>
      <w:r w:rsidRPr="002E126E">
        <w:rPr>
          <w:rFonts w:ascii="Times New Roman" w:hAnsi="Times New Roman" w:cs="Times New Roman"/>
          <w:b/>
          <w:bCs/>
          <w:i/>
          <w:sz w:val="24"/>
          <w:szCs w:val="24"/>
          <w:u w:val="single"/>
          <w:lang w:val="en-US" w:eastAsia="bg-BG"/>
        </w:rPr>
        <w:t>или</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предложени</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от</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него</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трето</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лице</w:t>
      </w:r>
      <w:proofErr w:type="spellEnd"/>
      <w:r w:rsidRPr="002E126E">
        <w:rPr>
          <w:rFonts w:ascii="Times New Roman" w:hAnsi="Times New Roman" w:cs="Times New Roman"/>
          <w:b/>
          <w:bCs/>
          <w:i/>
          <w:sz w:val="24"/>
          <w:szCs w:val="24"/>
          <w:u w:val="single"/>
          <w:lang w:val="en-US" w:eastAsia="bg-BG"/>
        </w:rPr>
        <w:t xml:space="preserve"> и/</w:t>
      </w:r>
      <w:proofErr w:type="spellStart"/>
      <w:r w:rsidRPr="002E126E">
        <w:rPr>
          <w:rFonts w:ascii="Times New Roman" w:hAnsi="Times New Roman" w:cs="Times New Roman"/>
          <w:b/>
          <w:bCs/>
          <w:i/>
          <w:sz w:val="24"/>
          <w:szCs w:val="24"/>
          <w:u w:val="single"/>
          <w:lang w:val="en-US" w:eastAsia="bg-BG"/>
        </w:rPr>
        <w:t>или</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подизпълнител</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не</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отговаря</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на</w:t>
      </w:r>
      <w:proofErr w:type="spellEnd"/>
      <w:r w:rsidRPr="002E126E">
        <w:rPr>
          <w:rFonts w:ascii="Times New Roman" w:hAnsi="Times New Roman" w:cs="Times New Roman"/>
          <w:b/>
          <w:bCs/>
          <w:i/>
          <w:sz w:val="24"/>
          <w:szCs w:val="24"/>
          <w:u w:val="single"/>
          <w:lang w:val="en-US" w:eastAsia="bg-BG"/>
        </w:rPr>
        <w:t xml:space="preserve"> </w:t>
      </w:r>
      <w:r w:rsidR="004B4A12">
        <w:rPr>
          <w:rFonts w:ascii="Times New Roman" w:hAnsi="Times New Roman" w:cs="Times New Roman"/>
          <w:b/>
          <w:bCs/>
          <w:i/>
          <w:sz w:val="24"/>
          <w:szCs w:val="24"/>
          <w:u w:val="single"/>
          <w:lang w:eastAsia="bg-BG"/>
        </w:rPr>
        <w:t xml:space="preserve">изискването за </w:t>
      </w:r>
      <w:proofErr w:type="spellStart"/>
      <w:r w:rsidRPr="002E126E">
        <w:rPr>
          <w:rFonts w:ascii="Times New Roman" w:hAnsi="Times New Roman" w:cs="Times New Roman"/>
          <w:b/>
          <w:bCs/>
          <w:i/>
          <w:sz w:val="24"/>
          <w:szCs w:val="24"/>
          <w:u w:val="single"/>
          <w:lang w:val="en-US" w:eastAsia="bg-BG"/>
        </w:rPr>
        <w:t>технически</w:t>
      </w:r>
      <w:proofErr w:type="spellEnd"/>
      <w:r w:rsidRPr="002E126E">
        <w:rPr>
          <w:rFonts w:ascii="Times New Roman" w:hAnsi="Times New Roman" w:cs="Times New Roman"/>
          <w:b/>
          <w:bCs/>
          <w:i/>
          <w:sz w:val="24"/>
          <w:szCs w:val="24"/>
          <w:u w:val="single"/>
          <w:lang w:val="en-US" w:eastAsia="bg-BG"/>
        </w:rPr>
        <w:t xml:space="preserve"> и </w:t>
      </w:r>
      <w:proofErr w:type="spellStart"/>
      <w:r w:rsidRPr="002E126E">
        <w:rPr>
          <w:rFonts w:ascii="Times New Roman" w:hAnsi="Times New Roman" w:cs="Times New Roman"/>
          <w:b/>
          <w:bCs/>
          <w:i/>
          <w:sz w:val="24"/>
          <w:szCs w:val="24"/>
          <w:u w:val="single"/>
          <w:lang w:val="en-US" w:eastAsia="bg-BG"/>
        </w:rPr>
        <w:t>професионални</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способности</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респ</w:t>
      </w:r>
      <w:proofErr w:type="spellEnd"/>
      <w:r w:rsidRPr="002E126E">
        <w:rPr>
          <w:rFonts w:ascii="Times New Roman" w:hAnsi="Times New Roman" w:cs="Times New Roman"/>
          <w:b/>
          <w:bCs/>
          <w:i/>
          <w:sz w:val="24"/>
          <w:szCs w:val="24"/>
          <w:u w:val="single"/>
          <w:lang w:val="en-US" w:eastAsia="bg-BG"/>
        </w:rPr>
        <w:t>.</w:t>
      </w:r>
      <w:proofErr w:type="gramEnd"/>
      <w:r w:rsidRPr="002E126E">
        <w:rPr>
          <w:rFonts w:ascii="Times New Roman" w:hAnsi="Times New Roman" w:cs="Times New Roman"/>
          <w:b/>
          <w:bCs/>
          <w:i/>
          <w:sz w:val="24"/>
          <w:szCs w:val="24"/>
          <w:u w:val="single"/>
          <w:lang w:val="en-US" w:eastAsia="bg-BG"/>
        </w:rPr>
        <w:t xml:space="preserve"> </w:t>
      </w:r>
      <w:proofErr w:type="spellStart"/>
      <w:proofErr w:type="gramStart"/>
      <w:r w:rsidRPr="002E126E">
        <w:rPr>
          <w:rFonts w:ascii="Times New Roman" w:hAnsi="Times New Roman" w:cs="Times New Roman"/>
          <w:b/>
          <w:bCs/>
          <w:i/>
          <w:sz w:val="24"/>
          <w:szCs w:val="24"/>
          <w:u w:val="single"/>
          <w:lang w:val="en-US" w:eastAsia="bg-BG"/>
        </w:rPr>
        <w:t>на</w:t>
      </w:r>
      <w:proofErr w:type="spellEnd"/>
      <w:proofErr w:type="gram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изискванията</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за</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лично</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състояние</w:t>
      </w:r>
      <w:proofErr w:type="spellEnd"/>
      <w:r w:rsidRPr="002E126E">
        <w:rPr>
          <w:rFonts w:ascii="Times New Roman" w:hAnsi="Times New Roman" w:cs="Times New Roman"/>
          <w:b/>
          <w:bCs/>
          <w:i/>
          <w:sz w:val="24"/>
          <w:szCs w:val="24"/>
          <w:u w:val="single"/>
          <w:lang w:val="en-US" w:eastAsia="bg-BG"/>
        </w:rPr>
        <w:t xml:space="preserve"> и </w:t>
      </w:r>
      <w:proofErr w:type="spellStart"/>
      <w:r w:rsidRPr="002E126E">
        <w:rPr>
          <w:rFonts w:ascii="Times New Roman" w:hAnsi="Times New Roman" w:cs="Times New Roman"/>
          <w:b/>
          <w:bCs/>
          <w:i/>
          <w:sz w:val="24"/>
          <w:szCs w:val="24"/>
          <w:u w:val="single"/>
          <w:lang w:val="en-US" w:eastAsia="bg-BG"/>
        </w:rPr>
        <w:t>други</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посочени</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от</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възложителя</w:t>
      </w:r>
      <w:proofErr w:type="spellEnd"/>
      <w:r w:rsidRPr="002E126E">
        <w:rPr>
          <w:rFonts w:ascii="Times New Roman" w:hAnsi="Times New Roman" w:cs="Times New Roman"/>
          <w:b/>
          <w:bCs/>
          <w:i/>
          <w:sz w:val="24"/>
          <w:szCs w:val="24"/>
          <w:u w:val="single"/>
          <w:lang w:val="en-US" w:eastAsia="bg-BG"/>
        </w:rPr>
        <w:t>.</w:t>
      </w:r>
      <w:r w:rsidRPr="002E126E">
        <w:rPr>
          <w:rFonts w:ascii="Times New Roman" w:eastAsia="Times New Roman" w:hAnsi="Times New Roman" w:cs="Times New Roman"/>
          <w:b/>
          <w:sz w:val="24"/>
          <w:szCs w:val="24"/>
          <w:u w:val="single"/>
          <w:lang w:val="en-US" w:eastAsia="bg-BG"/>
        </w:rPr>
        <w:t xml:space="preserve"> </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lastRenderedPageBreak/>
        <w:t>На етап подаване на оферти - за доказване на изискванията за лично състояние,  техническите и професионалните способности и другите изисквания поставени от възложителя, ЗОП и ППЗОП, участниците, третите лица и подизпълнителите, представят</w:t>
      </w:r>
      <w:r w:rsidR="004A1CC6">
        <w:rPr>
          <w:rFonts w:ascii="Times New Roman" w:eastAsia="Times New Roman" w:hAnsi="Times New Roman" w:cs="Times New Roman"/>
          <w:sz w:val="24"/>
          <w:szCs w:val="24"/>
          <w:lang w:eastAsia="bg-BG"/>
        </w:rPr>
        <w:t xml:space="preserve"> </w:t>
      </w:r>
      <w:r w:rsidRPr="002E126E">
        <w:rPr>
          <w:rFonts w:ascii="Times New Roman" w:eastAsia="Times New Roman" w:hAnsi="Times New Roman" w:cs="Times New Roman"/>
          <w:b/>
          <w:sz w:val="24"/>
          <w:szCs w:val="24"/>
          <w:u w:val="single"/>
          <w:lang w:eastAsia="bg-BG"/>
        </w:rPr>
        <w:t>единствено</w:t>
      </w:r>
      <w:r w:rsidRPr="002E126E">
        <w:rPr>
          <w:rFonts w:ascii="Times New Roman" w:eastAsia="Times New Roman" w:hAnsi="Times New Roman" w:cs="Times New Roman"/>
          <w:sz w:val="24"/>
          <w:szCs w:val="24"/>
          <w:lang w:eastAsia="bg-BG"/>
        </w:rPr>
        <w:t xml:space="preserve"> попълнен </w:t>
      </w:r>
      <w:r w:rsidRPr="002E126E">
        <w:rPr>
          <w:rFonts w:ascii="Times New Roman" w:eastAsia="Times New Roman" w:hAnsi="Times New Roman" w:cs="Times New Roman"/>
          <w:b/>
          <w:sz w:val="24"/>
          <w:szCs w:val="24"/>
          <w:lang w:eastAsia="bg-BG"/>
        </w:rPr>
        <w:t>единен европейски документ за обществени поръчки (ЕЕДОП)</w:t>
      </w:r>
      <w:r w:rsidRPr="002E126E">
        <w:rPr>
          <w:rFonts w:ascii="Times New Roman" w:eastAsia="Times New Roman" w:hAnsi="Times New Roman" w:cs="Times New Roman"/>
          <w:sz w:val="24"/>
          <w:szCs w:val="24"/>
          <w:lang w:eastAsia="bg-BG"/>
        </w:rPr>
        <w:t xml:space="preserve"> съдържащ цялата необходима информация</w:t>
      </w:r>
      <w:r w:rsidRPr="002E126E">
        <w:rPr>
          <w:rFonts w:ascii="Times New Roman" w:eastAsia="Times New Roman" w:hAnsi="Times New Roman" w:cs="Times New Roman"/>
          <w:b/>
          <w:sz w:val="24"/>
          <w:szCs w:val="24"/>
          <w:u w:val="single"/>
          <w:lang w:eastAsia="bg-BG"/>
        </w:rPr>
        <w:t xml:space="preserve"> като НЕ е необходимо</w:t>
      </w:r>
      <w:r w:rsidRPr="002E126E">
        <w:rPr>
          <w:rFonts w:ascii="Times New Roman" w:eastAsia="Times New Roman" w:hAnsi="Times New Roman" w:cs="Times New Roman"/>
          <w:b/>
          <w:sz w:val="24"/>
          <w:szCs w:val="24"/>
          <w:lang w:eastAsia="bg-BG"/>
        </w:rPr>
        <w:t xml:space="preserve"> да представят каквито и да било други документи, за да доказват необходимото съответствие.</w:t>
      </w:r>
      <w:r w:rsidRPr="002E126E">
        <w:rPr>
          <w:rFonts w:ascii="Times New Roman" w:eastAsia="Times New Roman" w:hAnsi="Times New Roman" w:cs="Times New Roman"/>
          <w:sz w:val="24"/>
          <w:szCs w:val="24"/>
          <w:lang w:eastAsia="bg-BG"/>
        </w:rPr>
        <w:t xml:space="preserve"> Когато кандидатът или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u w:val="single"/>
          <w:lang w:eastAsia="bg-BG"/>
        </w:rPr>
        <w:t>В ЕЕДОП се представят данни относно публичните регистри</w:t>
      </w:r>
      <w:r w:rsidRPr="002E126E">
        <w:rPr>
          <w:rFonts w:ascii="Times New Roman" w:eastAsia="Times New Roman" w:hAnsi="Times New Roman" w:cs="Times New Roman"/>
          <w:sz w:val="24"/>
          <w:szCs w:val="24"/>
          <w:lang w:eastAsia="bg-BG"/>
        </w:rPr>
        <w:t>,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 </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p>
    <w:p w:rsidR="002E126E" w:rsidRPr="002E126E" w:rsidRDefault="002E126E" w:rsidP="002E126E">
      <w:pPr>
        <w:spacing w:after="0" w:line="240" w:lineRule="auto"/>
        <w:ind w:right="23" w:firstLine="709"/>
        <w:jc w:val="both"/>
        <w:rPr>
          <w:rFonts w:ascii="Times New Roman" w:eastAsia="Times New Roman" w:hAnsi="Times New Roman" w:cs="Times New Roman"/>
          <w:b/>
          <w:sz w:val="24"/>
          <w:szCs w:val="24"/>
          <w:lang w:eastAsia="bg-BG"/>
        </w:rPr>
      </w:pPr>
      <w:r w:rsidRPr="002E126E">
        <w:rPr>
          <w:rFonts w:ascii="Times New Roman" w:eastAsia="Times New Roman" w:hAnsi="Times New Roman" w:cs="Times New Roman"/>
          <w:b/>
          <w:sz w:val="24"/>
          <w:szCs w:val="24"/>
          <w:lang w:eastAsia="bg-BG"/>
        </w:rPr>
        <w:t xml:space="preserve">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съответната информация. </w:t>
      </w:r>
    </w:p>
    <w:p w:rsidR="002E126E" w:rsidRPr="002E126E" w:rsidRDefault="002E126E" w:rsidP="002E126E">
      <w:pPr>
        <w:spacing w:after="0" w:line="240" w:lineRule="auto"/>
        <w:ind w:right="23"/>
        <w:jc w:val="both"/>
        <w:rPr>
          <w:rFonts w:ascii="Times New Roman" w:eastAsia="Times New Roman" w:hAnsi="Times New Roman" w:cs="Times New Roman"/>
          <w:b/>
          <w:sz w:val="24"/>
          <w:szCs w:val="24"/>
          <w:lang w:eastAsia="bg-BG"/>
        </w:rPr>
      </w:pPr>
    </w:p>
    <w:p w:rsidR="002E126E" w:rsidRPr="002E126E" w:rsidRDefault="002E126E" w:rsidP="002E126E">
      <w:pPr>
        <w:tabs>
          <w:tab w:val="left" w:pos="0"/>
        </w:tabs>
        <w:spacing w:after="0" w:line="240" w:lineRule="auto"/>
        <w:ind w:right="23" w:firstLine="567"/>
        <w:jc w:val="both"/>
        <w:rPr>
          <w:rFonts w:ascii="Times New Roman" w:eastAsia="Times New Roman" w:hAnsi="Times New Roman" w:cs="Times New Roman"/>
          <w:b/>
          <w:i/>
          <w:sz w:val="24"/>
          <w:szCs w:val="24"/>
        </w:rPr>
      </w:pPr>
      <w:r w:rsidRPr="002E126E">
        <w:rPr>
          <w:rFonts w:ascii="Times New Roman" w:eastAsia="Times New Roman" w:hAnsi="Times New Roman" w:cs="Times New Roman"/>
          <w:b/>
          <w:i/>
          <w:sz w:val="24"/>
          <w:szCs w:val="24"/>
        </w:rPr>
        <w:t>Възложителят, респ. назначената от него Комисия, може да изисква по всяко време от участниците,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2E126E" w:rsidRPr="002E126E" w:rsidRDefault="002E126E" w:rsidP="002E126E">
      <w:pPr>
        <w:autoSpaceDE w:val="0"/>
        <w:autoSpaceDN w:val="0"/>
        <w:adjustRightInd w:val="0"/>
        <w:spacing w:after="0"/>
        <w:ind w:firstLine="567"/>
        <w:jc w:val="both"/>
        <w:rPr>
          <w:rFonts w:ascii="Times New Roman" w:eastAsiaTheme="minorEastAsia" w:hAnsi="Times New Roman" w:cs="Times New Roman"/>
          <w:sz w:val="24"/>
          <w:szCs w:val="24"/>
        </w:rPr>
      </w:pPr>
    </w:p>
    <w:p w:rsidR="002E126E" w:rsidRPr="002E126E" w:rsidRDefault="002E126E" w:rsidP="002E126E">
      <w:pPr>
        <w:spacing w:after="0" w:line="240" w:lineRule="auto"/>
        <w:ind w:firstLine="567"/>
        <w:jc w:val="both"/>
        <w:rPr>
          <w:rFonts w:ascii="Times New Roman" w:eastAsia="Times New Roman" w:hAnsi="Times New Roman" w:cs="Times New Roman"/>
          <w:b/>
          <w:sz w:val="24"/>
          <w:szCs w:val="24"/>
          <w:u w:val="single"/>
          <w:lang w:eastAsia="bg-BG"/>
        </w:rPr>
      </w:pPr>
      <w:r w:rsidRPr="002E126E">
        <w:rPr>
          <w:rFonts w:ascii="Times New Roman" w:eastAsia="Times New Roman" w:hAnsi="Times New Roman" w:cs="Times New Roman"/>
          <w:b/>
          <w:sz w:val="24"/>
          <w:szCs w:val="24"/>
          <w:u w:val="single"/>
          <w:lang w:eastAsia="bg-BG"/>
        </w:rPr>
        <w:t>ОСОБЕНО ВАЖНО!</w:t>
      </w:r>
    </w:p>
    <w:p w:rsidR="002E126E" w:rsidRPr="002E126E" w:rsidRDefault="002E126E" w:rsidP="002E126E">
      <w:pPr>
        <w:spacing w:after="0" w:line="240" w:lineRule="auto"/>
        <w:ind w:firstLine="567"/>
        <w:jc w:val="both"/>
        <w:rPr>
          <w:rFonts w:ascii="Times New Roman" w:eastAsia="Times New Roman" w:hAnsi="Times New Roman" w:cs="Times New Roman"/>
          <w:b/>
          <w:sz w:val="24"/>
          <w:szCs w:val="24"/>
          <w:lang w:eastAsia="bg-BG"/>
        </w:rPr>
      </w:pPr>
      <w:r w:rsidRPr="002E126E">
        <w:rPr>
          <w:rFonts w:ascii="Times New Roman" w:eastAsia="Times New Roman" w:hAnsi="Times New Roman" w:cs="Times New Roman"/>
          <w:b/>
          <w:sz w:val="24"/>
          <w:szCs w:val="24"/>
          <w:lang w:eastAsia="bg-BG"/>
        </w:rPr>
        <w:t>Съгласно чл. 67, ал. 4 от ЗОП: „Единният европейски документ за обществени поръчки се предоставя в електронен вид по образец, утвърден с акт на Европейската комисия.“.</w:t>
      </w:r>
    </w:p>
    <w:p w:rsidR="002E126E" w:rsidRPr="002E126E" w:rsidRDefault="002E126E" w:rsidP="002E126E">
      <w:pPr>
        <w:spacing w:after="0" w:line="240" w:lineRule="auto"/>
        <w:ind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Участниците следва да попълнят в приложимите полета ЕЕДОП по образеца генериран в ЦАИС ЕОП от Възложителя.</w:t>
      </w:r>
    </w:p>
    <w:p w:rsidR="002E126E" w:rsidRPr="002E126E" w:rsidRDefault="002E126E" w:rsidP="002E126E">
      <w:pPr>
        <w:spacing w:after="0" w:line="240" w:lineRule="auto"/>
        <w:ind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Участниците представят цифрово подписан ЕЕДОП от лицето/лицата по чл.40 от ППЗОП. В случай, че това лице няма регистрация в ЦАИС ЕОП, ЕЕДОП се предоставя като прикачен документ в конкретната поръчка, подписан електронно извън Системата.</w:t>
      </w:r>
    </w:p>
    <w:p w:rsidR="002E126E" w:rsidRPr="002E126E" w:rsidRDefault="002E126E" w:rsidP="002E126E">
      <w:pPr>
        <w:autoSpaceDE w:val="0"/>
        <w:autoSpaceDN w:val="0"/>
        <w:adjustRightInd w:val="0"/>
        <w:spacing w:after="0"/>
        <w:ind w:firstLine="360"/>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 xml:space="preserve">Съгласно разпоредбата на чл.41 от ППЗОП, когато лицата по </w:t>
      </w:r>
      <w:hyperlink r:id="rId39" w:history="1">
        <w:r w:rsidRPr="002E126E">
          <w:rPr>
            <w:rFonts w:ascii="Times New Roman" w:eastAsia="Times New Roman" w:hAnsi="Times New Roman" w:cs="Times New Roman"/>
            <w:sz w:val="24"/>
            <w:szCs w:val="24"/>
            <w:lang w:eastAsia="bg-BG"/>
          </w:rPr>
          <w:t>чл. 54, ал. 2</w:t>
        </w:r>
      </w:hyperlink>
      <w:r w:rsidRPr="002E126E">
        <w:rPr>
          <w:rFonts w:ascii="Times New Roman" w:eastAsia="Times New Roman" w:hAnsi="Times New Roman" w:cs="Times New Roman"/>
          <w:sz w:val="24"/>
          <w:szCs w:val="24"/>
          <w:lang w:eastAsia="bg-BG"/>
        </w:rPr>
        <w:t xml:space="preserve"> и </w:t>
      </w:r>
      <w:hyperlink r:id="rId40" w:history="1">
        <w:r w:rsidRPr="002E126E">
          <w:rPr>
            <w:rFonts w:ascii="Times New Roman" w:eastAsia="Times New Roman" w:hAnsi="Times New Roman" w:cs="Times New Roman"/>
            <w:sz w:val="24"/>
            <w:szCs w:val="24"/>
            <w:lang w:eastAsia="bg-BG"/>
          </w:rPr>
          <w:t>3 от ЗОП</w:t>
        </w:r>
      </w:hyperlink>
      <w:r w:rsidRPr="002E126E">
        <w:rPr>
          <w:rFonts w:ascii="Times New Roman" w:eastAsia="Times New Roman" w:hAnsi="Times New Roman" w:cs="Times New Roman"/>
          <w:sz w:val="24"/>
          <w:szCs w:val="24"/>
          <w:lang w:eastAsia="bg-BG"/>
        </w:rPr>
        <w:t xml:space="preserve"> са повече от едно и за тях няма различие по отношение на обстоятелствата по </w:t>
      </w:r>
      <w:hyperlink r:id="rId41" w:history="1">
        <w:r w:rsidRPr="002E126E">
          <w:rPr>
            <w:rFonts w:ascii="Times New Roman" w:eastAsia="Times New Roman" w:hAnsi="Times New Roman" w:cs="Times New Roman"/>
            <w:sz w:val="24"/>
            <w:szCs w:val="24"/>
            <w:lang w:eastAsia="bg-BG"/>
          </w:rPr>
          <w:t>чл. 54, ал. 1, т. 1</w:t>
        </w:r>
      </w:hyperlink>
      <w:r w:rsidRPr="002E126E">
        <w:rPr>
          <w:rFonts w:ascii="Times New Roman" w:eastAsia="Times New Roman" w:hAnsi="Times New Roman" w:cs="Times New Roman"/>
          <w:sz w:val="24"/>
          <w:szCs w:val="24"/>
          <w:lang w:eastAsia="bg-BG"/>
        </w:rPr>
        <w:t xml:space="preserve">, </w:t>
      </w:r>
      <w:hyperlink r:id="rId42" w:history="1">
        <w:r w:rsidRPr="002E126E">
          <w:rPr>
            <w:rFonts w:ascii="Times New Roman" w:eastAsia="Times New Roman" w:hAnsi="Times New Roman" w:cs="Times New Roman"/>
            <w:sz w:val="24"/>
            <w:szCs w:val="24"/>
            <w:lang w:eastAsia="bg-BG"/>
          </w:rPr>
          <w:t>2</w:t>
        </w:r>
      </w:hyperlink>
      <w:r w:rsidRPr="002E126E">
        <w:rPr>
          <w:rFonts w:ascii="Times New Roman" w:eastAsia="Times New Roman" w:hAnsi="Times New Roman" w:cs="Times New Roman"/>
          <w:sz w:val="24"/>
          <w:szCs w:val="24"/>
          <w:lang w:eastAsia="bg-BG"/>
        </w:rPr>
        <w:t xml:space="preserve"> и </w:t>
      </w:r>
      <w:hyperlink r:id="rId43" w:history="1">
        <w:r w:rsidRPr="002E126E">
          <w:rPr>
            <w:rFonts w:ascii="Times New Roman" w:eastAsia="Times New Roman" w:hAnsi="Times New Roman" w:cs="Times New Roman"/>
            <w:sz w:val="24"/>
            <w:szCs w:val="24"/>
            <w:lang w:eastAsia="bg-BG"/>
          </w:rPr>
          <w:t>7</w:t>
        </w:r>
      </w:hyperlink>
      <w:r w:rsidRPr="002E126E">
        <w:rPr>
          <w:rFonts w:ascii="Times New Roman" w:eastAsia="Times New Roman" w:hAnsi="Times New Roman" w:cs="Times New Roman"/>
          <w:sz w:val="24"/>
          <w:szCs w:val="24"/>
          <w:lang w:eastAsia="bg-BG"/>
        </w:rPr>
        <w:t xml:space="preserve">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w:t>
      </w:r>
      <w:r w:rsidRPr="002E126E">
        <w:t xml:space="preserve"> </w:t>
      </w:r>
      <w:r w:rsidRPr="002E126E">
        <w:rPr>
          <w:rFonts w:ascii="Times New Roman" w:eastAsiaTheme="minorEastAsia" w:hAnsi="Times New Roman" w:cs="Times New Roman"/>
          <w:b/>
          <w:sz w:val="24"/>
          <w:szCs w:val="24"/>
        </w:rPr>
        <w:t xml:space="preserve">В този случай, подписващото лице следва да представи към подадения еЕЕДОП и декларация свободен текст, че разполага с информацията по отношение на останалите задължени лица. </w:t>
      </w:r>
      <w:r w:rsidRPr="002E126E">
        <w:rPr>
          <w:rFonts w:ascii="Times New Roman" w:eastAsia="Times New Roman" w:hAnsi="Times New Roman" w:cs="Times New Roman"/>
          <w:sz w:val="24"/>
          <w:szCs w:val="24"/>
          <w:lang w:eastAsia="bg-BG"/>
        </w:rPr>
        <w:t>В същия ЕЕДОП могат да се съдържат и обстоятелствата по чл. 54, ал. 1, т. 3 - 6, както и тези, свързани с критериите за подбор, ако лицето, което го подписва, може самостоятелно да представлява съответния стопански субект.</w:t>
      </w:r>
      <w:r w:rsidRPr="002E126E">
        <w:rPr>
          <w:rFonts w:ascii="Verdana" w:eastAsiaTheme="minorEastAsia" w:hAnsi="Verdana"/>
        </w:rPr>
        <w:t xml:space="preserve"> </w:t>
      </w:r>
      <w:r w:rsidRPr="002E126E">
        <w:rPr>
          <w:rFonts w:ascii="Times New Roman" w:eastAsia="Times New Roman" w:hAnsi="Times New Roman" w:cs="Times New Roman"/>
          <w:sz w:val="24"/>
          <w:szCs w:val="24"/>
          <w:lang w:eastAsia="bg-BG"/>
        </w:rPr>
        <w:t xml:space="preserve">При необходимост от деклариране на обстоятелствата по </w:t>
      </w:r>
      <w:hyperlink r:id="rId44" w:history="1">
        <w:r w:rsidRPr="002E126E">
          <w:rPr>
            <w:rFonts w:ascii="Times New Roman" w:eastAsia="Times New Roman" w:hAnsi="Times New Roman" w:cs="Times New Roman"/>
            <w:color w:val="0000FF"/>
            <w:sz w:val="24"/>
            <w:szCs w:val="24"/>
            <w:u w:val="single"/>
            <w:lang w:eastAsia="bg-BG"/>
          </w:rPr>
          <w:t>чл. 54, ал. 1, т. 3</w:t>
        </w:r>
      </w:hyperlink>
      <w:r w:rsidRPr="002E126E">
        <w:rPr>
          <w:rFonts w:ascii="Times New Roman" w:eastAsia="Times New Roman" w:hAnsi="Times New Roman" w:cs="Times New Roman"/>
          <w:sz w:val="24"/>
          <w:szCs w:val="24"/>
          <w:lang w:eastAsia="bg-BG"/>
        </w:rPr>
        <w:t xml:space="preserve"> - </w:t>
      </w:r>
      <w:hyperlink r:id="rId45" w:history="1">
        <w:r w:rsidRPr="002E126E">
          <w:rPr>
            <w:rFonts w:ascii="Times New Roman" w:eastAsia="Times New Roman" w:hAnsi="Times New Roman" w:cs="Times New Roman"/>
            <w:color w:val="0000FF"/>
            <w:sz w:val="24"/>
            <w:szCs w:val="24"/>
            <w:u w:val="single"/>
            <w:lang w:eastAsia="bg-BG"/>
          </w:rPr>
          <w:t>6</w:t>
        </w:r>
      </w:hyperlink>
      <w:r w:rsidRPr="002E126E">
        <w:rPr>
          <w:rFonts w:ascii="Times New Roman" w:eastAsia="Times New Roman" w:hAnsi="Times New Roman" w:cs="Times New Roman"/>
          <w:color w:val="0000FF"/>
          <w:sz w:val="24"/>
          <w:szCs w:val="24"/>
          <w:u w:val="single"/>
          <w:lang w:eastAsia="bg-BG"/>
        </w:rPr>
        <w:t xml:space="preserve"> от ЗОП</w:t>
      </w:r>
      <w:r w:rsidRPr="002E126E">
        <w:rPr>
          <w:rFonts w:ascii="Times New Roman" w:eastAsia="Times New Roman" w:hAnsi="Times New Roman" w:cs="Times New Roman"/>
          <w:sz w:val="24"/>
          <w:szCs w:val="24"/>
          <w:lang w:eastAsia="bg-BG"/>
        </w:rPr>
        <w:t>, както и тези, свързани с критериите за подбор, относими към обединение, което не е юридическо лице, представляващият обединението подава ЕЕДОП за тези обстоятелства.</w:t>
      </w:r>
      <w:r w:rsidRPr="002E126E">
        <w:rPr>
          <w:rFonts w:ascii="Verdana" w:eastAsiaTheme="minorEastAsia" w:hAnsi="Verdana"/>
        </w:rPr>
        <w:t xml:space="preserve"> </w:t>
      </w:r>
      <w:r w:rsidRPr="002E126E">
        <w:rPr>
          <w:rFonts w:ascii="Times New Roman" w:eastAsia="Times New Roman" w:hAnsi="Times New Roman" w:cs="Times New Roman"/>
          <w:sz w:val="24"/>
          <w:szCs w:val="24"/>
          <w:lang w:eastAsia="bg-BG"/>
        </w:rPr>
        <w:t>Когато документи, свързани с участие в обществени поръчки, се подават от лице, което представлява кандидата или участника по пълномощие, в ЕЕДОП се посочва информация относно обхвата на представителната власт на упълномощеното лице.</w:t>
      </w:r>
    </w:p>
    <w:p w:rsidR="002E126E" w:rsidRPr="002E126E" w:rsidRDefault="002E126E" w:rsidP="002E126E">
      <w:pPr>
        <w:numPr>
          <w:ilvl w:val="0"/>
          <w:numId w:val="6"/>
        </w:numPr>
        <w:tabs>
          <w:tab w:val="left" w:pos="0"/>
        </w:tabs>
        <w:spacing w:after="0" w:line="240" w:lineRule="auto"/>
        <w:ind w:firstLine="360"/>
        <w:contextualSpacing/>
        <w:jc w:val="both"/>
        <w:rPr>
          <w:rFonts w:ascii="Times New Roman" w:eastAsia="Times New Roman" w:hAnsi="Times New Roman" w:cs="Times New Roman"/>
          <w:sz w:val="24"/>
          <w:szCs w:val="24"/>
        </w:rPr>
      </w:pPr>
      <w:r w:rsidRPr="002E126E">
        <w:rPr>
          <w:rFonts w:ascii="Times New Roman" w:eastAsia="Times New Roman" w:hAnsi="Times New Roman" w:cs="Times New Roman"/>
          <w:b/>
          <w:sz w:val="24"/>
          <w:szCs w:val="24"/>
          <w:lang w:val="en-US" w:eastAsia="bg-BG"/>
        </w:rPr>
        <w:t xml:space="preserve">ДОКУМЕНТИ ЗА ДОКАЗВАНЕ СЪОТВЕТСТВИЕТО С ИЗИСКВАНИЯТА ЗА ЛИЧНО СЪСТОЯНИЕ И КРИТЕРИИТЕ ЗА ПОДБОР, </w:t>
      </w:r>
      <w:r w:rsidRPr="002E126E">
        <w:rPr>
          <w:rFonts w:ascii="Times New Roman" w:eastAsia="Times New Roman" w:hAnsi="Times New Roman" w:cs="Times New Roman"/>
          <w:b/>
          <w:sz w:val="24"/>
          <w:szCs w:val="24"/>
          <w:lang w:val="en-US" w:eastAsia="bg-BG"/>
        </w:rPr>
        <w:lastRenderedPageBreak/>
        <w:t>ИЗИСКВАНИ ОТ ВЪЗЛОЖИТЕЛЯ ПРИ СКЛЮЧВАНЕ НА ДОГОВОРА ЗА ОБЩЕСТВЕНА ПОРЪЧКА</w:t>
      </w:r>
    </w:p>
    <w:p w:rsidR="002E126E" w:rsidRPr="002E126E" w:rsidRDefault="002E126E" w:rsidP="002E126E">
      <w:pPr>
        <w:tabs>
          <w:tab w:val="left" w:pos="0"/>
        </w:tabs>
        <w:spacing w:after="0" w:line="240" w:lineRule="auto"/>
        <w:contextualSpacing/>
        <w:jc w:val="both"/>
        <w:rPr>
          <w:rFonts w:ascii="Times New Roman" w:eastAsia="Times New Roman" w:hAnsi="Times New Roman" w:cs="Times New Roman"/>
          <w:sz w:val="24"/>
          <w:szCs w:val="24"/>
        </w:rPr>
      </w:pPr>
      <w:r w:rsidRPr="002E126E">
        <w:rPr>
          <w:rFonts w:ascii="Times New Roman" w:eastAsia="Times New Roman" w:hAnsi="Times New Roman" w:cs="Times New Roman"/>
          <w:b/>
          <w:sz w:val="24"/>
          <w:szCs w:val="24"/>
        </w:rPr>
        <w:tab/>
        <w:t>Преди сключването на договор</w:t>
      </w:r>
      <w:r w:rsidRPr="002E126E">
        <w:rPr>
          <w:rFonts w:ascii="Times New Roman" w:eastAsia="Times New Roman" w:hAnsi="Times New Roman" w:cs="Times New Roman"/>
          <w:sz w:val="24"/>
          <w:szCs w:val="24"/>
        </w:rPr>
        <w:t xml:space="preserve"> за обществена поръчка, възложителят изисква от участника, определен за изпълнител, да представи документи, удостоверяващи липсата на основанията за отстраняване от процедурата, както и съответствието с поставените критерии за подбор, включително за третите лица и подизпълнителите, ако има такива. </w:t>
      </w:r>
    </w:p>
    <w:p w:rsidR="002E126E" w:rsidRPr="002E126E" w:rsidRDefault="002E126E" w:rsidP="002E126E">
      <w:pPr>
        <w:tabs>
          <w:tab w:val="left" w:pos="0"/>
        </w:tabs>
        <w:spacing w:after="0" w:line="240" w:lineRule="auto"/>
        <w:ind w:firstLine="709"/>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4.1.</w:t>
      </w:r>
      <w:r w:rsidRPr="002E126E">
        <w:rPr>
          <w:rFonts w:ascii="Times New Roman" w:eastAsia="Times New Roman" w:hAnsi="Times New Roman" w:cs="Times New Roman"/>
          <w:sz w:val="24"/>
          <w:szCs w:val="24"/>
          <w:lang w:eastAsia="bg-BG"/>
        </w:rPr>
        <w:t xml:space="preserve"> За доказване на липсата на основания за отстраняване участникът, избран за изпълнител, представя документите посочени в чл. 58 от ЗОП, с изключение на документи, до които Възложителя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 както и когато конкретни обстоятелства не са били въведени от възложителя като основания за отстраняване от процедурата. </w:t>
      </w:r>
    </w:p>
    <w:p w:rsidR="002E126E" w:rsidRPr="002E126E" w:rsidRDefault="002E126E" w:rsidP="002E126E">
      <w:pPr>
        <w:spacing w:after="120" w:line="240" w:lineRule="auto"/>
        <w:ind w:firstLine="709"/>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4.2.</w:t>
      </w:r>
      <w:r w:rsidRPr="002E126E">
        <w:rPr>
          <w:rFonts w:ascii="Times New Roman" w:eastAsia="Times New Roman" w:hAnsi="Times New Roman" w:cs="Times New Roman"/>
          <w:sz w:val="24"/>
          <w:szCs w:val="24"/>
          <w:lang w:eastAsia="bg-BG"/>
        </w:rPr>
        <w:t xml:space="preserve"> За доказване на съответствието с поставените критерии за подбор, участникът избран за изпълнител, представя следните документи:</w:t>
      </w:r>
    </w:p>
    <w:p w:rsidR="002E126E" w:rsidRPr="002E126E" w:rsidRDefault="002E126E" w:rsidP="002E126E">
      <w:pPr>
        <w:spacing w:after="120" w:line="240" w:lineRule="auto"/>
        <w:ind w:right="23"/>
        <w:jc w:val="both"/>
        <w:textAlignment w:val="center"/>
        <w:rPr>
          <w:rFonts w:ascii="Times New Roman" w:eastAsiaTheme="minorEastAsia" w:hAnsi="Times New Roman"/>
          <w:b/>
          <w:sz w:val="24"/>
          <w:szCs w:val="24"/>
        </w:rPr>
      </w:pPr>
      <w:r w:rsidRPr="002E126E">
        <w:rPr>
          <w:rFonts w:ascii="Times New Roman" w:eastAsia="Times New Roman" w:hAnsi="Times New Roman"/>
          <w:b/>
          <w:sz w:val="24"/>
          <w:szCs w:val="24"/>
        </w:rPr>
        <w:t xml:space="preserve">- Списък на строителството, </w:t>
      </w:r>
      <w:r w:rsidRPr="002E126E">
        <w:rPr>
          <w:rFonts w:ascii="Times New Roman" w:eastAsia="Times New Roman" w:hAnsi="Times New Roman"/>
          <w:sz w:val="24"/>
          <w:szCs w:val="24"/>
        </w:rPr>
        <w:t>което е идентично или сходно с предмета на обществената поръчка, изпълнено през последните 5 /пет/ години, считано от датата на подаване на офертата-(Образец № 1), придружен с удостоверения за добро изпълнение, които съдържат стойността, датата, на която е приключило изпълнението, мястото, вида и обема, както и дали е изпълнено в съответствие с нормативните изисквания.</w:t>
      </w:r>
    </w:p>
    <w:p w:rsidR="00F70158" w:rsidRDefault="00F70158" w:rsidP="002E126E">
      <w:pPr>
        <w:autoSpaceDE w:val="0"/>
        <w:autoSpaceDN w:val="0"/>
        <w:adjustRightInd w:val="0"/>
        <w:ind w:right="23"/>
        <w:jc w:val="both"/>
        <w:rPr>
          <w:rFonts w:ascii="Times New Roman" w:eastAsia="Times New Roman" w:hAnsi="Times New Roman" w:cs="Times New Roman"/>
          <w:b/>
          <w:sz w:val="24"/>
          <w:szCs w:val="24"/>
          <w:lang w:val="ru-RU" w:eastAsia="bg-BG"/>
        </w:rPr>
      </w:pPr>
    </w:p>
    <w:p w:rsidR="002E126E" w:rsidRPr="002E126E" w:rsidRDefault="002E126E" w:rsidP="002E126E">
      <w:pPr>
        <w:autoSpaceDE w:val="0"/>
        <w:autoSpaceDN w:val="0"/>
        <w:adjustRightInd w:val="0"/>
        <w:ind w:right="23"/>
        <w:jc w:val="both"/>
        <w:rPr>
          <w:rFonts w:ascii="Times New Roman" w:eastAsia="Times New Roman" w:hAnsi="Times New Roman" w:cs="Times New Roman"/>
          <w:b/>
          <w:sz w:val="24"/>
          <w:szCs w:val="24"/>
          <w:lang w:val="ru-RU" w:eastAsia="bg-BG"/>
        </w:rPr>
      </w:pPr>
      <w:r w:rsidRPr="002E126E">
        <w:rPr>
          <w:rFonts w:ascii="Times New Roman" w:eastAsia="Times New Roman" w:hAnsi="Times New Roman" w:cs="Times New Roman"/>
          <w:b/>
          <w:sz w:val="24"/>
          <w:szCs w:val="24"/>
          <w:lang w:val="ru-RU" w:eastAsia="bg-BG"/>
        </w:rPr>
        <w:t>5. ГАРАНЦИЯ ЗА ИЗПЪЛНЕНИЕ НА ДОГОВОРА ЗА ОБЩЕСТВЕНА ПОРЪЧКА И ГАРАНЦИОННИ СРОКОВЕ</w:t>
      </w:r>
    </w:p>
    <w:p w:rsidR="00F70158" w:rsidRDefault="002E126E" w:rsidP="002E126E">
      <w:pPr>
        <w:jc w:val="both"/>
        <w:rPr>
          <w:rFonts w:ascii="Times New Roman" w:eastAsia="Times New Roman" w:hAnsi="Times New Roman"/>
          <w:sz w:val="24"/>
          <w:szCs w:val="24"/>
        </w:rPr>
      </w:pPr>
      <w:r w:rsidRPr="002E126E">
        <w:rPr>
          <w:rFonts w:ascii="Times New Roman" w:eastAsia="Times New Roman" w:hAnsi="Times New Roman"/>
          <w:b/>
          <w:sz w:val="24"/>
          <w:szCs w:val="24"/>
        </w:rPr>
        <w:t>Гаранция за изпълнение:</w:t>
      </w:r>
      <w:r w:rsidRPr="002E126E">
        <w:rPr>
          <w:rFonts w:ascii="Times New Roman" w:eastAsia="Times New Roman" w:hAnsi="Times New Roman"/>
          <w:sz w:val="24"/>
          <w:szCs w:val="24"/>
        </w:rPr>
        <w:t xml:space="preserve"> При подписването на Договор</w:t>
      </w:r>
      <w:r w:rsidR="00562347">
        <w:rPr>
          <w:rFonts w:ascii="Times New Roman" w:eastAsia="Times New Roman" w:hAnsi="Times New Roman"/>
          <w:sz w:val="24"/>
          <w:szCs w:val="24"/>
        </w:rPr>
        <w:t>а</w:t>
      </w:r>
      <w:r w:rsidRPr="002E126E">
        <w:rPr>
          <w:rFonts w:ascii="Times New Roman" w:eastAsia="Times New Roman" w:hAnsi="Times New Roman"/>
          <w:sz w:val="24"/>
          <w:szCs w:val="24"/>
        </w:rPr>
        <w:t xml:space="preserve">, </w:t>
      </w:r>
      <w:r w:rsidR="00562347">
        <w:rPr>
          <w:rFonts w:ascii="Times New Roman" w:eastAsia="Times New Roman" w:hAnsi="Times New Roman"/>
          <w:sz w:val="24"/>
          <w:szCs w:val="24"/>
        </w:rPr>
        <w:t xml:space="preserve"> </w:t>
      </w:r>
      <w:r w:rsidRPr="002E126E">
        <w:rPr>
          <w:rFonts w:ascii="Times New Roman" w:eastAsia="Times New Roman" w:hAnsi="Times New Roman"/>
          <w:sz w:val="24"/>
          <w:szCs w:val="24"/>
        </w:rPr>
        <w:t xml:space="preserve">ИЗПЪЛНИТЕЛЯТ представя на ВЪЗЛОЖИТЕЛЯ гаранция за изпълнение </w:t>
      </w:r>
      <w:r w:rsidR="00F70158">
        <w:rPr>
          <w:rFonts w:ascii="Times New Roman" w:eastAsia="Times New Roman" w:hAnsi="Times New Roman"/>
          <w:sz w:val="24"/>
          <w:szCs w:val="24"/>
        </w:rPr>
        <w:t xml:space="preserve">на договора </w:t>
      </w:r>
      <w:r w:rsidRPr="002E126E">
        <w:rPr>
          <w:rFonts w:ascii="Times New Roman" w:eastAsia="Times New Roman" w:hAnsi="Times New Roman"/>
          <w:sz w:val="24"/>
          <w:szCs w:val="24"/>
        </w:rPr>
        <w:t xml:space="preserve">в размер на </w:t>
      </w:r>
      <w:r w:rsidR="004A1CC6">
        <w:rPr>
          <w:rFonts w:ascii="Times New Roman" w:eastAsia="Times New Roman" w:hAnsi="Times New Roman"/>
          <w:sz w:val="24"/>
          <w:szCs w:val="24"/>
        </w:rPr>
        <w:t>3</w:t>
      </w:r>
      <w:r w:rsidRPr="002E126E">
        <w:rPr>
          <w:rFonts w:ascii="Times New Roman" w:eastAsia="Times New Roman" w:hAnsi="Times New Roman"/>
          <w:sz w:val="24"/>
          <w:szCs w:val="24"/>
        </w:rPr>
        <w:t xml:space="preserve"> % (</w:t>
      </w:r>
      <w:r w:rsidR="004A1CC6">
        <w:rPr>
          <w:rFonts w:ascii="Times New Roman" w:eastAsia="Times New Roman" w:hAnsi="Times New Roman"/>
          <w:sz w:val="24"/>
          <w:szCs w:val="24"/>
        </w:rPr>
        <w:t>три</w:t>
      </w:r>
      <w:r w:rsidRPr="002E126E">
        <w:rPr>
          <w:rFonts w:ascii="Times New Roman" w:eastAsia="Times New Roman" w:hAnsi="Times New Roman"/>
          <w:sz w:val="24"/>
          <w:szCs w:val="24"/>
        </w:rPr>
        <w:t xml:space="preserve"> на сто) от общата стойност на договора без ДДС, която служи за обезпечаване на изпълнението на договора. </w:t>
      </w:r>
    </w:p>
    <w:p w:rsidR="002E126E" w:rsidRPr="002E126E" w:rsidRDefault="002E126E" w:rsidP="002E126E">
      <w:pPr>
        <w:jc w:val="both"/>
        <w:rPr>
          <w:rFonts w:ascii="Times New Roman" w:eastAsia="Times New Roman" w:hAnsi="Times New Roman"/>
          <w:sz w:val="24"/>
          <w:szCs w:val="24"/>
        </w:rPr>
      </w:pPr>
      <w:r w:rsidRPr="002E126E">
        <w:rPr>
          <w:rFonts w:ascii="Times New Roman" w:eastAsia="Times New Roman" w:hAnsi="Times New Roman"/>
          <w:sz w:val="24"/>
          <w:szCs w:val="24"/>
        </w:rPr>
        <w:t>Когато като гаранция за изпълнение се представя парична сума, сумата се внася по следната банкова сметка на ВЪЗЛОЖИТЕЛЯ:</w:t>
      </w:r>
    </w:p>
    <w:p w:rsidR="002E126E" w:rsidRPr="002E126E" w:rsidRDefault="002E126E" w:rsidP="002E126E">
      <w:pPr>
        <w:jc w:val="center"/>
        <w:rPr>
          <w:rFonts w:ascii="Times New Roman" w:eastAsia="Times New Roman" w:hAnsi="Times New Roman"/>
          <w:sz w:val="24"/>
          <w:szCs w:val="24"/>
        </w:rPr>
      </w:pPr>
      <w:r w:rsidRPr="002E126E">
        <w:rPr>
          <w:sz w:val="24"/>
          <w:szCs w:val="24"/>
        </w:rPr>
        <w:t>„УНИКРЕДИТ  БУЛБАНК“ АД, ТЕРВЕЛ</w:t>
      </w:r>
      <w:r w:rsidRPr="002E126E">
        <w:rPr>
          <w:sz w:val="24"/>
          <w:szCs w:val="24"/>
        </w:rPr>
        <w:br/>
        <w:t xml:space="preserve">№ НА БАНКОВАТА СМЕТКА - </w:t>
      </w:r>
      <w:r w:rsidRPr="002E126E">
        <w:rPr>
          <w:bCs/>
          <w:sz w:val="24"/>
          <w:szCs w:val="24"/>
        </w:rPr>
        <w:t>BG44UNCR96603327005216</w:t>
      </w:r>
    </w:p>
    <w:p w:rsidR="002E126E" w:rsidRPr="002E126E" w:rsidRDefault="002E126E" w:rsidP="002E126E">
      <w:pPr>
        <w:jc w:val="both"/>
        <w:rPr>
          <w:rFonts w:ascii="Times New Roman" w:eastAsia="Times New Roman" w:hAnsi="Times New Roman"/>
          <w:sz w:val="24"/>
          <w:szCs w:val="24"/>
        </w:rPr>
      </w:pPr>
      <w:r w:rsidRPr="002E126E">
        <w:rPr>
          <w:rFonts w:ascii="Times New Roman" w:eastAsia="Times New Roman" w:hAnsi="Times New Roman"/>
          <w:sz w:val="24"/>
          <w:szCs w:val="24"/>
        </w:rPr>
        <w:t>Когато като гаранция за изпълнение се представя банкова гаранция,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изисквания:да бъде безусловна, неотменяема банкова гаранция с възможност да се усвои изцяло или на части в зависимост от претендираното обезщетение. Гаранцията трябва да съдържа задължение на банката гарант, да извърши безусловно плащане при първо писмено искане от ВЪЗЛОЖИТЕЛЯ, в случай че ИЗПЪЛНИТЕЛЯТ не е изпълнил някое от задълженията си по договора.</w:t>
      </w:r>
      <w:r w:rsidR="00F70158">
        <w:rPr>
          <w:rFonts w:ascii="Times New Roman" w:eastAsia="Times New Roman" w:hAnsi="Times New Roman"/>
          <w:sz w:val="24"/>
          <w:szCs w:val="24"/>
        </w:rPr>
        <w:t>Д</w:t>
      </w:r>
      <w:r w:rsidRPr="002E126E">
        <w:rPr>
          <w:rFonts w:ascii="Times New Roman" w:eastAsia="Times New Roman" w:hAnsi="Times New Roman"/>
          <w:sz w:val="24"/>
          <w:szCs w:val="24"/>
        </w:rPr>
        <w:t>а бъде със срок на валидност за срока на изпълнение на договора плюс 30 (тридесет) дни. Във връзка с изпълнението на задълженията по срока на валидност на гаранцията, както и при необходимост, срокът на валидност на банковата гаранция се удължава или се издава нова.</w:t>
      </w:r>
    </w:p>
    <w:p w:rsidR="002E126E" w:rsidRPr="002E126E" w:rsidRDefault="002E126E" w:rsidP="002E126E">
      <w:pPr>
        <w:jc w:val="both"/>
        <w:rPr>
          <w:rFonts w:ascii="Times New Roman" w:eastAsia="Times New Roman" w:hAnsi="Times New Roman"/>
          <w:sz w:val="24"/>
          <w:szCs w:val="24"/>
        </w:rPr>
      </w:pPr>
      <w:r w:rsidRPr="002E126E">
        <w:rPr>
          <w:rFonts w:ascii="Times New Roman" w:eastAsia="Times New Roman" w:hAnsi="Times New Roman"/>
          <w:sz w:val="24"/>
          <w:szCs w:val="24"/>
        </w:rPr>
        <w:t xml:space="preserve"> Когато като гаранция за изпълнение се представя застраховка, ИЗПЪЛНИТЕЛЯТ предава на ВЪЗЛОЖИТЕЛЯ оригинален екземпляр на застрахователна полица, издадена в полза на ВЪЗЛОЖИТЕЛЯ, в която ВЪЗЛОЖИТЕЛЯТ е посочен като трето ползващо се лице (бенефициер), която трябва да отговаря на следните изисквания:да обезпечава изпълнението на този договор, чрез покритие на отговорността на ИЗПЪЛНИТЕЛЯ. </w:t>
      </w:r>
      <w:r w:rsidRPr="002E126E">
        <w:rPr>
          <w:rFonts w:ascii="Times New Roman" w:eastAsia="Times New Roman" w:hAnsi="Times New Roman"/>
          <w:sz w:val="24"/>
          <w:szCs w:val="24"/>
        </w:rPr>
        <w:lastRenderedPageBreak/>
        <w:t>Застрахователят следва да поеме определен риск срещу плащане на премия от страна на ИЗПЪЛНИТЕЛЯ и при настъпване на застрахователно събитие - пълно или частично неизпълнение на настоящия договор, да заплати застрахователно обезщетение на ВЪЗЛОЖИТЕЛЯ като трето ползващо се лице или трето увредено лице. Застрахователна сума (лимит на отговорност), съответно посочена в застрахователния договор парична сума, представляваща горна граница на отговорността на застрахователя към третото ползващо се лице или към третото увредено лице, следва да е в размер, равен на гаранцията, по  договора. да бъде със срок на валидност за срока на изпълнение на договора плюс 30 (тридесет) дни. Във връзка с изпълнението на задълженията по гаранционната отговорност, както и при необходимост, срокът на валидност на застрахователната полица се удължава или се издава нова.</w:t>
      </w:r>
    </w:p>
    <w:p w:rsidR="002E126E" w:rsidRPr="002E126E" w:rsidRDefault="002E126E" w:rsidP="002E126E">
      <w:pPr>
        <w:jc w:val="both"/>
        <w:rPr>
          <w:rFonts w:ascii="Times New Roman" w:eastAsia="Times New Roman" w:hAnsi="Times New Roman"/>
          <w:sz w:val="24"/>
          <w:szCs w:val="24"/>
        </w:rPr>
      </w:pPr>
      <w:r w:rsidRPr="002E126E">
        <w:rPr>
          <w:rFonts w:ascii="Times New Roman" w:eastAsia="Times New Roman" w:hAnsi="Times New Roman"/>
          <w:sz w:val="24"/>
          <w:szCs w:val="24"/>
        </w:rPr>
        <w:t>Условията за задържане, усвояване и освобождаване на гаранцията за изпълнение са разписани в клаузите на проекта на договор към документацията за обществената поръчка.</w:t>
      </w:r>
    </w:p>
    <w:p w:rsidR="002E126E" w:rsidRPr="00F70158" w:rsidRDefault="002E126E" w:rsidP="004A1CC6">
      <w:pPr>
        <w:jc w:val="both"/>
        <w:rPr>
          <w:rFonts w:ascii="Times New Roman" w:eastAsia="Times New Roman" w:hAnsi="Times New Roman"/>
          <w:b/>
          <w:sz w:val="24"/>
          <w:szCs w:val="24"/>
          <w:u w:val="single"/>
        </w:rPr>
      </w:pPr>
      <w:r w:rsidRPr="002E126E">
        <w:rPr>
          <w:rFonts w:ascii="Times New Roman" w:eastAsia="Times New Roman" w:hAnsi="Times New Roman"/>
          <w:b/>
          <w:sz w:val="24"/>
          <w:szCs w:val="24"/>
        </w:rPr>
        <w:t>Гаранционни срокове:</w:t>
      </w:r>
      <w:r w:rsidRPr="002E126E">
        <w:t xml:space="preserve"> </w:t>
      </w:r>
      <w:r w:rsidRPr="00F70158">
        <w:rPr>
          <w:rFonts w:ascii="Times New Roman" w:eastAsia="Times New Roman" w:hAnsi="Times New Roman"/>
          <w:b/>
          <w:sz w:val="24"/>
          <w:szCs w:val="24"/>
          <w:u w:val="single"/>
        </w:rPr>
        <w:t xml:space="preserve">Минималният гаранционен срок за изпълнените СМР предмет на обществената поръчка не може да бъде </w:t>
      </w:r>
      <w:r w:rsidRPr="000907BB">
        <w:rPr>
          <w:rFonts w:ascii="Times New Roman" w:eastAsia="Times New Roman" w:hAnsi="Times New Roman"/>
          <w:b/>
          <w:sz w:val="24"/>
          <w:szCs w:val="24"/>
          <w:u w:val="single"/>
        </w:rPr>
        <w:t xml:space="preserve">по-малък </w:t>
      </w:r>
      <w:r w:rsidR="000907BB">
        <w:rPr>
          <w:rFonts w:ascii="Times New Roman" w:eastAsia="Times New Roman" w:hAnsi="Times New Roman"/>
          <w:b/>
          <w:sz w:val="24"/>
          <w:szCs w:val="24"/>
          <w:u w:val="single"/>
        </w:rPr>
        <w:t xml:space="preserve">от посочения минимален гаранционен срок </w:t>
      </w:r>
      <w:r w:rsidR="000907BB" w:rsidRPr="005716BC">
        <w:rPr>
          <w:rFonts w:ascii="Times New Roman" w:eastAsia="Times New Roman" w:hAnsi="Times New Roman" w:cs="Times New Roman"/>
          <w:sz w:val="24"/>
          <w:szCs w:val="24"/>
        </w:rPr>
        <w:t xml:space="preserve">чл. 20, ал.4, </w:t>
      </w:r>
      <w:r w:rsidR="000907BB" w:rsidRPr="00C56B5B">
        <w:rPr>
          <w:rFonts w:ascii="Times New Roman" w:eastAsia="Times New Roman" w:hAnsi="Times New Roman" w:cs="Times New Roman"/>
          <w:b/>
          <w:sz w:val="24"/>
          <w:szCs w:val="24"/>
          <w:u w:val="single"/>
        </w:rPr>
        <w:t>т.2</w:t>
      </w:r>
      <w:r w:rsidR="000907BB" w:rsidRPr="005716BC">
        <w:rPr>
          <w:rFonts w:ascii="Times New Roman" w:eastAsia="Times New Roman" w:hAnsi="Times New Roman" w:cs="Times New Roman"/>
          <w:sz w:val="24"/>
          <w:szCs w:val="24"/>
        </w:rPr>
        <w:t xml:space="preserve"> от Наредба</w:t>
      </w:r>
      <w:r w:rsidR="000907BB" w:rsidRPr="00637EBD">
        <w:rPr>
          <w:rFonts w:ascii="Times New Roman" w:eastAsia="Times New Roman" w:hAnsi="Times New Roman" w:cs="Times New Roman"/>
          <w:sz w:val="24"/>
          <w:szCs w:val="24"/>
        </w:rPr>
        <w:t xml:space="preserve"> № 2 от 31 юли 2003 г. за въвеждане в експлоатация на строежите в Република България и </w:t>
      </w:r>
      <w:r w:rsidR="000907BB" w:rsidRPr="001009E7">
        <w:rPr>
          <w:rFonts w:ascii="Times New Roman" w:eastAsia="Times New Roman" w:hAnsi="Times New Roman" w:cs="Times New Roman"/>
          <w:b/>
          <w:sz w:val="24"/>
          <w:szCs w:val="24"/>
          <w:u w:val="single"/>
        </w:rPr>
        <w:t xml:space="preserve">минимални </w:t>
      </w:r>
      <w:r w:rsidR="000907BB" w:rsidRPr="00637EBD">
        <w:rPr>
          <w:rFonts w:ascii="Times New Roman" w:eastAsia="Times New Roman" w:hAnsi="Times New Roman" w:cs="Times New Roman"/>
          <w:sz w:val="24"/>
          <w:szCs w:val="24"/>
        </w:rPr>
        <w:t>гаранционни срокове за изпълнени строителни и монтажни работи, съоръжения и строителни обекти</w:t>
      </w:r>
      <w:r w:rsidR="000907BB">
        <w:rPr>
          <w:rFonts w:ascii="Times New Roman" w:eastAsia="Times New Roman" w:hAnsi="Times New Roman" w:cs="Times New Roman"/>
          <w:sz w:val="24"/>
          <w:szCs w:val="24"/>
        </w:rPr>
        <w:t xml:space="preserve">. </w:t>
      </w:r>
      <w:r w:rsidR="004A1CC6" w:rsidRPr="00F70158">
        <w:rPr>
          <w:rFonts w:ascii="Times New Roman" w:eastAsia="Times New Roman" w:hAnsi="Times New Roman"/>
          <w:b/>
          <w:sz w:val="24"/>
          <w:szCs w:val="24"/>
          <w:u w:val="single"/>
        </w:rPr>
        <w:t>При подготовка на офертите си , по отношение на гаранционния срок ,участниците следва да се съобразят с указанията, дадени от възложителя в съответния раздел на МЕТОДИКАТА.</w:t>
      </w:r>
    </w:p>
    <w:p w:rsidR="002E126E" w:rsidRPr="002E126E" w:rsidRDefault="002E126E" w:rsidP="002E126E">
      <w:pPr>
        <w:suppressAutoHyphens/>
        <w:spacing w:after="0"/>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ЧАСТ ІІ.  ОБЩИ ИЗИСКВАНИЯ КЪМ ДОКУМЕТИТЕ И ОФЕРТИТЕ</w:t>
      </w:r>
    </w:p>
    <w:p w:rsidR="002E126E" w:rsidRPr="002E126E" w:rsidRDefault="002E126E" w:rsidP="002E126E">
      <w:pPr>
        <w:suppressAutoHyphens/>
        <w:spacing w:after="0"/>
        <w:ind w:firstLine="708"/>
        <w:jc w:val="both"/>
        <w:rPr>
          <w:rFonts w:ascii="Times New Roman" w:eastAsiaTheme="minorEastAsia" w:hAnsi="Times New Roman"/>
          <w:b/>
          <w:bCs/>
          <w:sz w:val="24"/>
          <w:szCs w:val="24"/>
        </w:rPr>
      </w:pPr>
      <w:r w:rsidRPr="002E126E">
        <w:rPr>
          <w:rFonts w:ascii="Times New Roman" w:eastAsiaTheme="minorEastAsia" w:hAnsi="Times New Roman"/>
          <w:sz w:val="24"/>
          <w:szCs w:val="24"/>
        </w:rPr>
        <w:t xml:space="preserve">Офертите за участие се изготвят на български език. Ако в офертата са включени документи на чужд език, следва да са придружени с превод на български език. </w:t>
      </w:r>
    </w:p>
    <w:p w:rsidR="002E126E" w:rsidRPr="002E126E" w:rsidRDefault="002E126E" w:rsidP="002E126E">
      <w:pPr>
        <w:suppressAutoHyphens/>
        <w:spacing w:after="0"/>
        <w:ind w:firstLine="708"/>
        <w:jc w:val="both"/>
        <w:rPr>
          <w:rFonts w:ascii="Times New Roman" w:eastAsiaTheme="minorEastAsia" w:hAnsi="Times New Roman"/>
          <w:sz w:val="24"/>
          <w:szCs w:val="24"/>
        </w:rPr>
      </w:pPr>
      <w:proofErr w:type="spellStart"/>
      <w:r w:rsidRPr="002E126E">
        <w:rPr>
          <w:rFonts w:ascii="Times New Roman" w:eastAsia="Times New Roman" w:hAnsi="Times New Roman" w:cs="Times New Roman"/>
          <w:sz w:val="24"/>
          <w:szCs w:val="24"/>
          <w:lang w:val="ru-RU" w:eastAsia="bg-BG"/>
        </w:rPr>
        <w:t>Всички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необходими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документи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които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участникът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представя</w:t>
      </w:r>
      <w:proofErr w:type="spellEnd"/>
      <w:r w:rsidRPr="002E126E">
        <w:rPr>
          <w:rFonts w:ascii="Times New Roman" w:eastAsia="Times New Roman" w:hAnsi="Times New Roman" w:cs="Times New Roman"/>
          <w:sz w:val="24"/>
          <w:szCs w:val="24"/>
          <w:lang w:val="ru-RU" w:eastAsia="bg-BG"/>
        </w:rPr>
        <w:t xml:space="preserve"> с </w:t>
      </w:r>
      <w:proofErr w:type="spellStart"/>
      <w:r w:rsidRPr="002E126E">
        <w:rPr>
          <w:rFonts w:ascii="Times New Roman" w:eastAsia="Times New Roman" w:hAnsi="Times New Roman" w:cs="Times New Roman"/>
          <w:sz w:val="24"/>
          <w:szCs w:val="24"/>
          <w:lang w:val="ru-RU" w:eastAsia="bg-BG"/>
        </w:rPr>
        <w:t>офертата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трябва</w:t>
      </w:r>
      <w:proofErr w:type="spellEnd"/>
      <w:r w:rsidRPr="002E126E">
        <w:rPr>
          <w:rFonts w:ascii="Times New Roman" w:eastAsia="Times New Roman" w:hAnsi="Times New Roman" w:cs="Times New Roman"/>
          <w:sz w:val="24"/>
          <w:szCs w:val="24"/>
          <w:lang w:val="ru-RU" w:eastAsia="bg-BG"/>
        </w:rPr>
        <w:t xml:space="preserve"> да </w:t>
      </w:r>
      <w:proofErr w:type="spellStart"/>
      <w:r w:rsidRPr="002E126E">
        <w:rPr>
          <w:rFonts w:ascii="Times New Roman" w:eastAsia="Times New Roman" w:hAnsi="Times New Roman" w:cs="Times New Roman"/>
          <w:sz w:val="24"/>
          <w:szCs w:val="24"/>
          <w:lang w:val="ru-RU" w:eastAsia="bg-BG"/>
        </w:rPr>
        <w:t>бъдат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във</w:t>
      </w:r>
      <w:proofErr w:type="spellEnd"/>
      <w:r w:rsidRPr="002E126E">
        <w:rPr>
          <w:rFonts w:ascii="Times New Roman" w:eastAsia="Times New Roman" w:hAnsi="Times New Roman" w:cs="Times New Roman"/>
          <w:sz w:val="24"/>
          <w:szCs w:val="24"/>
          <w:lang w:val="ru-RU" w:eastAsia="bg-BG"/>
        </w:rPr>
        <w:t xml:space="preserve"> вида, </w:t>
      </w:r>
      <w:proofErr w:type="spellStart"/>
      <w:r w:rsidRPr="002E126E">
        <w:rPr>
          <w:rFonts w:ascii="Times New Roman" w:eastAsia="Times New Roman" w:hAnsi="Times New Roman" w:cs="Times New Roman"/>
          <w:sz w:val="24"/>
          <w:szCs w:val="24"/>
          <w:lang w:val="ru-RU" w:eastAsia="bg-BG"/>
        </w:rPr>
        <w:t>посочен</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настоящата</w:t>
      </w:r>
      <w:proofErr w:type="spellEnd"/>
      <w:r w:rsidRPr="002E126E">
        <w:rPr>
          <w:rFonts w:ascii="Times New Roman" w:eastAsia="Times New Roman" w:hAnsi="Times New Roman" w:cs="Times New Roman"/>
          <w:sz w:val="24"/>
          <w:szCs w:val="24"/>
          <w:lang w:val="ru-RU" w:eastAsia="bg-BG"/>
        </w:rPr>
        <w:t xml:space="preserve"> документация. </w:t>
      </w:r>
      <w:proofErr w:type="spellStart"/>
      <w:r w:rsidRPr="002E126E">
        <w:rPr>
          <w:rFonts w:ascii="Times New Roman" w:eastAsia="Times New Roman" w:hAnsi="Times New Roman" w:cs="Times New Roman"/>
          <w:sz w:val="24"/>
          <w:szCs w:val="24"/>
          <w:lang w:val="ru-RU" w:eastAsia="bg-BG"/>
        </w:rPr>
        <w:t>Условията</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образците</w:t>
      </w:r>
      <w:proofErr w:type="spellEnd"/>
      <w:r w:rsidRPr="002E126E">
        <w:rPr>
          <w:rFonts w:ascii="Times New Roman" w:eastAsia="Times New Roman" w:hAnsi="Times New Roman" w:cs="Times New Roman"/>
          <w:sz w:val="24"/>
          <w:szCs w:val="24"/>
          <w:lang w:val="ru-RU" w:eastAsia="bg-BG"/>
        </w:rPr>
        <w:t xml:space="preserve"> от </w:t>
      </w:r>
      <w:proofErr w:type="spellStart"/>
      <w:r w:rsidRPr="002E126E">
        <w:rPr>
          <w:rFonts w:ascii="Times New Roman" w:eastAsia="Times New Roman" w:hAnsi="Times New Roman" w:cs="Times New Roman"/>
          <w:sz w:val="24"/>
          <w:szCs w:val="24"/>
          <w:lang w:val="ru-RU" w:eastAsia="bg-BG"/>
        </w:rPr>
        <w:t>документацията</w:t>
      </w:r>
      <w:proofErr w:type="spellEnd"/>
      <w:r w:rsidRPr="002E126E">
        <w:rPr>
          <w:rFonts w:ascii="Times New Roman" w:eastAsia="Times New Roman" w:hAnsi="Times New Roman" w:cs="Times New Roman"/>
          <w:sz w:val="24"/>
          <w:szCs w:val="24"/>
          <w:lang w:val="ru-RU" w:eastAsia="bg-BG"/>
        </w:rPr>
        <w:t xml:space="preserve"> за участие </w:t>
      </w:r>
      <w:proofErr w:type="spellStart"/>
      <w:r w:rsidRPr="002E126E">
        <w:rPr>
          <w:rFonts w:ascii="Times New Roman" w:eastAsia="Times New Roman" w:hAnsi="Times New Roman" w:cs="Times New Roman"/>
          <w:sz w:val="24"/>
          <w:szCs w:val="24"/>
          <w:lang w:val="ru-RU" w:eastAsia="bg-BG"/>
        </w:rPr>
        <w:t>са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задължителни</w:t>
      </w:r>
      <w:proofErr w:type="spellEnd"/>
      <w:r w:rsidRPr="002E126E">
        <w:rPr>
          <w:rFonts w:ascii="Times New Roman" w:eastAsia="Times New Roman" w:hAnsi="Times New Roman" w:cs="Times New Roman"/>
          <w:sz w:val="24"/>
          <w:szCs w:val="24"/>
          <w:lang w:val="ru-RU" w:eastAsia="bg-BG"/>
        </w:rPr>
        <w:t xml:space="preserve"> за </w:t>
      </w:r>
      <w:proofErr w:type="spellStart"/>
      <w:r w:rsidRPr="002E126E">
        <w:rPr>
          <w:rFonts w:ascii="Times New Roman" w:eastAsia="Times New Roman" w:hAnsi="Times New Roman" w:cs="Times New Roman"/>
          <w:sz w:val="24"/>
          <w:szCs w:val="24"/>
          <w:lang w:val="ru-RU" w:eastAsia="bg-BG"/>
        </w:rPr>
        <w:t>участниците</w:t>
      </w:r>
      <w:proofErr w:type="spellEnd"/>
      <w:r w:rsidRPr="002E126E">
        <w:rPr>
          <w:rFonts w:ascii="Times New Roman" w:eastAsia="Times New Roman" w:hAnsi="Times New Roman" w:cs="Times New Roman"/>
          <w:sz w:val="24"/>
          <w:szCs w:val="24"/>
          <w:lang w:val="ru-RU" w:eastAsia="bg-BG"/>
        </w:rPr>
        <w:t xml:space="preserve"> и не </w:t>
      </w:r>
      <w:proofErr w:type="spellStart"/>
      <w:r w:rsidRPr="002E126E">
        <w:rPr>
          <w:rFonts w:ascii="Times New Roman" w:eastAsia="Times New Roman" w:hAnsi="Times New Roman" w:cs="Times New Roman"/>
          <w:sz w:val="24"/>
          <w:szCs w:val="24"/>
          <w:lang w:val="ru-RU" w:eastAsia="bg-BG"/>
        </w:rPr>
        <w:t>могат</w:t>
      </w:r>
      <w:proofErr w:type="spellEnd"/>
      <w:r w:rsidRPr="002E126E">
        <w:rPr>
          <w:rFonts w:ascii="Times New Roman" w:eastAsia="Times New Roman" w:hAnsi="Times New Roman" w:cs="Times New Roman"/>
          <w:sz w:val="24"/>
          <w:szCs w:val="24"/>
          <w:lang w:val="ru-RU" w:eastAsia="bg-BG"/>
        </w:rPr>
        <w:t xml:space="preserve"> да </w:t>
      </w:r>
      <w:proofErr w:type="spellStart"/>
      <w:r w:rsidRPr="002E126E">
        <w:rPr>
          <w:rFonts w:ascii="Times New Roman" w:eastAsia="Times New Roman" w:hAnsi="Times New Roman" w:cs="Times New Roman"/>
          <w:sz w:val="24"/>
          <w:szCs w:val="24"/>
          <w:lang w:val="ru-RU" w:eastAsia="bg-BG"/>
        </w:rPr>
        <w:t>бъдат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променяни</w:t>
      </w:r>
      <w:proofErr w:type="spellEnd"/>
      <w:r w:rsidRPr="002E126E">
        <w:rPr>
          <w:rFonts w:ascii="Times New Roman" w:eastAsia="Times New Roman" w:hAnsi="Times New Roman" w:cs="Times New Roman"/>
          <w:sz w:val="24"/>
          <w:szCs w:val="24"/>
          <w:lang w:val="ru-RU" w:eastAsia="bg-BG"/>
        </w:rPr>
        <w:t xml:space="preserve"> от </w:t>
      </w:r>
      <w:proofErr w:type="spellStart"/>
      <w:r w:rsidRPr="002E126E">
        <w:rPr>
          <w:rFonts w:ascii="Times New Roman" w:eastAsia="Times New Roman" w:hAnsi="Times New Roman" w:cs="Times New Roman"/>
          <w:sz w:val="24"/>
          <w:szCs w:val="24"/>
          <w:lang w:val="ru-RU" w:eastAsia="bg-BG"/>
        </w:rPr>
        <w:t>тях</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Възложителят</w:t>
      </w:r>
      <w:proofErr w:type="spellEnd"/>
      <w:r w:rsidRPr="002E126E">
        <w:rPr>
          <w:rFonts w:ascii="Times New Roman" w:eastAsia="Times New Roman" w:hAnsi="Times New Roman" w:cs="Times New Roman"/>
          <w:sz w:val="24"/>
          <w:szCs w:val="24"/>
          <w:lang w:val="ru-RU" w:eastAsia="bg-BG"/>
        </w:rPr>
        <w:t xml:space="preserve"> допуска, по </w:t>
      </w:r>
      <w:proofErr w:type="spellStart"/>
      <w:r w:rsidRPr="002E126E">
        <w:rPr>
          <w:rFonts w:ascii="Times New Roman" w:eastAsia="Times New Roman" w:hAnsi="Times New Roman" w:cs="Times New Roman"/>
          <w:sz w:val="24"/>
          <w:szCs w:val="24"/>
          <w:lang w:val="ru-RU" w:eastAsia="bg-BG"/>
        </w:rPr>
        <w:t>изключение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участниците</w:t>
      </w:r>
      <w:proofErr w:type="spellEnd"/>
      <w:r w:rsidRPr="002E126E">
        <w:rPr>
          <w:rFonts w:ascii="Times New Roman" w:eastAsia="Times New Roman" w:hAnsi="Times New Roman" w:cs="Times New Roman"/>
          <w:sz w:val="24"/>
          <w:szCs w:val="24"/>
          <w:lang w:val="ru-RU" w:eastAsia="bg-BG"/>
        </w:rPr>
        <w:t xml:space="preserve"> да добавят </w:t>
      </w:r>
      <w:proofErr w:type="spellStart"/>
      <w:r w:rsidRPr="002E126E">
        <w:rPr>
          <w:rFonts w:ascii="Times New Roman" w:eastAsia="Times New Roman" w:hAnsi="Times New Roman" w:cs="Times New Roman"/>
          <w:sz w:val="24"/>
          <w:szCs w:val="24"/>
          <w:lang w:val="ru-RU" w:eastAsia="bg-BG"/>
        </w:rPr>
        <w:t>още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редове</w:t>
      </w:r>
      <w:proofErr w:type="spellEnd"/>
      <w:r w:rsidRPr="002E126E">
        <w:rPr>
          <w:rFonts w:ascii="Times New Roman" w:eastAsia="Times New Roman" w:hAnsi="Times New Roman" w:cs="Times New Roman"/>
          <w:sz w:val="24"/>
          <w:szCs w:val="24"/>
          <w:lang w:val="ru-RU" w:eastAsia="bg-BG"/>
        </w:rPr>
        <w:t xml:space="preserve">, колони и т. н., с </w:t>
      </w:r>
      <w:proofErr w:type="spellStart"/>
      <w:r w:rsidRPr="002E126E">
        <w:rPr>
          <w:rFonts w:ascii="Times New Roman" w:eastAsia="Times New Roman" w:hAnsi="Times New Roman" w:cs="Times New Roman"/>
          <w:sz w:val="24"/>
          <w:szCs w:val="24"/>
          <w:lang w:val="ru-RU" w:eastAsia="bg-BG"/>
        </w:rPr>
        <w:t>оглед</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по-големия</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обем</w:t>
      </w:r>
      <w:proofErr w:type="spellEnd"/>
      <w:r w:rsidRPr="002E126E">
        <w:rPr>
          <w:rFonts w:ascii="Times New Roman" w:eastAsia="Times New Roman" w:hAnsi="Times New Roman" w:cs="Times New Roman"/>
          <w:sz w:val="24"/>
          <w:szCs w:val="24"/>
          <w:lang w:val="ru-RU" w:eastAsia="bg-BG"/>
        </w:rPr>
        <w:t xml:space="preserve"> от </w:t>
      </w:r>
      <w:proofErr w:type="spellStart"/>
      <w:r w:rsidRPr="002E126E">
        <w:rPr>
          <w:rFonts w:ascii="Times New Roman" w:eastAsia="Times New Roman" w:hAnsi="Times New Roman" w:cs="Times New Roman"/>
          <w:sz w:val="24"/>
          <w:szCs w:val="24"/>
          <w:lang w:val="ru-RU" w:eastAsia="bg-BG"/>
        </w:rPr>
        <w:t>данни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които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трябва</w:t>
      </w:r>
      <w:proofErr w:type="spellEnd"/>
      <w:r w:rsidRPr="002E126E">
        <w:rPr>
          <w:rFonts w:ascii="Times New Roman" w:eastAsia="Times New Roman" w:hAnsi="Times New Roman" w:cs="Times New Roman"/>
          <w:sz w:val="24"/>
          <w:szCs w:val="24"/>
          <w:lang w:val="ru-RU" w:eastAsia="bg-BG"/>
        </w:rPr>
        <w:t xml:space="preserve"> да се </w:t>
      </w:r>
      <w:proofErr w:type="spellStart"/>
      <w:r w:rsidRPr="002E126E">
        <w:rPr>
          <w:rFonts w:ascii="Times New Roman" w:eastAsia="Times New Roman" w:hAnsi="Times New Roman" w:cs="Times New Roman"/>
          <w:sz w:val="24"/>
          <w:szCs w:val="24"/>
          <w:lang w:val="ru-RU" w:eastAsia="bg-BG"/>
        </w:rPr>
        <w:t>посочат</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съответния</w:t>
      </w:r>
      <w:proofErr w:type="spellEnd"/>
      <w:r w:rsidRPr="002E126E">
        <w:rPr>
          <w:rFonts w:ascii="Times New Roman" w:eastAsia="Times New Roman" w:hAnsi="Times New Roman" w:cs="Times New Roman"/>
          <w:sz w:val="24"/>
          <w:szCs w:val="24"/>
          <w:lang w:val="ru-RU" w:eastAsia="bg-BG"/>
        </w:rPr>
        <w:t xml:space="preserve"> образец.</w:t>
      </w:r>
    </w:p>
    <w:p w:rsidR="002E126E" w:rsidRPr="000A5CB7" w:rsidRDefault="002E126E" w:rsidP="002E126E">
      <w:pPr>
        <w:autoSpaceDE w:val="0"/>
        <w:autoSpaceDN w:val="0"/>
        <w:adjustRightInd w:val="0"/>
        <w:spacing w:after="0" w:line="240" w:lineRule="auto"/>
        <w:ind w:right="23" w:firstLine="567"/>
        <w:jc w:val="both"/>
        <w:rPr>
          <w:rFonts w:ascii="Times New Roman" w:eastAsiaTheme="minorEastAsia" w:hAnsi="Times New Roman"/>
          <w:b/>
          <w:sz w:val="24"/>
          <w:szCs w:val="24"/>
        </w:rPr>
      </w:pPr>
      <w:r w:rsidRPr="000A5CB7">
        <w:rPr>
          <w:rFonts w:ascii="Times New Roman" w:eastAsiaTheme="minorEastAsia" w:hAnsi="Times New Roman"/>
          <w:b/>
          <w:sz w:val="24"/>
          <w:szCs w:val="24"/>
        </w:rPr>
        <w:t xml:space="preserve">Не се допуска представянето на различни варианти на оферта от един участник. </w:t>
      </w:r>
    </w:p>
    <w:p w:rsidR="002E126E" w:rsidRPr="002E126E" w:rsidRDefault="002E126E" w:rsidP="002E126E">
      <w:pPr>
        <w:autoSpaceDE w:val="0"/>
        <w:autoSpaceDN w:val="0"/>
        <w:adjustRightInd w:val="0"/>
        <w:spacing w:after="0" w:line="240" w:lineRule="auto"/>
        <w:ind w:right="23" w:firstLine="567"/>
        <w:jc w:val="both"/>
        <w:rPr>
          <w:rFonts w:ascii="Times New Roman" w:eastAsia="Times New Roman" w:hAnsi="Times New Roman" w:cs="Times New Roman"/>
          <w:sz w:val="24"/>
          <w:szCs w:val="24"/>
          <w:lang w:val="ru-RU" w:eastAsia="bg-BG"/>
        </w:rPr>
      </w:pPr>
      <w:proofErr w:type="spellStart"/>
      <w:r w:rsidRPr="002E126E">
        <w:rPr>
          <w:rFonts w:ascii="Times New Roman" w:eastAsia="Times New Roman" w:hAnsi="Times New Roman" w:cs="Times New Roman"/>
          <w:sz w:val="24"/>
          <w:szCs w:val="24"/>
          <w:lang w:val="ru-RU" w:eastAsia="bg-BG"/>
        </w:rPr>
        <w:t>Участниците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длъжни</w:t>
      </w:r>
      <w:proofErr w:type="spellEnd"/>
      <w:r w:rsidRPr="002E126E">
        <w:rPr>
          <w:rFonts w:ascii="Times New Roman" w:eastAsia="Times New Roman" w:hAnsi="Times New Roman" w:cs="Times New Roman"/>
          <w:sz w:val="24"/>
          <w:szCs w:val="24"/>
          <w:lang w:val="ru-RU" w:eastAsia="bg-BG"/>
        </w:rPr>
        <w:t xml:space="preserve"> да </w:t>
      </w:r>
      <w:proofErr w:type="spellStart"/>
      <w:r w:rsidRPr="002E126E">
        <w:rPr>
          <w:rFonts w:ascii="Times New Roman" w:eastAsia="Times New Roman" w:hAnsi="Times New Roman" w:cs="Times New Roman"/>
          <w:sz w:val="24"/>
          <w:szCs w:val="24"/>
          <w:lang w:val="ru-RU" w:eastAsia="bg-BG"/>
        </w:rPr>
        <w:t>съблюдават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сроковете</w:t>
      </w:r>
      <w:proofErr w:type="spellEnd"/>
      <w:r w:rsidRPr="002E126E">
        <w:rPr>
          <w:rFonts w:ascii="Times New Roman" w:eastAsia="Times New Roman" w:hAnsi="Times New Roman" w:cs="Times New Roman"/>
          <w:sz w:val="24"/>
          <w:szCs w:val="24"/>
          <w:lang w:val="ru-RU" w:eastAsia="bg-BG"/>
        </w:rPr>
        <w:t xml:space="preserve"> и </w:t>
      </w:r>
      <w:proofErr w:type="spellStart"/>
      <w:r w:rsidRPr="002E126E">
        <w:rPr>
          <w:rFonts w:ascii="Times New Roman" w:eastAsia="Times New Roman" w:hAnsi="Times New Roman" w:cs="Times New Roman"/>
          <w:sz w:val="24"/>
          <w:szCs w:val="24"/>
          <w:lang w:val="ru-RU" w:eastAsia="bg-BG"/>
        </w:rPr>
        <w:t>условията</w:t>
      </w:r>
      <w:proofErr w:type="spellEnd"/>
      <w:r w:rsidRPr="002E126E">
        <w:rPr>
          <w:rFonts w:ascii="Times New Roman" w:eastAsia="Times New Roman" w:hAnsi="Times New Roman" w:cs="Times New Roman"/>
          <w:sz w:val="24"/>
          <w:szCs w:val="24"/>
          <w:lang w:val="ru-RU" w:eastAsia="bg-BG"/>
        </w:rPr>
        <w:t xml:space="preserve"> за </w:t>
      </w:r>
      <w:proofErr w:type="spellStart"/>
      <w:r w:rsidRPr="002E126E">
        <w:rPr>
          <w:rFonts w:ascii="Times New Roman" w:eastAsia="Times New Roman" w:hAnsi="Times New Roman" w:cs="Times New Roman"/>
          <w:sz w:val="24"/>
          <w:szCs w:val="24"/>
          <w:lang w:val="ru-RU" w:eastAsia="bg-BG"/>
        </w:rPr>
        <w:t>подаване</w:t>
      </w:r>
      <w:proofErr w:type="spellEnd"/>
      <w:r w:rsidRPr="002E126E">
        <w:rPr>
          <w:rFonts w:ascii="Times New Roman" w:eastAsia="Times New Roman" w:hAnsi="Times New Roman" w:cs="Times New Roman"/>
          <w:sz w:val="24"/>
          <w:szCs w:val="24"/>
          <w:lang w:val="ru-RU" w:eastAsia="bg-BG"/>
        </w:rPr>
        <w:t xml:space="preserve"> оферта, </w:t>
      </w:r>
      <w:proofErr w:type="spellStart"/>
      <w:r w:rsidRPr="002E126E">
        <w:rPr>
          <w:rFonts w:ascii="Times New Roman" w:eastAsia="Times New Roman" w:hAnsi="Times New Roman" w:cs="Times New Roman"/>
          <w:sz w:val="24"/>
          <w:szCs w:val="24"/>
          <w:lang w:val="ru-RU" w:eastAsia="bg-BG"/>
        </w:rPr>
        <w:t>посочени</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обявлението</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обществената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поръчка</w:t>
      </w:r>
      <w:proofErr w:type="spellEnd"/>
      <w:r w:rsidRPr="002E126E">
        <w:rPr>
          <w:rFonts w:ascii="Times New Roman" w:eastAsia="Times New Roman" w:hAnsi="Times New Roman" w:cs="Times New Roman"/>
          <w:sz w:val="24"/>
          <w:szCs w:val="24"/>
          <w:lang w:val="ru-RU" w:eastAsia="bg-BG"/>
        </w:rPr>
        <w:t xml:space="preserve"> и </w:t>
      </w:r>
      <w:proofErr w:type="spellStart"/>
      <w:r w:rsidRPr="002E126E">
        <w:rPr>
          <w:rFonts w:ascii="Times New Roman" w:eastAsia="Times New Roman" w:hAnsi="Times New Roman" w:cs="Times New Roman"/>
          <w:sz w:val="24"/>
          <w:szCs w:val="24"/>
          <w:lang w:val="ru-RU" w:eastAsia="bg-BG"/>
        </w:rPr>
        <w:t>документацията</w:t>
      </w:r>
      <w:proofErr w:type="spellEnd"/>
      <w:r w:rsidRPr="002E126E">
        <w:rPr>
          <w:rFonts w:ascii="Times New Roman" w:eastAsia="Times New Roman" w:hAnsi="Times New Roman" w:cs="Times New Roman"/>
          <w:sz w:val="24"/>
          <w:szCs w:val="24"/>
          <w:lang w:val="ru-RU" w:eastAsia="bg-BG"/>
        </w:rPr>
        <w:t xml:space="preserve"> за участие в </w:t>
      </w:r>
      <w:proofErr w:type="spellStart"/>
      <w:r w:rsidRPr="002E126E">
        <w:rPr>
          <w:rFonts w:ascii="Times New Roman" w:eastAsia="Times New Roman" w:hAnsi="Times New Roman" w:cs="Times New Roman"/>
          <w:sz w:val="24"/>
          <w:szCs w:val="24"/>
          <w:lang w:val="ru-RU" w:eastAsia="bg-BG"/>
        </w:rPr>
        <w:t>процедурата</w:t>
      </w:r>
      <w:proofErr w:type="spellEnd"/>
      <w:r w:rsidRPr="002E126E">
        <w:rPr>
          <w:rFonts w:ascii="Times New Roman" w:eastAsia="Times New Roman" w:hAnsi="Times New Roman" w:cs="Times New Roman"/>
          <w:sz w:val="24"/>
          <w:szCs w:val="24"/>
          <w:lang w:val="ru-RU" w:eastAsia="bg-BG"/>
        </w:rPr>
        <w:t>.</w:t>
      </w:r>
    </w:p>
    <w:p w:rsidR="002E126E" w:rsidRPr="002E126E" w:rsidRDefault="002E126E" w:rsidP="002E126E">
      <w:pPr>
        <w:suppressAutoHyphens/>
        <w:spacing w:after="0"/>
        <w:jc w:val="both"/>
        <w:rPr>
          <w:rFonts w:ascii="Times New Roman" w:eastAsiaTheme="minorEastAsia" w:hAnsi="Times New Roman"/>
          <w:sz w:val="24"/>
          <w:szCs w:val="24"/>
        </w:rPr>
      </w:pPr>
      <w:proofErr w:type="spellStart"/>
      <w:r w:rsidRPr="002E126E">
        <w:rPr>
          <w:rFonts w:ascii="Times New Roman" w:eastAsia="Times New Roman" w:hAnsi="Times New Roman" w:cs="Times New Roman"/>
          <w:sz w:val="24"/>
          <w:szCs w:val="24"/>
          <w:lang w:val="ru-RU" w:eastAsia="bg-BG"/>
        </w:rPr>
        <w:t>Отговорността</w:t>
      </w:r>
      <w:proofErr w:type="spellEnd"/>
      <w:r w:rsidRPr="002E126E">
        <w:rPr>
          <w:rFonts w:ascii="Times New Roman" w:eastAsia="Times New Roman" w:hAnsi="Times New Roman" w:cs="Times New Roman"/>
          <w:sz w:val="24"/>
          <w:szCs w:val="24"/>
          <w:lang w:val="ru-RU" w:eastAsia="bg-BG"/>
        </w:rPr>
        <w:t xml:space="preserve"> за </w:t>
      </w:r>
      <w:proofErr w:type="spellStart"/>
      <w:r w:rsidRPr="002E126E">
        <w:rPr>
          <w:rFonts w:ascii="Times New Roman" w:eastAsia="Times New Roman" w:hAnsi="Times New Roman" w:cs="Times New Roman"/>
          <w:sz w:val="24"/>
          <w:szCs w:val="24"/>
          <w:lang w:val="ru-RU" w:eastAsia="bg-BG"/>
        </w:rPr>
        <w:t>правилното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разбиране</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условията</w:t>
      </w:r>
      <w:proofErr w:type="spellEnd"/>
      <w:r w:rsidRPr="002E126E">
        <w:rPr>
          <w:rFonts w:ascii="Times New Roman" w:eastAsia="Times New Roman" w:hAnsi="Times New Roman" w:cs="Times New Roman"/>
          <w:sz w:val="24"/>
          <w:szCs w:val="24"/>
          <w:lang w:val="ru-RU" w:eastAsia="bg-BG"/>
        </w:rPr>
        <w:t xml:space="preserve"> от </w:t>
      </w:r>
      <w:proofErr w:type="spellStart"/>
      <w:r w:rsidRPr="002E126E">
        <w:rPr>
          <w:rFonts w:ascii="Times New Roman" w:eastAsia="Times New Roman" w:hAnsi="Times New Roman" w:cs="Times New Roman"/>
          <w:sz w:val="24"/>
          <w:szCs w:val="24"/>
          <w:lang w:val="ru-RU" w:eastAsia="bg-BG"/>
        </w:rPr>
        <w:t>обявлението</w:t>
      </w:r>
      <w:proofErr w:type="spellEnd"/>
      <w:r w:rsidRPr="002E126E">
        <w:rPr>
          <w:rFonts w:ascii="Times New Roman" w:eastAsia="Times New Roman" w:hAnsi="Times New Roman" w:cs="Times New Roman"/>
          <w:sz w:val="24"/>
          <w:szCs w:val="24"/>
          <w:lang w:val="ru-RU" w:eastAsia="bg-BG"/>
        </w:rPr>
        <w:t xml:space="preserve"> и </w:t>
      </w:r>
      <w:proofErr w:type="spellStart"/>
      <w:r w:rsidRPr="002E126E">
        <w:rPr>
          <w:rFonts w:ascii="Times New Roman" w:eastAsia="Times New Roman" w:hAnsi="Times New Roman" w:cs="Times New Roman"/>
          <w:sz w:val="24"/>
          <w:szCs w:val="24"/>
          <w:lang w:val="ru-RU" w:eastAsia="bg-BG"/>
        </w:rPr>
        <w:t>документацията</w:t>
      </w:r>
      <w:proofErr w:type="spellEnd"/>
      <w:r w:rsidRPr="002E126E">
        <w:rPr>
          <w:rFonts w:ascii="Times New Roman" w:eastAsia="Times New Roman" w:hAnsi="Times New Roman" w:cs="Times New Roman"/>
          <w:sz w:val="24"/>
          <w:szCs w:val="24"/>
          <w:lang w:val="ru-RU" w:eastAsia="bg-BG"/>
        </w:rPr>
        <w:t xml:space="preserve"> за участие се носи </w:t>
      </w:r>
      <w:proofErr w:type="spellStart"/>
      <w:r w:rsidRPr="002E126E">
        <w:rPr>
          <w:rFonts w:ascii="Times New Roman" w:eastAsia="Times New Roman" w:hAnsi="Times New Roman" w:cs="Times New Roman"/>
          <w:sz w:val="24"/>
          <w:szCs w:val="24"/>
          <w:lang w:val="ru-RU" w:eastAsia="bg-BG"/>
        </w:rPr>
        <w:t>единствено</w:t>
      </w:r>
      <w:proofErr w:type="spellEnd"/>
      <w:r w:rsidRPr="002E126E">
        <w:rPr>
          <w:rFonts w:ascii="Times New Roman" w:eastAsia="Times New Roman" w:hAnsi="Times New Roman" w:cs="Times New Roman"/>
          <w:sz w:val="24"/>
          <w:szCs w:val="24"/>
          <w:lang w:val="ru-RU" w:eastAsia="bg-BG"/>
        </w:rPr>
        <w:t xml:space="preserve"> от </w:t>
      </w:r>
      <w:proofErr w:type="spellStart"/>
      <w:r w:rsidRPr="002E126E">
        <w:rPr>
          <w:rFonts w:ascii="Times New Roman" w:eastAsia="Times New Roman" w:hAnsi="Times New Roman" w:cs="Times New Roman"/>
          <w:sz w:val="24"/>
          <w:szCs w:val="24"/>
          <w:lang w:val="ru-RU" w:eastAsia="bg-BG"/>
        </w:rPr>
        <w:t>участниците</w:t>
      </w:r>
      <w:proofErr w:type="spellEnd"/>
      <w:r w:rsidRPr="002E126E">
        <w:rPr>
          <w:rFonts w:ascii="Times New Roman" w:eastAsia="Times New Roman" w:hAnsi="Times New Roman" w:cs="Times New Roman"/>
          <w:sz w:val="24"/>
          <w:szCs w:val="24"/>
          <w:lang w:val="ru-RU" w:eastAsia="bg-BG"/>
        </w:rPr>
        <w:t>.</w:t>
      </w:r>
    </w:p>
    <w:p w:rsidR="002E126E" w:rsidRPr="002E126E" w:rsidRDefault="002E126E" w:rsidP="002E126E">
      <w:pPr>
        <w:suppressAutoHyphens/>
        <w:spacing w:after="0"/>
        <w:jc w:val="both"/>
        <w:rPr>
          <w:rFonts w:ascii="Times New Roman" w:eastAsiaTheme="minorEastAsia" w:hAnsi="Times New Roman"/>
          <w:sz w:val="24"/>
          <w:szCs w:val="24"/>
        </w:rPr>
      </w:pPr>
      <w:r w:rsidRPr="002E126E">
        <w:rPr>
          <w:rFonts w:ascii="Times New Roman" w:eastAsiaTheme="minorEastAsia" w:hAnsi="Times New Roman"/>
          <w:sz w:val="24"/>
          <w:szCs w:val="24"/>
        </w:rPr>
        <w:t>Възложителят си запазва правото в случай на съмнение във верността или в автентичността на представени копия от документи да поиска от участника нотариално заверени копия на оригиналите.</w:t>
      </w:r>
    </w:p>
    <w:p w:rsidR="002E126E" w:rsidRPr="002E126E" w:rsidRDefault="002E126E" w:rsidP="002E126E">
      <w:pPr>
        <w:spacing w:after="0" w:line="240" w:lineRule="auto"/>
        <w:ind w:right="23" w:firstLine="708"/>
        <w:jc w:val="both"/>
        <w:textAlignment w:val="center"/>
        <w:rPr>
          <w:rFonts w:ascii="Times New Roman" w:eastAsiaTheme="minorEastAsia" w:hAnsi="Times New Roman"/>
          <w:sz w:val="24"/>
          <w:szCs w:val="24"/>
        </w:rPr>
      </w:pPr>
      <w:r w:rsidRPr="002E126E">
        <w:rPr>
          <w:rFonts w:ascii="Times New Roman" w:eastAsia="Times New Roman" w:hAnsi="Times New Roman" w:cs="Times New Roman"/>
          <w:b/>
          <w:sz w:val="24"/>
          <w:szCs w:val="24"/>
          <w:lang w:eastAsia="bg-BG"/>
        </w:rPr>
        <w:t>Участниците могат да посочват в офертите си коя информация смятат за конфиденциална във връзка с наличието на търговска тайна.</w:t>
      </w:r>
      <w:r w:rsidRPr="002E126E">
        <w:rPr>
          <w:rFonts w:ascii="Times New Roman" w:eastAsia="Times New Roman" w:hAnsi="Times New Roman" w:cs="Times New Roman"/>
          <w:sz w:val="24"/>
          <w:szCs w:val="24"/>
          <w:lang w:eastAsia="bg-BG"/>
        </w:rPr>
        <w:t xml:space="preserve"> Когато кандидатите и участниците са се позовали на конфиденциалност, съответната информация няма да се разкрива от възложителя.Участниците не могат да се позовават на конфиденциалност по отношение на предложенията от офертите им, които подлежат на оценка.</w:t>
      </w:r>
    </w:p>
    <w:p w:rsidR="002E126E" w:rsidRPr="002E126E" w:rsidRDefault="002E126E" w:rsidP="002E126E">
      <w:pPr>
        <w:tabs>
          <w:tab w:val="left" w:pos="284"/>
        </w:tabs>
        <w:spacing w:after="0"/>
        <w:jc w:val="both"/>
        <w:rPr>
          <w:rFonts w:ascii="Times New Roman" w:eastAsiaTheme="minorEastAsia" w:hAnsi="Times New Roman"/>
          <w:sz w:val="24"/>
          <w:szCs w:val="24"/>
        </w:rPr>
      </w:pPr>
      <w:r w:rsidRPr="002E126E">
        <w:rPr>
          <w:rFonts w:ascii="Times New Roman" w:eastAsiaTheme="minorEastAsia" w:hAnsi="Times New Roman"/>
          <w:sz w:val="24"/>
          <w:szCs w:val="24"/>
        </w:rPr>
        <w:tab/>
        <w:t xml:space="preserve">Всички разходи по подготовката и представянето на офертата са за сметка на участниците. Възложителят не носи отговорност за извършените от участника разходи по </w:t>
      </w:r>
      <w:r w:rsidRPr="002E126E">
        <w:rPr>
          <w:rFonts w:ascii="Times New Roman" w:eastAsiaTheme="minorEastAsia" w:hAnsi="Times New Roman"/>
          <w:sz w:val="24"/>
          <w:szCs w:val="24"/>
        </w:rPr>
        <w:lastRenderedPageBreak/>
        <w:t>подготовка на офертата, в случай че участникът не бъде класиран или в случай на прекратяване на процедурата.</w:t>
      </w:r>
    </w:p>
    <w:p w:rsidR="002E126E" w:rsidRPr="002E126E" w:rsidRDefault="002E126E" w:rsidP="002E126E">
      <w:pPr>
        <w:tabs>
          <w:tab w:val="left" w:pos="284"/>
        </w:tabs>
        <w:spacing w:after="0"/>
        <w:jc w:val="both"/>
        <w:rPr>
          <w:rFonts w:ascii="Times New Roman" w:eastAsiaTheme="minorEastAsia" w:hAnsi="Times New Roman"/>
          <w:sz w:val="24"/>
          <w:szCs w:val="24"/>
        </w:rPr>
      </w:pP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b/>
          <w:color w:val="000000"/>
          <w:sz w:val="24"/>
          <w:szCs w:val="24"/>
        </w:rPr>
      </w:pPr>
      <w:r w:rsidRPr="002E126E">
        <w:rPr>
          <w:rFonts w:ascii="Times New Roman" w:eastAsia="Calibri" w:hAnsi="Times New Roman" w:cs="Times New Roman"/>
          <w:b/>
          <w:color w:val="000000"/>
          <w:sz w:val="24"/>
          <w:szCs w:val="24"/>
        </w:rPr>
        <w:t xml:space="preserve">ЧАСТ IIІ. СРОК НА ВАЛИДНОСТ НА ОФЕРТИТЕ </w:t>
      </w: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color w:val="000000"/>
          <w:sz w:val="24"/>
          <w:szCs w:val="24"/>
        </w:rPr>
      </w:pPr>
      <w:r w:rsidRPr="002E126E">
        <w:rPr>
          <w:rFonts w:ascii="Times New Roman" w:eastAsia="Calibri" w:hAnsi="Times New Roman" w:cs="Times New Roman"/>
          <w:color w:val="000000"/>
          <w:sz w:val="24"/>
          <w:szCs w:val="24"/>
        </w:rPr>
        <w:t xml:space="preserve">Срокът на валидност на офертите е времето, през което участниците са обвързани с условията на представените от тях оферти. </w:t>
      </w: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color w:val="000000"/>
          <w:sz w:val="24"/>
          <w:szCs w:val="24"/>
        </w:rPr>
      </w:pPr>
      <w:r w:rsidRPr="002E126E">
        <w:rPr>
          <w:rFonts w:ascii="Times New Roman" w:eastAsia="Calibri" w:hAnsi="Times New Roman" w:cs="Times New Roman"/>
          <w:color w:val="000000"/>
          <w:sz w:val="24"/>
          <w:szCs w:val="24"/>
        </w:rPr>
        <w:t xml:space="preserve">Офертите следва да бъдат </w:t>
      </w:r>
      <w:r w:rsidRPr="000A5CB7">
        <w:rPr>
          <w:rFonts w:ascii="Times New Roman" w:eastAsia="Calibri" w:hAnsi="Times New Roman" w:cs="Times New Roman"/>
          <w:b/>
          <w:color w:val="000000"/>
          <w:sz w:val="24"/>
          <w:szCs w:val="24"/>
        </w:rPr>
        <w:t xml:space="preserve">валидни </w:t>
      </w:r>
      <w:r w:rsidRPr="002E126E">
        <w:rPr>
          <w:rFonts w:ascii="Times New Roman" w:eastAsia="Calibri" w:hAnsi="Times New Roman" w:cs="Times New Roman"/>
          <w:color w:val="000000"/>
          <w:sz w:val="24"/>
          <w:szCs w:val="24"/>
        </w:rPr>
        <w:t xml:space="preserve">за срок от  </w:t>
      </w:r>
      <w:r w:rsidR="0032009F" w:rsidRPr="000A5CB7">
        <w:rPr>
          <w:rFonts w:ascii="Times New Roman" w:eastAsia="Calibri" w:hAnsi="Times New Roman" w:cs="Times New Roman"/>
          <w:b/>
          <w:color w:val="000000"/>
          <w:sz w:val="24"/>
          <w:szCs w:val="24"/>
        </w:rPr>
        <w:t>шест календарни месеца</w:t>
      </w:r>
      <w:r w:rsidRPr="002E126E">
        <w:rPr>
          <w:rFonts w:ascii="Times New Roman" w:eastAsia="Calibri" w:hAnsi="Times New Roman" w:cs="Times New Roman"/>
          <w:color w:val="000000"/>
          <w:sz w:val="24"/>
          <w:szCs w:val="24"/>
        </w:rPr>
        <w:t xml:space="preserve">, считано от датата, определена за краен срок за подаване на офертите. </w:t>
      </w:r>
    </w:p>
    <w:p w:rsidR="002E126E" w:rsidRPr="002E126E" w:rsidRDefault="002E126E" w:rsidP="002E126E">
      <w:pPr>
        <w:spacing w:after="0"/>
        <w:ind w:right="23" w:firstLine="360"/>
        <w:jc w:val="both"/>
        <w:rPr>
          <w:rFonts w:ascii="Times New Roman" w:hAnsi="Times New Roman" w:cs="Times New Roman"/>
          <w:bCs/>
          <w:sz w:val="24"/>
          <w:szCs w:val="24"/>
        </w:rPr>
      </w:pPr>
      <w:r w:rsidRPr="002E126E">
        <w:rPr>
          <w:rFonts w:ascii="Times New Roman" w:hAnsi="Times New Roman" w:cs="Times New Roman"/>
          <w:bCs/>
          <w:sz w:val="24"/>
          <w:szCs w:val="24"/>
        </w:rPr>
        <w:t xml:space="preserve">Възложителят кани участниците да удължат срока на валидност на офертите, когато той не е изтекъл. Когато срокът е изтекъл, възложителят кани участниците да потвърдят валидността на офертите си за определен от него нов срок. </w:t>
      </w:r>
    </w:p>
    <w:p w:rsidR="002E126E" w:rsidRPr="002E126E" w:rsidRDefault="002E126E" w:rsidP="002E126E">
      <w:pPr>
        <w:spacing w:after="0"/>
        <w:ind w:right="23"/>
        <w:jc w:val="both"/>
        <w:rPr>
          <w:rFonts w:ascii="Times New Roman" w:hAnsi="Times New Roman" w:cs="Times New Roman"/>
          <w:b/>
          <w:bCs/>
          <w:i/>
          <w:sz w:val="24"/>
          <w:szCs w:val="24"/>
        </w:rPr>
      </w:pPr>
      <w:r w:rsidRPr="002E126E">
        <w:rPr>
          <w:rFonts w:ascii="Times New Roman" w:hAnsi="Times New Roman" w:cs="Times New Roman"/>
          <w:b/>
          <w:bCs/>
          <w:i/>
          <w:sz w:val="24"/>
          <w:szCs w:val="24"/>
        </w:rPr>
        <w:t>Участник, който не удължи или не потвърди срока на валидност на офертата си, се отстранява от участие.</w:t>
      </w:r>
    </w:p>
    <w:p w:rsidR="002E126E" w:rsidRPr="002E126E" w:rsidRDefault="002E126E" w:rsidP="002E126E">
      <w:pPr>
        <w:suppressAutoHyphens/>
        <w:spacing w:after="0"/>
        <w:ind w:firstLine="360"/>
        <w:rPr>
          <w:rFonts w:ascii="Times New Roman" w:eastAsiaTheme="minorEastAsia" w:hAnsi="Times New Roman" w:cs="Times New Roman"/>
          <w:b/>
          <w:sz w:val="24"/>
          <w:szCs w:val="24"/>
        </w:rPr>
      </w:pPr>
    </w:p>
    <w:p w:rsidR="002E126E" w:rsidRPr="002E126E" w:rsidRDefault="002E126E" w:rsidP="002E126E">
      <w:pPr>
        <w:suppressAutoHyphens/>
        <w:spacing w:after="0"/>
        <w:ind w:firstLine="360"/>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ЧАСТ IV. ПРЕДСТАВЯНЕ НА ОФЕРТАТА</w:t>
      </w:r>
    </w:p>
    <w:p w:rsidR="002E126E" w:rsidRPr="002E126E" w:rsidRDefault="002E126E" w:rsidP="002E126E">
      <w:pPr>
        <w:suppressAutoHyphens/>
        <w:spacing w:after="0"/>
        <w:ind w:firstLine="360"/>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1. СЪДЪРЖАНИЕ НА ОФЕРТАТА</w:t>
      </w:r>
    </w:p>
    <w:p w:rsidR="002E126E" w:rsidRPr="002E126E" w:rsidRDefault="002E126E" w:rsidP="002E126E">
      <w:pPr>
        <w:spacing w:after="0" w:line="20" w:lineRule="atLeast"/>
        <w:ind w:firstLine="284"/>
        <w:jc w:val="both"/>
        <w:rPr>
          <w:rFonts w:ascii="Times New Roman" w:eastAsia="Times New Roman" w:hAnsi="Times New Roman" w:cs="Times New Roman"/>
          <w:sz w:val="24"/>
          <w:lang w:eastAsia="bg-BG"/>
        </w:rPr>
      </w:pPr>
      <w:r w:rsidRPr="00562347">
        <w:rPr>
          <w:rFonts w:ascii="Times New Roman" w:eastAsia="Times New Roman" w:hAnsi="Times New Roman" w:cs="Times New Roman"/>
          <w:b/>
          <w:sz w:val="24"/>
          <w:lang w:eastAsia="bg-BG"/>
        </w:rPr>
        <w:t>Представената от участник в процедурата оферта</w:t>
      </w:r>
      <w:r w:rsidR="00AF126C" w:rsidRPr="00562347">
        <w:rPr>
          <w:rFonts w:ascii="Times New Roman" w:eastAsia="Times New Roman" w:hAnsi="Times New Roman" w:cs="Times New Roman"/>
          <w:b/>
          <w:sz w:val="24"/>
          <w:lang w:eastAsia="bg-BG"/>
        </w:rPr>
        <w:t xml:space="preserve"> </w:t>
      </w:r>
      <w:r w:rsidRPr="00562347">
        <w:rPr>
          <w:rFonts w:ascii="Times New Roman" w:eastAsia="Times New Roman" w:hAnsi="Times New Roman" w:cs="Times New Roman"/>
          <w:b/>
          <w:sz w:val="24"/>
          <w:lang w:eastAsia="bg-BG"/>
        </w:rPr>
        <w:t>следва да има следното минимално съдържание:</w:t>
      </w:r>
    </w:p>
    <w:p w:rsidR="002E126E" w:rsidRPr="002E126E" w:rsidRDefault="002E126E" w:rsidP="002E126E">
      <w:pPr>
        <w:numPr>
          <w:ilvl w:val="0"/>
          <w:numId w:val="17"/>
        </w:numPr>
        <w:spacing w:after="0" w:line="20" w:lineRule="atLeast"/>
        <w:ind w:left="0" w:firstLine="284"/>
        <w:contextualSpacing/>
        <w:jc w:val="both"/>
        <w:rPr>
          <w:rFonts w:ascii="Times New Roman" w:eastAsia="Times New Roman" w:hAnsi="Times New Roman" w:cs="Times New Roman"/>
          <w:color w:val="000000"/>
          <w:sz w:val="24"/>
          <w:szCs w:val="20"/>
          <w:lang w:val="en-US" w:eastAsia="bg-BG"/>
        </w:rPr>
      </w:pPr>
      <w:proofErr w:type="spellStart"/>
      <w:r w:rsidRPr="002E126E">
        <w:rPr>
          <w:rFonts w:ascii="Times New Roman" w:eastAsia="Times New Roman" w:hAnsi="Times New Roman" w:cs="Times New Roman"/>
          <w:sz w:val="24"/>
          <w:szCs w:val="24"/>
          <w:lang w:val="en-US" w:eastAsia="bg-BG"/>
        </w:rPr>
        <w:t>Единен</w:t>
      </w:r>
      <w:proofErr w:type="spellEnd"/>
      <w:r w:rsidRPr="002E126E">
        <w:rPr>
          <w:rFonts w:ascii="Times New Roman" w:eastAsia="Times New Roman" w:hAnsi="Times New Roman" w:cs="Times New Roman"/>
          <w:sz w:val="24"/>
          <w:szCs w:val="24"/>
          <w:lang w:val="en-US" w:eastAsia="bg-BG"/>
        </w:rPr>
        <w:t xml:space="preserve"> </w:t>
      </w:r>
      <w:proofErr w:type="spellStart"/>
      <w:r w:rsidRPr="002E126E">
        <w:rPr>
          <w:rFonts w:ascii="Times New Roman" w:eastAsia="Times New Roman" w:hAnsi="Times New Roman" w:cs="Times New Roman"/>
          <w:sz w:val="24"/>
          <w:szCs w:val="24"/>
          <w:lang w:val="en-US" w:eastAsia="bg-BG"/>
        </w:rPr>
        <w:t>европейски</w:t>
      </w:r>
      <w:proofErr w:type="spellEnd"/>
      <w:r w:rsidRPr="002E126E">
        <w:rPr>
          <w:rFonts w:ascii="Times New Roman" w:eastAsia="Times New Roman" w:hAnsi="Times New Roman" w:cs="Times New Roman"/>
          <w:sz w:val="24"/>
          <w:szCs w:val="24"/>
          <w:lang w:val="en-US" w:eastAsia="bg-BG"/>
        </w:rPr>
        <w:t xml:space="preserve"> </w:t>
      </w:r>
      <w:proofErr w:type="spellStart"/>
      <w:r w:rsidRPr="002E126E">
        <w:rPr>
          <w:rFonts w:ascii="Times New Roman" w:eastAsia="Times New Roman" w:hAnsi="Times New Roman" w:cs="Times New Roman"/>
          <w:sz w:val="24"/>
          <w:szCs w:val="24"/>
          <w:lang w:val="en-US" w:eastAsia="bg-BG"/>
        </w:rPr>
        <w:t>документ</w:t>
      </w:r>
      <w:proofErr w:type="spellEnd"/>
      <w:r w:rsidRPr="002E126E">
        <w:rPr>
          <w:rFonts w:ascii="Times New Roman" w:eastAsia="Times New Roman" w:hAnsi="Times New Roman" w:cs="Times New Roman"/>
          <w:sz w:val="24"/>
          <w:szCs w:val="24"/>
          <w:lang w:val="en-US" w:eastAsia="bg-BG"/>
        </w:rPr>
        <w:t xml:space="preserve"> </w:t>
      </w:r>
      <w:proofErr w:type="spellStart"/>
      <w:r w:rsidRPr="002E126E">
        <w:rPr>
          <w:rFonts w:ascii="Times New Roman" w:eastAsia="Times New Roman" w:hAnsi="Times New Roman" w:cs="Times New Roman"/>
          <w:sz w:val="24"/>
          <w:szCs w:val="24"/>
          <w:lang w:val="en-US" w:eastAsia="bg-BG"/>
        </w:rPr>
        <w:t>за</w:t>
      </w:r>
      <w:proofErr w:type="spellEnd"/>
      <w:r w:rsidRPr="002E126E">
        <w:rPr>
          <w:rFonts w:ascii="Times New Roman" w:eastAsia="Times New Roman" w:hAnsi="Times New Roman" w:cs="Times New Roman"/>
          <w:sz w:val="24"/>
          <w:szCs w:val="24"/>
          <w:lang w:val="en-US" w:eastAsia="bg-BG"/>
        </w:rPr>
        <w:t xml:space="preserve"> </w:t>
      </w:r>
      <w:proofErr w:type="spellStart"/>
      <w:r w:rsidRPr="002E126E">
        <w:rPr>
          <w:rFonts w:ascii="Times New Roman" w:eastAsia="Times New Roman" w:hAnsi="Times New Roman" w:cs="Times New Roman"/>
          <w:sz w:val="24"/>
          <w:szCs w:val="24"/>
          <w:lang w:val="en-US" w:eastAsia="bg-BG"/>
        </w:rPr>
        <w:t>обществени</w:t>
      </w:r>
      <w:proofErr w:type="spellEnd"/>
      <w:r w:rsidRPr="002E126E">
        <w:rPr>
          <w:rFonts w:ascii="Times New Roman" w:eastAsia="Times New Roman" w:hAnsi="Times New Roman" w:cs="Times New Roman"/>
          <w:sz w:val="24"/>
          <w:szCs w:val="24"/>
          <w:lang w:val="en-US" w:eastAsia="bg-BG"/>
        </w:rPr>
        <w:t xml:space="preserve"> </w:t>
      </w:r>
      <w:proofErr w:type="spellStart"/>
      <w:r w:rsidRPr="002E126E">
        <w:rPr>
          <w:rFonts w:ascii="Times New Roman" w:eastAsia="Times New Roman" w:hAnsi="Times New Roman" w:cs="Times New Roman"/>
          <w:sz w:val="24"/>
          <w:szCs w:val="24"/>
          <w:lang w:val="en-US" w:eastAsia="bg-BG"/>
        </w:rPr>
        <w:t>поръчки</w:t>
      </w:r>
      <w:proofErr w:type="spellEnd"/>
      <w:r w:rsidRPr="002E126E">
        <w:rPr>
          <w:rFonts w:ascii="Times New Roman" w:eastAsia="Times New Roman" w:hAnsi="Times New Roman" w:cs="Times New Roman"/>
          <w:sz w:val="24"/>
          <w:szCs w:val="24"/>
          <w:lang w:val="en-US" w:eastAsia="bg-BG"/>
        </w:rPr>
        <w:t xml:space="preserve"> (ЕЕДОП)</w:t>
      </w:r>
      <w:r w:rsidRPr="002E126E">
        <w:rPr>
          <w:rFonts w:ascii="Times New Roman" w:eastAsia="Times New Roman" w:hAnsi="Times New Roman" w:cs="Times New Roman"/>
          <w:color w:val="000000"/>
          <w:sz w:val="24"/>
          <w:szCs w:val="20"/>
          <w:lang w:val="en-US" w:eastAsia="bg-BG"/>
        </w:rPr>
        <w:t xml:space="preserve"> –</w:t>
      </w:r>
      <w:r w:rsidRPr="002E126E">
        <w:rPr>
          <w:rFonts w:ascii="Times New Roman" w:eastAsia="Times New Roman" w:hAnsi="Times New Roman" w:cs="Times New Roman"/>
          <w:b/>
          <w:color w:val="000000"/>
          <w:sz w:val="24"/>
          <w:szCs w:val="20"/>
          <w:lang w:eastAsia="bg-BG"/>
        </w:rPr>
        <w:t>по образец на Възложителя, приложен в ЦАИС ЕОП</w:t>
      </w:r>
      <w:r w:rsidRPr="002E126E">
        <w:rPr>
          <w:rFonts w:ascii="Times New Roman" w:eastAsia="Times New Roman" w:hAnsi="Times New Roman" w:cs="Times New Roman"/>
          <w:b/>
          <w:color w:val="000000"/>
          <w:sz w:val="24"/>
          <w:szCs w:val="20"/>
          <w:lang w:val="en-US" w:eastAsia="bg-BG"/>
        </w:rPr>
        <w:t>;</w:t>
      </w:r>
    </w:p>
    <w:p w:rsidR="002E126E" w:rsidRPr="002E126E" w:rsidRDefault="002E126E" w:rsidP="002E126E">
      <w:pPr>
        <w:numPr>
          <w:ilvl w:val="0"/>
          <w:numId w:val="17"/>
        </w:numPr>
        <w:spacing w:after="0" w:line="20" w:lineRule="atLeast"/>
        <w:ind w:left="0" w:firstLine="284"/>
        <w:jc w:val="both"/>
        <w:rPr>
          <w:rFonts w:ascii="Times New Roman" w:eastAsia="Times New Roman" w:hAnsi="Times New Roman" w:cs="Times New Roman"/>
          <w:color w:val="000000"/>
          <w:sz w:val="24"/>
          <w:lang w:eastAsia="bg-BG"/>
        </w:rPr>
      </w:pPr>
      <w:r w:rsidRPr="002E126E">
        <w:rPr>
          <w:rFonts w:ascii="Times New Roman" w:eastAsia="Times New Roman" w:hAnsi="Times New Roman" w:cs="Times New Roman"/>
          <w:color w:val="000000"/>
          <w:sz w:val="24"/>
          <w:lang w:eastAsia="bg-BG"/>
        </w:rPr>
        <w:t>Документи за доказване на предприетите мерки за надеждност</w:t>
      </w:r>
      <w:r w:rsidR="00F70158">
        <w:rPr>
          <w:rFonts w:ascii="Times New Roman" w:eastAsia="Times New Roman" w:hAnsi="Times New Roman" w:cs="Times New Roman"/>
          <w:color w:val="000000"/>
          <w:sz w:val="24"/>
          <w:lang w:eastAsia="bg-BG"/>
        </w:rPr>
        <w:t xml:space="preserve"> </w:t>
      </w:r>
      <w:r w:rsidRPr="002E126E">
        <w:rPr>
          <w:rFonts w:ascii="Times New Roman" w:eastAsia="Times New Roman" w:hAnsi="Times New Roman" w:cs="Times New Roman"/>
          <w:color w:val="000000"/>
          <w:sz w:val="24"/>
          <w:lang w:eastAsia="bg-BG"/>
        </w:rPr>
        <w:t xml:space="preserve">- </w:t>
      </w:r>
      <w:r w:rsidRPr="002E126E">
        <w:rPr>
          <w:rFonts w:ascii="Times New Roman" w:eastAsia="Times New Roman" w:hAnsi="Times New Roman" w:cs="Times New Roman"/>
          <w:b/>
          <w:color w:val="000000"/>
          <w:sz w:val="24"/>
          <w:lang w:eastAsia="bg-BG"/>
        </w:rPr>
        <w:t>когато е приложимо;</w:t>
      </w:r>
    </w:p>
    <w:p w:rsidR="002E126E" w:rsidRPr="000A5CB7" w:rsidRDefault="002E126E" w:rsidP="002E126E">
      <w:pPr>
        <w:numPr>
          <w:ilvl w:val="0"/>
          <w:numId w:val="17"/>
        </w:numPr>
        <w:spacing w:after="0" w:line="240" w:lineRule="auto"/>
        <w:ind w:left="0" w:firstLine="284"/>
        <w:jc w:val="both"/>
        <w:rPr>
          <w:rFonts w:ascii="Times New Roman" w:eastAsia="Times New Roman" w:hAnsi="Times New Roman" w:cs="Times New Roman"/>
          <w:b/>
          <w:sz w:val="24"/>
          <w:szCs w:val="24"/>
          <w:lang w:eastAsia="bg-BG"/>
        </w:rPr>
      </w:pPr>
      <w:r w:rsidRPr="002E126E">
        <w:rPr>
          <w:rFonts w:ascii="Times New Roman" w:eastAsia="Times New Roman" w:hAnsi="Times New Roman" w:cs="Times New Roman"/>
          <w:sz w:val="24"/>
          <w:szCs w:val="24"/>
          <w:lang w:eastAsia="bg-BG"/>
        </w:rPr>
        <w:t xml:space="preserve">При участник обединение, което не е юридическо лице – оригинал или заверено копие от документ, от който да е видно правното основание за създаване на обединението, както и следната информация във връзка с настоящата обществена поръчка: правата и задълженията на участниците в обединението; разпределението на отговорността между членовете на обединението; дейностите, които ще изпълнява всеки член на обединението. В документа следва да е определен партньор, който да представлява обединението за целите на обществената поръчка, както и </w:t>
      </w:r>
      <w:r w:rsidRPr="000A5CB7">
        <w:rPr>
          <w:rFonts w:ascii="Times New Roman" w:eastAsia="Times New Roman" w:hAnsi="Times New Roman" w:cs="Times New Roman"/>
          <w:b/>
          <w:sz w:val="24"/>
          <w:szCs w:val="24"/>
          <w:lang w:eastAsia="bg-BG"/>
        </w:rPr>
        <w:t xml:space="preserve">да е уговорена солидарна отговорност между членовете на обединението. </w:t>
      </w:r>
    </w:p>
    <w:p w:rsidR="002E126E" w:rsidRPr="002E126E" w:rsidRDefault="002E126E" w:rsidP="002E126E">
      <w:pPr>
        <w:numPr>
          <w:ilvl w:val="0"/>
          <w:numId w:val="17"/>
        </w:numPr>
        <w:spacing w:after="0" w:line="240" w:lineRule="auto"/>
        <w:ind w:left="0" w:firstLine="284"/>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Документ/и за поетите от третите лица задължения- когато е приложимо/когато участникът ще използва капацитета на трети лица/;</w:t>
      </w:r>
    </w:p>
    <w:p w:rsidR="002E126E" w:rsidRPr="002E126E" w:rsidRDefault="002E126E" w:rsidP="002E126E">
      <w:pPr>
        <w:tabs>
          <w:tab w:val="left" w:pos="0"/>
        </w:tabs>
        <w:spacing w:after="0" w:line="240" w:lineRule="auto"/>
        <w:ind w:firstLine="284"/>
        <w:jc w:val="both"/>
        <w:rPr>
          <w:rFonts w:ascii="Times New Roman" w:eastAsia="Times New Roman" w:hAnsi="Times New Roman" w:cs="Times New Roman"/>
          <w:b/>
          <w:sz w:val="24"/>
          <w:szCs w:val="24"/>
          <w:u w:val="single"/>
          <w:lang w:eastAsia="bg-BG"/>
        </w:rPr>
      </w:pPr>
      <w:r w:rsidRPr="002E126E">
        <w:rPr>
          <w:rFonts w:ascii="Times New Roman" w:eastAsia="Times New Roman" w:hAnsi="Times New Roman" w:cs="Times New Roman"/>
          <w:b/>
          <w:sz w:val="24"/>
          <w:szCs w:val="24"/>
          <w:u w:val="single"/>
          <w:lang w:eastAsia="bg-BG"/>
        </w:rPr>
        <w:t>ВАЖНО:</w:t>
      </w:r>
    </w:p>
    <w:p w:rsidR="002E126E" w:rsidRPr="002E126E" w:rsidRDefault="002E126E" w:rsidP="002E126E">
      <w:pPr>
        <w:tabs>
          <w:tab w:val="left" w:pos="0"/>
        </w:tabs>
        <w:spacing w:after="0" w:line="240" w:lineRule="auto"/>
        <w:ind w:firstLine="284"/>
        <w:jc w:val="both"/>
        <w:rPr>
          <w:rFonts w:ascii="Times New Roman" w:eastAsia="Times New Roman" w:hAnsi="Times New Roman" w:cs="Times New Roman"/>
          <w:b/>
          <w:i/>
          <w:sz w:val="24"/>
          <w:szCs w:val="24"/>
          <w:lang w:eastAsia="bg-BG"/>
        </w:rPr>
      </w:pPr>
      <w:r w:rsidRPr="002E126E">
        <w:rPr>
          <w:rFonts w:ascii="Times New Roman" w:eastAsia="Times New Roman" w:hAnsi="Times New Roman" w:cs="Times New Roman"/>
          <w:i/>
          <w:sz w:val="24"/>
          <w:szCs w:val="24"/>
          <w:lang w:eastAsia="bg-BG"/>
        </w:rPr>
        <w:t>Съгласно чл. 65, ал. 4 от ЗОП: "</w:t>
      </w:r>
      <w:r w:rsidRPr="002E126E">
        <w:rPr>
          <w:rFonts w:ascii="Verdana" w:hAnsi="Verdana"/>
          <w:i/>
        </w:rPr>
        <w:t xml:space="preserve"> </w:t>
      </w:r>
      <w:r w:rsidRPr="002E126E">
        <w:rPr>
          <w:rFonts w:ascii="Times New Roman" w:eastAsia="Times New Roman" w:hAnsi="Times New Roman" w:cs="Times New Roman"/>
          <w:i/>
          <w:sz w:val="24"/>
          <w:szCs w:val="24"/>
          <w:lang w:eastAsia="bg-BG"/>
        </w:rPr>
        <w:t>Третите лица трябва да отговарят на съответните критерии за подбор, за доказването на които кандидатът или участникът се позовава на техния капацитет и за тях да не са налице основанията за отстраняване от процедурата.".</w:t>
      </w:r>
    </w:p>
    <w:p w:rsidR="002E126E" w:rsidRPr="002E126E" w:rsidRDefault="002E126E" w:rsidP="002E126E">
      <w:pPr>
        <w:numPr>
          <w:ilvl w:val="0"/>
          <w:numId w:val="17"/>
        </w:numPr>
        <w:spacing w:after="0" w:line="20" w:lineRule="atLeast"/>
        <w:ind w:left="0" w:firstLine="284"/>
        <w:jc w:val="both"/>
        <w:rPr>
          <w:rFonts w:ascii="Times New Roman" w:eastAsia="Times New Roman" w:hAnsi="Times New Roman" w:cs="Times New Roman"/>
          <w:color w:val="000000"/>
          <w:sz w:val="24"/>
          <w:lang w:eastAsia="bg-BG"/>
        </w:rPr>
      </w:pPr>
      <w:r w:rsidRPr="002E126E">
        <w:rPr>
          <w:rFonts w:ascii="Times New Roman" w:eastAsia="Times New Roman" w:hAnsi="Times New Roman" w:cs="Times New Roman"/>
          <w:color w:val="000000"/>
          <w:sz w:val="24"/>
          <w:lang w:eastAsia="bg-BG"/>
        </w:rPr>
        <w:t>Доказателство/а за поетите от подизпълнителите задължения- когато е приложимо/когато участникът ще използва подизпълнители/;</w:t>
      </w:r>
    </w:p>
    <w:p w:rsidR="002E126E" w:rsidRPr="002E126E" w:rsidRDefault="002E126E" w:rsidP="002E126E">
      <w:pPr>
        <w:spacing w:after="0" w:line="20" w:lineRule="atLeast"/>
        <w:ind w:firstLine="284"/>
        <w:jc w:val="both"/>
        <w:rPr>
          <w:rFonts w:ascii="Times New Roman" w:eastAsia="Times New Roman" w:hAnsi="Times New Roman" w:cs="Times New Roman"/>
          <w:b/>
          <w:color w:val="000000"/>
          <w:sz w:val="24"/>
          <w:u w:val="single"/>
          <w:lang w:eastAsia="bg-BG"/>
        </w:rPr>
      </w:pPr>
      <w:r w:rsidRPr="002E126E">
        <w:rPr>
          <w:rFonts w:ascii="Times New Roman" w:eastAsia="Times New Roman" w:hAnsi="Times New Roman" w:cs="Times New Roman"/>
          <w:b/>
          <w:color w:val="000000"/>
          <w:sz w:val="24"/>
          <w:u w:val="single"/>
          <w:lang w:eastAsia="bg-BG"/>
        </w:rPr>
        <w:t>ВАЖНО:</w:t>
      </w:r>
    </w:p>
    <w:p w:rsidR="002E126E" w:rsidRPr="002E126E" w:rsidRDefault="002E126E" w:rsidP="002E126E">
      <w:pPr>
        <w:spacing w:after="0" w:line="20" w:lineRule="atLeast"/>
        <w:ind w:firstLine="284"/>
        <w:jc w:val="both"/>
        <w:rPr>
          <w:rFonts w:ascii="Times New Roman" w:eastAsia="Times New Roman" w:hAnsi="Times New Roman" w:cs="Times New Roman"/>
          <w:i/>
          <w:color w:val="000000"/>
          <w:sz w:val="24"/>
          <w:lang w:eastAsia="bg-BG"/>
        </w:rPr>
      </w:pPr>
      <w:r w:rsidRPr="002E126E">
        <w:rPr>
          <w:rFonts w:ascii="Times New Roman" w:eastAsia="Times New Roman" w:hAnsi="Times New Roman" w:cs="Times New Roman"/>
          <w:i/>
          <w:color w:val="000000"/>
          <w:sz w:val="24"/>
          <w:lang w:eastAsia="bg-BG"/>
        </w:rPr>
        <w:t>Съгласно чл. 66, ал. 2 от ЗОП: "</w:t>
      </w:r>
      <w:r w:rsidRPr="002E126E">
        <w:rPr>
          <w:rFonts w:ascii="Verdana" w:hAnsi="Verdana"/>
          <w:i/>
        </w:rPr>
        <w:t xml:space="preserve"> </w:t>
      </w:r>
      <w:r w:rsidRPr="002E126E">
        <w:rPr>
          <w:rFonts w:ascii="Times New Roman" w:eastAsia="Times New Roman" w:hAnsi="Times New Roman" w:cs="Times New Roman"/>
          <w:i/>
          <w:color w:val="000000"/>
          <w:sz w:val="24"/>
          <w:lang w:eastAsia="bg-BG"/>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2E126E" w:rsidRPr="002E126E" w:rsidRDefault="002E126E" w:rsidP="002E126E">
      <w:pPr>
        <w:tabs>
          <w:tab w:val="left" w:pos="-600"/>
          <w:tab w:val="left" w:pos="0"/>
        </w:tabs>
        <w:spacing w:after="0" w:line="240" w:lineRule="auto"/>
        <w:ind w:firstLine="284"/>
        <w:contextualSpacing/>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 xml:space="preserve">6) Техническо предложение </w:t>
      </w:r>
      <w:r w:rsidRPr="002E126E">
        <w:rPr>
          <w:rFonts w:ascii="Times New Roman" w:eastAsia="Times New Roman" w:hAnsi="Times New Roman" w:cs="Times New Roman"/>
          <w:sz w:val="24"/>
          <w:szCs w:val="24"/>
          <w:lang w:eastAsia="bg-BG"/>
        </w:rPr>
        <w:t xml:space="preserve">- </w:t>
      </w:r>
      <w:r w:rsidRPr="002E126E">
        <w:rPr>
          <w:rFonts w:ascii="Times New Roman" w:eastAsiaTheme="minorEastAsia" w:hAnsi="Times New Roman"/>
          <w:b/>
          <w:color w:val="000000"/>
          <w:sz w:val="24"/>
        </w:rPr>
        <w:t>по образец на Възложителя, приложен в ЦАИС ЕОП</w:t>
      </w:r>
      <w:r w:rsidRPr="002E126E">
        <w:rPr>
          <w:rFonts w:ascii="Times New Roman" w:eastAsia="Times New Roman" w:hAnsi="Times New Roman" w:cs="Times New Roman"/>
          <w:sz w:val="24"/>
          <w:szCs w:val="24"/>
          <w:lang w:eastAsia="bg-BG"/>
        </w:rPr>
        <w:t>, което съдържа:</w:t>
      </w:r>
    </w:p>
    <w:p w:rsidR="002E126E" w:rsidRPr="002E126E" w:rsidRDefault="002E126E" w:rsidP="002E126E">
      <w:pPr>
        <w:widowControl w:val="0"/>
        <w:tabs>
          <w:tab w:val="left" w:pos="0"/>
          <w:tab w:val="left" w:pos="284"/>
        </w:tabs>
        <w:autoSpaceDE w:val="0"/>
        <w:autoSpaceDN w:val="0"/>
        <w:adjustRightInd w:val="0"/>
        <w:spacing w:after="0" w:line="240" w:lineRule="auto"/>
        <w:ind w:firstLine="284"/>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ab/>
      </w:r>
      <w:r w:rsidRPr="002E126E">
        <w:rPr>
          <w:rFonts w:ascii="Times New Roman" w:eastAsia="Times New Roman" w:hAnsi="Times New Roman" w:cs="Times New Roman"/>
          <w:b/>
          <w:sz w:val="24"/>
          <w:szCs w:val="24"/>
          <w:lang w:eastAsia="bg-BG"/>
        </w:rPr>
        <w:t>6.1.Предложение за изпълнение на поръчката</w:t>
      </w:r>
      <w:r w:rsidRPr="002E126E">
        <w:rPr>
          <w:rFonts w:ascii="Times New Roman" w:eastAsia="Times New Roman" w:hAnsi="Times New Roman" w:cs="Times New Roman"/>
          <w:sz w:val="24"/>
          <w:szCs w:val="24"/>
          <w:lang w:val="en-US" w:eastAsia="bg-BG"/>
        </w:rPr>
        <w:t>,</w:t>
      </w:r>
      <w:r w:rsidRPr="002E126E">
        <w:rPr>
          <w:rFonts w:ascii="Times New Roman" w:eastAsia="Times New Roman" w:hAnsi="Times New Roman" w:cs="Times New Roman"/>
          <w:sz w:val="24"/>
          <w:szCs w:val="24"/>
          <w:lang w:eastAsia="bg-BG"/>
        </w:rPr>
        <w:t xml:space="preserve"> в съответствие с техническите спецификации и изискванията на възложителя;</w:t>
      </w:r>
    </w:p>
    <w:p w:rsidR="002E126E" w:rsidRPr="002E126E" w:rsidRDefault="002E126E" w:rsidP="002E126E">
      <w:pPr>
        <w:widowControl w:val="0"/>
        <w:tabs>
          <w:tab w:val="left" w:pos="0"/>
          <w:tab w:val="left" w:pos="284"/>
        </w:tabs>
        <w:autoSpaceDE w:val="0"/>
        <w:autoSpaceDN w:val="0"/>
        <w:adjustRightInd w:val="0"/>
        <w:spacing w:after="0" w:line="240" w:lineRule="auto"/>
        <w:ind w:firstLine="284"/>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ab/>
        <w:t>6.2.Декларация, че при изготвяне на офертата са спазени</w:t>
      </w:r>
      <w:r w:rsidRPr="002E126E">
        <w:rPr>
          <w:rFonts w:ascii="Times New Roman" w:eastAsia="Times New Roman" w:hAnsi="Times New Roman" w:cs="Times New Roman"/>
          <w:sz w:val="24"/>
          <w:szCs w:val="24"/>
          <w:lang w:eastAsia="bg-BG"/>
        </w:rPr>
        <w:t xml:space="preserve"> задълженията, свързани с данъци и осигуровки, опазване на околната среда, закрила на заетостта и условията на труд съгласно действащото законодателство в РБ.</w:t>
      </w:r>
    </w:p>
    <w:p w:rsidR="002E126E" w:rsidRPr="002E126E" w:rsidRDefault="002E126E" w:rsidP="002E126E">
      <w:pPr>
        <w:widowControl w:val="0"/>
        <w:tabs>
          <w:tab w:val="left" w:pos="0"/>
          <w:tab w:val="left" w:pos="28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bg-BG"/>
        </w:rPr>
      </w:pPr>
      <w:r w:rsidRPr="007F0D49">
        <w:rPr>
          <w:rFonts w:ascii="Times New Roman" w:eastAsia="Times New Roman" w:hAnsi="Times New Roman" w:cs="Times New Roman"/>
          <w:b/>
          <w:sz w:val="24"/>
          <w:szCs w:val="24"/>
          <w:lang w:eastAsia="bg-BG"/>
        </w:rPr>
        <w:t>6.3.</w:t>
      </w:r>
      <w:r w:rsidRPr="007F0D49">
        <w:rPr>
          <w:rFonts w:ascii="Times New Roman" w:eastAsia="Times New Roman" w:hAnsi="Times New Roman" w:cs="Times New Roman"/>
          <w:sz w:val="24"/>
          <w:szCs w:val="24"/>
          <w:lang w:eastAsia="bg-BG"/>
        </w:rPr>
        <w:t xml:space="preserve"> </w:t>
      </w:r>
      <w:r w:rsidRPr="002E126E">
        <w:rPr>
          <w:rFonts w:ascii="Times New Roman" w:eastAsia="Times New Roman" w:hAnsi="Times New Roman" w:cs="Times New Roman"/>
          <w:b/>
          <w:sz w:val="24"/>
          <w:szCs w:val="24"/>
          <w:lang w:eastAsia="bg-BG"/>
        </w:rPr>
        <w:t xml:space="preserve">Декларация за съдържание на конфиденциална информация (ако е </w:t>
      </w:r>
      <w:r w:rsidRPr="002E126E">
        <w:rPr>
          <w:rFonts w:ascii="Times New Roman" w:eastAsia="Times New Roman" w:hAnsi="Times New Roman" w:cs="Times New Roman"/>
          <w:b/>
          <w:sz w:val="24"/>
          <w:szCs w:val="24"/>
          <w:lang w:eastAsia="bg-BG"/>
        </w:rPr>
        <w:lastRenderedPageBreak/>
        <w:t>приложимо)</w:t>
      </w:r>
    </w:p>
    <w:p w:rsidR="002E126E" w:rsidRPr="002E126E" w:rsidRDefault="002E126E" w:rsidP="002E126E">
      <w:pPr>
        <w:widowControl w:val="0"/>
        <w:tabs>
          <w:tab w:val="left" w:pos="0"/>
          <w:tab w:val="left" w:pos="284"/>
        </w:tabs>
        <w:autoSpaceDE w:val="0"/>
        <w:autoSpaceDN w:val="0"/>
        <w:adjustRightInd w:val="0"/>
        <w:spacing w:after="0" w:line="240" w:lineRule="auto"/>
        <w:ind w:firstLine="284"/>
        <w:jc w:val="both"/>
        <w:rPr>
          <w:rFonts w:ascii="Times New Roman" w:eastAsia="Times New Roman" w:hAnsi="Times New Roman" w:cs="Times New Roman"/>
          <w:b/>
          <w:i/>
          <w:sz w:val="24"/>
          <w:szCs w:val="24"/>
          <w:u w:val="single"/>
          <w:lang w:eastAsia="bg-BG"/>
        </w:rPr>
      </w:pPr>
      <w:r w:rsidRPr="002E126E">
        <w:rPr>
          <w:rFonts w:ascii="Times New Roman" w:eastAsia="Times New Roman" w:hAnsi="Times New Roman" w:cs="Times New Roman"/>
          <w:sz w:val="24"/>
          <w:szCs w:val="24"/>
          <w:lang w:eastAsia="bg-BG"/>
        </w:rPr>
        <w:tab/>
        <w:t xml:space="preserve"> </w:t>
      </w:r>
      <w:r w:rsidRPr="002E126E">
        <w:rPr>
          <w:rFonts w:ascii="Times New Roman" w:eastAsia="Times New Roman" w:hAnsi="Times New Roman" w:cs="Times New Roman"/>
          <w:b/>
          <w:i/>
          <w:sz w:val="24"/>
          <w:szCs w:val="24"/>
          <w:u w:val="single"/>
          <w:lang w:eastAsia="bg-BG"/>
        </w:rPr>
        <w:t>Забележка:</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      В случай, че участникът не е попълнил образеца на Техническо предложение, съгласно изискванията на възложителя</w:t>
      </w:r>
      <w:r w:rsidR="000A5CB7">
        <w:rPr>
          <w:rFonts w:ascii="Times New Roman" w:eastAsiaTheme="minorEastAsia" w:hAnsi="Times New Roman" w:cs="Times New Roman"/>
          <w:sz w:val="24"/>
          <w:szCs w:val="24"/>
        </w:rPr>
        <w:t xml:space="preserve"> и/или не е представил изискваните документи към него</w:t>
      </w:r>
      <w:r w:rsidRPr="002E126E">
        <w:rPr>
          <w:rFonts w:ascii="Times New Roman" w:eastAsiaTheme="minorEastAsia" w:hAnsi="Times New Roman" w:cs="Times New Roman"/>
          <w:sz w:val="24"/>
          <w:szCs w:val="24"/>
        </w:rPr>
        <w:t xml:space="preserve">, ще бъде отстранен от участие в процедурата.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i/>
          <w:sz w:val="24"/>
          <w:szCs w:val="24"/>
        </w:rPr>
      </w:pPr>
      <w:r w:rsidRPr="002E126E">
        <w:rPr>
          <w:rFonts w:ascii="Times New Roman" w:eastAsiaTheme="minorEastAsia" w:hAnsi="Times New Roman" w:cs="Times New Roman"/>
          <w:i/>
          <w:sz w:val="24"/>
          <w:szCs w:val="24"/>
        </w:rPr>
        <w:t xml:space="preserve">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u w:val="single"/>
        </w:rPr>
      </w:pPr>
      <w:r w:rsidRPr="002E126E">
        <w:rPr>
          <w:rFonts w:ascii="Times New Roman" w:eastAsiaTheme="minorEastAsia" w:hAnsi="Times New Roman" w:cs="Times New Roman"/>
          <w:sz w:val="24"/>
          <w:szCs w:val="24"/>
          <w:u w:val="single"/>
        </w:rPr>
        <w:t xml:space="preserve">  Относно  задълженията,  свързани  с  данъци  и  осигуровки: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Национална  агенция  по  приходите:  Информационен  телефон на НАП - 0700 18 700; интернет адрес: www.nap.bg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u w:val="single"/>
        </w:rPr>
        <w:t>Относно  задълженията,  свързани  с  опазване  на  околната среда:</w:t>
      </w:r>
      <w:r w:rsidRPr="002E126E">
        <w:rPr>
          <w:rFonts w:ascii="Times New Roman" w:eastAsiaTheme="minorEastAsia" w:hAnsi="Times New Roman" w:cs="Times New Roman"/>
          <w:sz w:val="24"/>
          <w:szCs w:val="24"/>
        </w:rPr>
        <w:t xml:space="preserve">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Министерство  на  околната  среда  и  водите: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Информационен център на МОСВ: работи за посетители всеки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работен  ден  от  14  до  17  ч.,1000  София,  ул.  "У.  Гладстон"  №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67  Телефон:  02/  940  6331,Интернет  адрес: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http://www3.moew.government.bg/.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u w:val="single"/>
        </w:rPr>
      </w:pPr>
      <w:r w:rsidRPr="002E126E">
        <w:rPr>
          <w:rFonts w:ascii="Times New Roman" w:eastAsiaTheme="minorEastAsia" w:hAnsi="Times New Roman" w:cs="Times New Roman"/>
          <w:sz w:val="24"/>
          <w:szCs w:val="24"/>
          <w:u w:val="single"/>
        </w:rPr>
        <w:t xml:space="preserve">Относно  задълженията,  свързани  със  закрила  на  заетостта  и условията  на  труд: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 Министерство  на  труда  и  социалната политика: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 София  1051,  ул.  Триадица  №2,Телефон:  02/  8119 443,Интернет  адрес:  http://www.mlsp.government.bg, Изпълнителна  агенция  „Главна  инспекция  по  труда”:  София 1000,  бул.  Дондуков  №3,  тел.:02  8101759;  0700  17670;  email: secridirector@gli.government.bg</w:t>
      </w:r>
    </w:p>
    <w:p w:rsidR="002E126E" w:rsidRDefault="002E126E" w:rsidP="006E4F75">
      <w:pPr>
        <w:tabs>
          <w:tab w:val="left" w:pos="360"/>
        </w:tabs>
        <w:suppressAutoHyphens/>
        <w:spacing w:after="0"/>
        <w:ind w:firstLine="360"/>
        <w:jc w:val="both"/>
        <w:rPr>
          <w:rFonts w:ascii="Times New Roman" w:eastAsia="Times New Roman" w:hAnsi="Times New Roman" w:cs="Times New Roman"/>
          <w:color w:val="000000"/>
          <w:sz w:val="24"/>
          <w:szCs w:val="24"/>
        </w:rPr>
      </w:pPr>
      <w:r w:rsidRPr="002E126E">
        <w:rPr>
          <w:rFonts w:ascii="Times New Roman" w:eastAsiaTheme="minorEastAsia" w:hAnsi="Times New Roman" w:cs="Times New Roman"/>
          <w:sz w:val="24"/>
          <w:szCs w:val="24"/>
        </w:rPr>
        <w:t xml:space="preserve"> </w:t>
      </w:r>
      <w:r w:rsidRPr="002E126E">
        <w:rPr>
          <w:rFonts w:ascii="Times New Roman" w:eastAsia="Times New Roman" w:hAnsi="Times New Roman" w:cs="Times New Roman"/>
          <w:b/>
          <w:color w:val="000000"/>
          <w:sz w:val="24"/>
          <w:szCs w:val="24"/>
        </w:rPr>
        <w:t xml:space="preserve">7. Ценово предложение и КСС – </w:t>
      </w:r>
      <w:r w:rsidRPr="002E126E">
        <w:rPr>
          <w:rFonts w:ascii="Times New Roman" w:eastAsiaTheme="minorEastAsia" w:hAnsi="Times New Roman"/>
          <w:b/>
          <w:color w:val="000000"/>
          <w:sz w:val="24"/>
        </w:rPr>
        <w:t>по образец на Възложителя, приложен в ЦАИС ЕОП</w:t>
      </w:r>
      <w:r w:rsidRPr="002E126E">
        <w:rPr>
          <w:rFonts w:ascii="Times New Roman" w:eastAsia="Times New Roman" w:hAnsi="Times New Roman" w:cs="Times New Roman"/>
          <w:color w:val="000000"/>
          <w:sz w:val="24"/>
          <w:szCs w:val="24"/>
        </w:rPr>
        <w:t xml:space="preserve"> попълнен.Към ценовото предложение се представят</w:t>
      </w:r>
      <w:r w:rsidR="006E4F75">
        <w:rPr>
          <w:rFonts w:ascii="Times New Roman" w:eastAsia="Times New Roman" w:hAnsi="Times New Roman" w:cs="Times New Roman"/>
          <w:color w:val="000000"/>
          <w:sz w:val="24"/>
          <w:szCs w:val="24"/>
        </w:rPr>
        <w:t xml:space="preserve"> КСС и </w:t>
      </w:r>
      <w:r w:rsidRPr="002E126E">
        <w:rPr>
          <w:rFonts w:ascii="Times New Roman" w:eastAsia="Times New Roman" w:hAnsi="Times New Roman" w:cs="Times New Roman"/>
          <w:color w:val="000000"/>
          <w:sz w:val="24"/>
          <w:szCs w:val="24"/>
        </w:rPr>
        <w:t xml:space="preserve"> анализи за единичните цени на видовете дейности.</w:t>
      </w:r>
    </w:p>
    <w:p w:rsidR="007F4C4D" w:rsidRPr="000A5CB7" w:rsidRDefault="007F4C4D" w:rsidP="006E4F75">
      <w:pPr>
        <w:tabs>
          <w:tab w:val="left" w:pos="360"/>
        </w:tabs>
        <w:suppressAutoHyphens/>
        <w:spacing w:after="0"/>
        <w:ind w:firstLine="360"/>
        <w:jc w:val="both"/>
        <w:rPr>
          <w:rFonts w:ascii="Times New Roman" w:eastAsia="Times New Roman" w:hAnsi="Times New Roman" w:cs="Times New Roman"/>
          <w:b/>
          <w:color w:val="000000"/>
          <w:sz w:val="24"/>
          <w:szCs w:val="24"/>
        </w:rPr>
      </w:pPr>
      <w:r w:rsidRPr="000A5CB7">
        <w:rPr>
          <w:rFonts w:ascii="Times New Roman" w:eastAsia="Times New Roman" w:hAnsi="Times New Roman" w:cs="Times New Roman"/>
          <w:b/>
          <w:color w:val="000000"/>
          <w:sz w:val="24"/>
          <w:szCs w:val="24"/>
        </w:rPr>
        <w:t>В КСС задъжително се включват 5 % непредвидени разходи! Възложителят е включил ред за 5 % непредвидени разходи, който участниците нямат прави да премахват или да променят размера на непредвидените разходи.</w:t>
      </w:r>
    </w:p>
    <w:p w:rsidR="007F4C4D" w:rsidRPr="002E126E" w:rsidRDefault="007F4C4D" w:rsidP="006E4F75">
      <w:pPr>
        <w:tabs>
          <w:tab w:val="left" w:pos="360"/>
        </w:tabs>
        <w:suppressAutoHyphens/>
        <w:spacing w:after="0"/>
        <w:ind w:firstLine="360"/>
        <w:jc w:val="both"/>
        <w:rPr>
          <w:rFonts w:ascii="Times New Roman" w:hAnsi="Times New Roman" w:cs="Times New Roman"/>
        </w:rPr>
      </w:pPr>
    </w:p>
    <w:p w:rsidR="002E126E" w:rsidRPr="002E126E" w:rsidRDefault="002E126E" w:rsidP="002E126E">
      <w:pPr>
        <w:spacing w:after="0" w:line="240" w:lineRule="auto"/>
        <w:ind w:right="23" w:firstLine="567"/>
        <w:contextualSpacing/>
        <w:jc w:val="both"/>
        <w:rPr>
          <w:rFonts w:ascii="Times New Roman" w:hAnsi="Times New Roman" w:cs="Times New Roman"/>
          <w:b/>
          <w:sz w:val="24"/>
          <w:szCs w:val="24"/>
        </w:rPr>
      </w:pPr>
      <w:r w:rsidRPr="002E126E">
        <w:rPr>
          <w:rFonts w:ascii="Times New Roman" w:hAnsi="Times New Roman" w:cs="Times New Roman"/>
          <w:b/>
          <w:sz w:val="24"/>
          <w:szCs w:val="24"/>
        </w:rPr>
        <w:t xml:space="preserve">ВАЖНО! </w:t>
      </w:r>
    </w:p>
    <w:p w:rsidR="002E126E" w:rsidRPr="002E126E" w:rsidRDefault="002E126E" w:rsidP="002E126E">
      <w:pPr>
        <w:spacing w:after="0" w:line="240" w:lineRule="auto"/>
        <w:ind w:right="23" w:firstLine="567"/>
        <w:contextualSpacing/>
        <w:jc w:val="both"/>
        <w:rPr>
          <w:rFonts w:ascii="Times New Roman" w:hAnsi="Times New Roman" w:cs="Times New Roman"/>
          <w:b/>
          <w:i/>
          <w:sz w:val="24"/>
          <w:szCs w:val="24"/>
        </w:rPr>
      </w:pPr>
      <w:r w:rsidRPr="002E126E">
        <w:rPr>
          <w:rFonts w:ascii="Times New Roman" w:hAnsi="Times New Roman" w:cs="Times New Roman"/>
          <w:b/>
          <w:i/>
          <w:sz w:val="24"/>
          <w:szCs w:val="24"/>
        </w:rPr>
        <w:t>Участник, който не е представил КСС и анализ на единичните цени  и/или в него са допуснати технически и/или аритметични грешки и/или други несъответсвия, които биха довели до промяна в ценовото предложение ще бъде отстранен от участие в процедурата!</w:t>
      </w:r>
    </w:p>
    <w:p w:rsidR="002E126E" w:rsidRPr="002E126E" w:rsidRDefault="002E126E" w:rsidP="002E126E">
      <w:pPr>
        <w:suppressAutoHyphens/>
        <w:spacing w:after="0"/>
        <w:jc w:val="both"/>
        <w:rPr>
          <w:rFonts w:ascii="Times New Roman" w:eastAsiaTheme="minorEastAsia" w:hAnsi="Times New Roman" w:cs="Times New Roman"/>
          <w:sz w:val="24"/>
          <w:szCs w:val="24"/>
        </w:rPr>
      </w:pPr>
    </w:p>
    <w:p w:rsidR="002E126E" w:rsidRPr="002E126E" w:rsidRDefault="002E126E" w:rsidP="002E126E">
      <w:pPr>
        <w:spacing w:after="0" w:line="240" w:lineRule="auto"/>
        <w:ind w:right="23"/>
        <w:jc w:val="both"/>
        <w:rPr>
          <w:rFonts w:ascii="Times New Roman" w:eastAsia="Times New Roman" w:hAnsi="Times New Roman" w:cs="Times New Roman"/>
          <w:b/>
          <w:sz w:val="24"/>
          <w:szCs w:val="24"/>
          <w:lang w:eastAsia="bg-BG"/>
        </w:rPr>
      </w:pPr>
      <w:r w:rsidRPr="002E126E">
        <w:rPr>
          <w:rFonts w:ascii="Times New Roman" w:eastAsia="Times New Roman" w:hAnsi="Times New Roman" w:cs="Times New Roman"/>
          <w:b/>
          <w:sz w:val="24"/>
          <w:szCs w:val="24"/>
          <w:lang w:eastAsia="bg-BG"/>
        </w:rPr>
        <w:t>2. ДОПЪЛНИТЕЛНИ УКАЗАНИЯ ЗА ПОДГОТОВКА НА ОБРАЗЦИТЕ НА ДОКУМЕНТИТЕ:</w:t>
      </w:r>
    </w:p>
    <w:p w:rsidR="002E126E" w:rsidRPr="002E126E" w:rsidRDefault="002E126E" w:rsidP="002E126E">
      <w:pPr>
        <w:spacing w:after="0" w:line="240" w:lineRule="auto"/>
        <w:ind w:right="23" w:firstLine="567"/>
        <w:jc w:val="both"/>
        <w:rPr>
          <w:rFonts w:ascii="Times New Roman" w:eastAsia="Times New Roman" w:hAnsi="Times New Roman" w:cs="Times New Roman"/>
          <w:b/>
          <w:sz w:val="24"/>
          <w:szCs w:val="24"/>
          <w:lang w:eastAsia="bg-BG"/>
        </w:rPr>
      </w:pPr>
    </w:p>
    <w:p w:rsidR="002E126E" w:rsidRPr="002E126E" w:rsidRDefault="002E126E" w:rsidP="002E126E">
      <w:pPr>
        <w:spacing w:after="0" w:line="240" w:lineRule="auto"/>
        <w:ind w:right="23" w:firstLine="567"/>
        <w:contextualSpacing/>
        <w:jc w:val="both"/>
        <w:rPr>
          <w:rFonts w:ascii="Times New Roman" w:eastAsia="Times New Roman" w:hAnsi="Times New Roman" w:cs="Times New Roman"/>
          <w:b/>
          <w:sz w:val="24"/>
          <w:szCs w:val="24"/>
        </w:rPr>
      </w:pPr>
      <w:r w:rsidRPr="002E126E">
        <w:rPr>
          <w:rFonts w:ascii="Times New Roman" w:eastAsia="Times New Roman" w:hAnsi="Times New Roman" w:cs="Times New Roman"/>
          <w:b/>
          <w:sz w:val="24"/>
          <w:szCs w:val="24"/>
        </w:rPr>
        <w:t>2.1. Допълнителни указания за попълване на Единен европейски документ за обществени поръчки (ЕЕДОП)</w:t>
      </w:r>
    </w:p>
    <w:p w:rsidR="002E126E" w:rsidRPr="002E126E" w:rsidRDefault="002E126E" w:rsidP="002E126E">
      <w:pPr>
        <w:spacing w:after="0" w:line="240" w:lineRule="auto"/>
        <w:ind w:right="23" w:firstLine="709"/>
        <w:contextualSpacing/>
        <w:jc w:val="both"/>
        <w:rPr>
          <w:rFonts w:ascii="Times New Roman" w:eastAsia="Times New Roman" w:hAnsi="Times New Roman" w:cs="Times New Roman"/>
          <w:sz w:val="24"/>
          <w:szCs w:val="24"/>
        </w:rPr>
      </w:pPr>
      <w:r w:rsidRPr="002E126E">
        <w:rPr>
          <w:rFonts w:ascii="Times New Roman" w:eastAsia="Times New Roman" w:hAnsi="Times New Roman" w:cs="Times New Roman"/>
          <w:sz w:val="24"/>
          <w:szCs w:val="24"/>
        </w:rPr>
        <w:t>2.1.1. Участникът удостоверява липсата на обстоятелствата по чл. 54, ал. 1, т.1-7 от ЗОП с попълване на Част III: Основания за изключване на ЕЕДОП, в приложимите полета.</w:t>
      </w:r>
    </w:p>
    <w:p w:rsidR="002E126E" w:rsidRPr="002E126E" w:rsidRDefault="002E126E" w:rsidP="002E126E">
      <w:pPr>
        <w:spacing w:before="120" w:after="120" w:line="240" w:lineRule="auto"/>
        <w:ind w:right="23"/>
        <w:contextualSpacing/>
        <w:jc w:val="both"/>
        <w:rPr>
          <w:rFonts w:ascii="Times New Roman" w:eastAsia="Times New Roman" w:hAnsi="Times New Roman" w:cs="Times New Roman"/>
          <w:sz w:val="24"/>
          <w:szCs w:val="24"/>
          <w:lang w:eastAsia="bg-BG"/>
        </w:rPr>
      </w:pPr>
      <w:r w:rsidRPr="002E126E">
        <w:rPr>
          <w:rFonts w:ascii="Times New Roman" w:eastAsia="Calibri" w:hAnsi="Times New Roman" w:cs="Times New Roman"/>
          <w:sz w:val="24"/>
          <w:szCs w:val="24"/>
          <w:lang w:eastAsia="bg-BG"/>
        </w:rPr>
        <w:tab/>
        <w:t xml:space="preserve">2.1.2. </w:t>
      </w:r>
      <w:r w:rsidRPr="002E126E">
        <w:rPr>
          <w:rFonts w:ascii="Times New Roman" w:eastAsia="Calibri" w:hAnsi="Times New Roman" w:cs="Times New Roman"/>
          <w:b/>
          <w:sz w:val="24"/>
          <w:szCs w:val="24"/>
          <w:lang w:eastAsia="bg-BG"/>
        </w:rPr>
        <w:t xml:space="preserve">Част ІІІ, раздел </w:t>
      </w:r>
      <w:r w:rsidRPr="002E126E">
        <w:rPr>
          <w:rFonts w:ascii="Times New Roman" w:eastAsia="Calibri" w:hAnsi="Times New Roman" w:cs="Times New Roman"/>
          <w:b/>
          <w:smallCaps/>
          <w:sz w:val="24"/>
          <w:szCs w:val="24"/>
          <w:lang w:eastAsia="bg-BG"/>
        </w:rPr>
        <w:t xml:space="preserve">Г: „Други основания за изключване, които може да бъдат предвидени в националното законодателство на възлагащия орган или възложителя на държава членка“ </w:t>
      </w:r>
      <w:r w:rsidRPr="002E126E">
        <w:rPr>
          <w:rFonts w:ascii="Times New Roman" w:eastAsia="Times New Roman" w:hAnsi="Times New Roman" w:cs="Times New Roman"/>
          <w:sz w:val="24"/>
          <w:szCs w:val="24"/>
          <w:lang w:eastAsia="bg-BG"/>
        </w:rPr>
        <w:t>следва да бъде попълнена от участниците/третите лица/подизпълнителите, тъй като възложителят е въвел специфични национални основания за изключване от участие в поръчката, посочени  в документацията за обществената поръчка,</w:t>
      </w:r>
      <w:r w:rsidRPr="002E126E">
        <w:t xml:space="preserve"> </w:t>
      </w:r>
      <w:r w:rsidRPr="002E126E">
        <w:rPr>
          <w:rFonts w:ascii="Times New Roman" w:eastAsia="Times New Roman" w:hAnsi="Times New Roman" w:cs="Times New Roman"/>
          <w:sz w:val="24"/>
          <w:szCs w:val="24"/>
          <w:lang w:eastAsia="bg-BG"/>
        </w:rPr>
        <w:t xml:space="preserve">като се отбелязва „НЕ“. В случай, че в посочения раздел е отбелязано „НЕ“, </w:t>
      </w:r>
      <w:r w:rsidRPr="002E126E">
        <w:rPr>
          <w:rFonts w:ascii="Times New Roman" w:eastAsia="Times New Roman" w:hAnsi="Times New Roman" w:cs="Times New Roman"/>
          <w:sz w:val="24"/>
          <w:szCs w:val="24"/>
          <w:lang w:eastAsia="bg-BG"/>
        </w:rPr>
        <w:lastRenderedPageBreak/>
        <w:t xml:space="preserve">Възложителят ще приеме, че лицето е декларирало липсата на тези обстоятелства по отношение на него. </w:t>
      </w:r>
    </w:p>
    <w:p w:rsidR="002E126E" w:rsidRPr="002E126E" w:rsidRDefault="002E126E" w:rsidP="002E126E">
      <w:pPr>
        <w:spacing w:before="120" w:after="120" w:line="240" w:lineRule="auto"/>
        <w:ind w:right="23"/>
        <w:contextualSpacing/>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В случай, че за участника/третите лица/подизпълнителите са налице обстоятелства по ЗИФОДРЮПДРСЛТДС, но за тях са приложими изключенията по чл. 4 от ЗИФОДРЮПДРСЛТДС, в посочения раздел се изписва конкретното обстоятелство, което е налице и неговото изключение.</w:t>
      </w:r>
    </w:p>
    <w:p w:rsidR="002E126E" w:rsidRPr="002E126E" w:rsidRDefault="002E126E" w:rsidP="002E126E">
      <w:pPr>
        <w:spacing w:after="120" w:line="240" w:lineRule="auto"/>
        <w:ind w:right="23" w:firstLine="709"/>
        <w:contextualSpacing/>
        <w:jc w:val="both"/>
        <w:outlineLvl w:val="0"/>
        <w:rPr>
          <w:rFonts w:ascii="Times New Roman" w:eastAsia="Calibri" w:hAnsi="Times New Roman" w:cs="Times New Roman"/>
          <w:sz w:val="24"/>
          <w:szCs w:val="24"/>
          <w:lang w:eastAsia="bg-BG"/>
        </w:rPr>
      </w:pPr>
      <w:r w:rsidRPr="002E126E">
        <w:rPr>
          <w:rFonts w:ascii="Times New Roman" w:eastAsia="Calibri" w:hAnsi="Times New Roman" w:cs="Times New Roman"/>
          <w:sz w:val="24"/>
          <w:szCs w:val="24"/>
          <w:lang w:eastAsia="bg-BG"/>
        </w:rPr>
        <w:t xml:space="preserve">2.1.3. Възложителят изисква попълване на раздели  А – Г от </w:t>
      </w:r>
      <w:r w:rsidRPr="002E126E">
        <w:rPr>
          <w:rFonts w:ascii="Times New Roman" w:eastAsia="Calibri" w:hAnsi="Times New Roman" w:cs="Times New Roman"/>
          <w:b/>
          <w:i/>
          <w:sz w:val="24"/>
          <w:szCs w:val="24"/>
          <w:lang w:eastAsia="bg-BG"/>
        </w:rPr>
        <w:t xml:space="preserve">Част ІV: Критерии за подбор </w:t>
      </w:r>
      <w:r w:rsidRPr="002E126E">
        <w:rPr>
          <w:rFonts w:ascii="Times New Roman" w:eastAsia="Calibri" w:hAnsi="Times New Roman" w:cs="Times New Roman"/>
          <w:sz w:val="24"/>
          <w:szCs w:val="24"/>
          <w:lang w:eastAsia="bg-BG"/>
        </w:rPr>
        <w:t xml:space="preserve">от ЕЕДОП в приложимите полета, съгласно зададените минимални изисквания. Приложими полета, съгласно документацията са: </w:t>
      </w:r>
    </w:p>
    <w:p w:rsidR="002E126E" w:rsidRPr="002E126E" w:rsidRDefault="002E126E" w:rsidP="002E126E">
      <w:pPr>
        <w:spacing w:after="120" w:line="240" w:lineRule="auto"/>
        <w:ind w:right="23" w:firstLine="709"/>
        <w:contextualSpacing/>
        <w:jc w:val="both"/>
        <w:outlineLvl w:val="0"/>
        <w:rPr>
          <w:rFonts w:ascii="Times New Roman" w:eastAsia="Calibri" w:hAnsi="Times New Roman" w:cs="Times New Roman"/>
          <w:sz w:val="24"/>
          <w:szCs w:val="24"/>
          <w:lang w:eastAsia="bg-BG"/>
        </w:rPr>
      </w:pPr>
      <w:r w:rsidRPr="002E126E">
        <w:rPr>
          <w:rFonts w:ascii="Times New Roman" w:eastAsia="Calibri" w:hAnsi="Times New Roman" w:cs="Times New Roman"/>
          <w:b/>
          <w:i/>
          <w:sz w:val="24"/>
          <w:szCs w:val="24"/>
          <w:lang w:eastAsia="bg-BG"/>
        </w:rPr>
        <w:t>Раздел В: Технически и професионални способности</w:t>
      </w:r>
      <w:r w:rsidRPr="002E126E">
        <w:rPr>
          <w:rFonts w:ascii="Times New Roman" w:eastAsia="Calibri" w:hAnsi="Times New Roman" w:cs="Times New Roman"/>
          <w:sz w:val="24"/>
          <w:szCs w:val="24"/>
          <w:lang w:eastAsia="bg-BG"/>
        </w:rPr>
        <w:t>. Същият трябва да бъде попълнен в следните точки:</w:t>
      </w:r>
    </w:p>
    <w:p w:rsidR="002E126E" w:rsidRPr="002E126E" w:rsidRDefault="002E126E" w:rsidP="002E126E">
      <w:pPr>
        <w:spacing w:after="0" w:line="240" w:lineRule="auto"/>
        <w:ind w:right="23"/>
        <w:contextualSpacing/>
        <w:jc w:val="both"/>
        <w:rPr>
          <w:rFonts w:ascii="Times New Roman" w:eastAsia="Calibri" w:hAnsi="Times New Roman" w:cs="Times New Roman"/>
          <w:sz w:val="24"/>
          <w:szCs w:val="24"/>
          <w:lang w:eastAsia="bg-BG"/>
        </w:rPr>
      </w:pPr>
      <w:r w:rsidRPr="002E126E">
        <w:rPr>
          <w:rFonts w:ascii="Times New Roman" w:eastAsia="Calibri" w:hAnsi="Times New Roman" w:cs="Times New Roman"/>
          <w:b/>
          <w:i/>
          <w:sz w:val="24"/>
          <w:szCs w:val="24"/>
          <w:lang w:eastAsia="bg-BG"/>
        </w:rPr>
        <w:t xml:space="preserve">         - т.1а) Само за обществените поръчки за строителство…</w:t>
      </w:r>
    </w:p>
    <w:p w:rsidR="002E126E" w:rsidRPr="002E126E" w:rsidRDefault="002E126E" w:rsidP="002E126E">
      <w:pPr>
        <w:spacing w:before="120" w:after="120" w:line="240" w:lineRule="auto"/>
        <w:ind w:right="23" w:firstLine="540"/>
        <w:contextualSpacing/>
        <w:jc w:val="both"/>
        <w:rPr>
          <w:rFonts w:ascii="Times New Roman" w:eastAsia="Calibri" w:hAnsi="Times New Roman" w:cs="Times New Roman"/>
          <w:sz w:val="24"/>
          <w:szCs w:val="24"/>
          <w:lang w:eastAsia="bg-BG"/>
        </w:rPr>
      </w:pPr>
      <w:r w:rsidRPr="002E126E">
        <w:rPr>
          <w:rFonts w:ascii="Times New Roman" w:eastAsia="Calibri" w:hAnsi="Times New Roman" w:cs="Times New Roman"/>
          <w:sz w:val="24"/>
          <w:szCs w:val="24"/>
          <w:lang w:eastAsia="bg-BG"/>
        </w:rPr>
        <w:t>В това поле участниците следва да посочат описание на изпълнените от тях строителни дейности през определения от възложителя период с посочване на описание на строителните работи.</w:t>
      </w:r>
    </w:p>
    <w:p w:rsidR="002E126E" w:rsidRPr="002E126E" w:rsidRDefault="002E126E" w:rsidP="002E126E">
      <w:pPr>
        <w:spacing w:after="0" w:line="240" w:lineRule="auto"/>
        <w:ind w:right="23" w:firstLine="540"/>
        <w:contextualSpacing/>
        <w:jc w:val="both"/>
        <w:rPr>
          <w:rFonts w:ascii="Times New Roman" w:eastAsia="Calibri" w:hAnsi="Times New Roman" w:cs="Times New Roman"/>
          <w:b/>
          <w:sz w:val="24"/>
          <w:szCs w:val="24"/>
          <w:lang w:eastAsia="bg-BG"/>
        </w:rPr>
      </w:pPr>
    </w:p>
    <w:p w:rsidR="002E126E" w:rsidRPr="002E126E" w:rsidRDefault="002E126E" w:rsidP="002E126E">
      <w:pPr>
        <w:spacing w:after="0" w:line="240" w:lineRule="auto"/>
        <w:ind w:right="23" w:firstLine="540"/>
        <w:contextualSpacing/>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Участниците попълват и всички други полета в ЕЕДОП, в които са длъжни да предоставят информация съгласно изискванията на ЗОП, ППЗОП и на възложителя.</w:t>
      </w:r>
    </w:p>
    <w:p w:rsidR="002E126E" w:rsidRPr="002E126E" w:rsidRDefault="002E126E" w:rsidP="002E126E">
      <w:pPr>
        <w:spacing w:after="0" w:line="240" w:lineRule="auto"/>
        <w:ind w:right="23" w:firstLine="540"/>
        <w:contextualSpacing/>
        <w:jc w:val="both"/>
        <w:rPr>
          <w:rFonts w:ascii="Times New Roman" w:eastAsia="Times New Roman" w:hAnsi="Times New Roman" w:cs="Times New Roman"/>
          <w:sz w:val="24"/>
          <w:szCs w:val="24"/>
          <w:lang w:eastAsia="bg-BG"/>
        </w:rPr>
      </w:pPr>
    </w:p>
    <w:p w:rsidR="002E126E" w:rsidRPr="002E126E" w:rsidRDefault="002E126E" w:rsidP="002E126E">
      <w:pPr>
        <w:spacing w:after="0" w:line="240" w:lineRule="auto"/>
        <w:ind w:right="23" w:firstLine="567"/>
        <w:contextualSpacing/>
        <w:jc w:val="both"/>
        <w:rPr>
          <w:rFonts w:ascii="Times New Roman" w:eastAsia="Times New Roman" w:hAnsi="Times New Roman" w:cs="Times New Roman"/>
          <w:b/>
          <w:sz w:val="24"/>
          <w:szCs w:val="24"/>
        </w:rPr>
      </w:pPr>
      <w:r w:rsidRPr="002E126E">
        <w:rPr>
          <w:rFonts w:ascii="Times New Roman" w:eastAsia="Times New Roman" w:hAnsi="Times New Roman" w:cs="Times New Roman"/>
          <w:b/>
          <w:sz w:val="24"/>
          <w:szCs w:val="24"/>
        </w:rPr>
        <w:t>2.2. Допълнителни указания за попълване на Техническо предложение</w:t>
      </w:r>
      <w:r w:rsidRPr="002E126E">
        <w:rPr>
          <w:rFonts w:ascii="Times New Roman" w:eastAsia="Times New Roman" w:hAnsi="Times New Roman" w:cs="Times New Roman"/>
          <w:b/>
          <w:color w:val="000000"/>
          <w:sz w:val="24"/>
          <w:szCs w:val="24"/>
        </w:rPr>
        <w:t>.</w:t>
      </w:r>
    </w:p>
    <w:p w:rsidR="002E126E" w:rsidRPr="002E126E" w:rsidRDefault="002E126E" w:rsidP="002E126E">
      <w:pPr>
        <w:tabs>
          <w:tab w:val="left" w:pos="-600"/>
          <w:tab w:val="left" w:pos="0"/>
        </w:tabs>
        <w:spacing w:after="0" w:line="240" w:lineRule="auto"/>
        <w:ind w:left="360" w:right="23" w:firstLine="709"/>
        <w:contextualSpacing/>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Техническото предложение на всеки участник трябва да съдържа:</w:t>
      </w:r>
    </w:p>
    <w:p w:rsidR="002E126E" w:rsidRPr="002E126E" w:rsidRDefault="002E126E" w:rsidP="002E126E">
      <w:pPr>
        <w:widowControl w:val="0"/>
        <w:numPr>
          <w:ilvl w:val="0"/>
          <w:numId w:val="18"/>
        </w:numPr>
        <w:tabs>
          <w:tab w:val="left" w:pos="0"/>
          <w:tab w:val="left" w:pos="284"/>
        </w:tabs>
        <w:autoSpaceDE w:val="0"/>
        <w:autoSpaceDN w:val="0"/>
        <w:adjustRightInd w:val="0"/>
        <w:spacing w:after="0" w:line="240" w:lineRule="auto"/>
        <w:ind w:right="23"/>
        <w:contextualSpacing/>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Предложение за изпълнение на поръчката</w:t>
      </w:r>
      <w:r w:rsidRPr="002E126E">
        <w:rPr>
          <w:rFonts w:ascii="Times New Roman" w:eastAsia="Times New Roman" w:hAnsi="Times New Roman" w:cs="Times New Roman"/>
          <w:sz w:val="24"/>
          <w:szCs w:val="24"/>
          <w:lang w:val="en-US" w:eastAsia="bg-BG"/>
        </w:rPr>
        <w:t>,</w:t>
      </w:r>
      <w:r w:rsidRPr="002E126E">
        <w:rPr>
          <w:rFonts w:ascii="Times New Roman" w:eastAsia="Times New Roman" w:hAnsi="Times New Roman" w:cs="Times New Roman"/>
          <w:sz w:val="24"/>
          <w:szCs w:val="24"/>
          <w:lang w:eastAsia="bg-BG"/>
        </w:rPr>
        <w:t xml:space="preserve"> включващо срок за изпълнение и гаранционен срок, в съответствие с техническите спецификации и изискванията на възложителя;</w:t>
      </w:r>
    </w:p>
    <w:p w:rsidR="002E126E" w:rsidRPr="008A0458" w:rsidRDefault="002E126E" w:rsidP="002E126E">
      <w:pPr>
        <w:widowControl w:val="0"/>
        <w:numPr>
          <w:ilvl w:val="0"/>
          <w:numId w:val="18"/>
        </w:numPr>
        <w:tabs>
          <w:tab w:val="left" w:pos="0"/>
          <w:tab w:val="left" w:pos="284"/>
        </w:tabs>
        <w:autoSpaceDE w:val="0"/>
        <w:autoSpaceDN w:val="0"/>
        <w:adjustRightInd w:val="0"/>
        <w:spacing w:after="0" w:line="240" w:lineRule="auto"/>
        <w:ind w:right="23"/>
        <w:contextualSpacing/>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Предложение за персонал , съгласно критериите за оценка ;</w:t>
      </w:r>
    </w:p>
    <w:p w:rsidR="008A0458" w:rsidRPr="002C41C6" w:rsidRDefault="008A0458" w:rsidP="002E126E">
      <w:pPr>
        <w:widowControl w:val="0"/>
        <w:numPr>
          <w:ilvl w:val="0"/>
          <w:numId w:val="18"/>
        </w:numPr>
        <w:tabs>
          <w:tab w:val="left" w:pos="0"/>
          <w:tab w:val="left" w:pos="284"/>
        </w:tabs>
        <w:autoSpaceDE w:val="0"/>
        <w:autoSpaceDN w:val="0"/>
        <w:adjustRightInd w:val="0"/>
        <w:spacing w:after="0" w:line="240" w:lineRule="auto"/>
        <w:ind w:right="23"/>
        <w:contextualSpacing/>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Предложение за недопускане на наводняване на обекта при дъжд;</w:t>
      </w:r>
    </w:p>
    <w:p w:rsidR="002E126E" w:rsidRPr="002E126E" w:rsidRDefault="002E126E" w:rsidP="002E126E">
      <w:pPr>
        <w:widowControl w:val="0"/>
        <w:numPr>
          <w:ilvl w:val="0"/>
          <w:numId w:val="18"/>
        </w:numPr>
        <w:tabs>
          <w:tab w:val="left" w:pos="0"/>
          <w:tab w:val="left" w:pos="284"/>
        </w:tabs>
        <w:autoSpaceDE w:val="0"/>
        <w:autoSpaceDN w:val="0"/>
        <w:adjustRightInd w:val="0"/>
        <w:spacing w:after="0" w:line="240" w:lineRule="auto"/>
        <w:ind w:right="23"/>
        <w:contextualSpacing/>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Декларация, че при изготвяне на офертата са спазени</w:t>
      </w:r>
      <w:r w:rsidRPr="002E126E">
        <w:rPr>
          <w:rFonts w:ascii="Times New Roman" w:eastAsia="Times New Roman" w:hAnsi="Times New Roman" w:cs="Times New Roman"/>
          <w:sz w:val="24"/>
          <w:szCs w:val="24"/>
          <w:lang w:eastAsia="bg-BG"/>
        </w:rPr>
        <w:t xml:space="preserve"> задълженията, свързани с данъци и осигуровки, опазване на околната среда, закрила на заетостта и условията на труд съгласно действащото законодателство в РБ.</w:t>
      </w:r>
    </w:p>
    <w:p w:rsidR="002E126E" w:rsidRPr="002E126E" w:rsidRDefault="002E126E" w:rsidP="002E126E">
      <w:pPr>
        <w:widowControl w:val="0"/>
        <w:numPr>
          <w:ilvl w:val="0"/>
          <w:numId w:val="18"/>
        </w:numPr>
        <w:tabs>
          <w:tab w:val="left" w:pos="0"/>
          <w:tab w:val="left" w:pos="284"/>
        </w:tabs>
        <w:autoSpaceDE w:val="0"/>
        <w:autoSpaceDN w:val="0"/>
        <w:adjustRightInd w:val="0"/>
        <w:spacing w:after="0" w:line="240" w:lineRule="auto"/>
        <w:ind w:right="23"/>
        <w:contextualSpacing/>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Декларация за наличие на конфиденциална информация в техническото предложение</w:t>
      </w:r>
      <w:r w:rsidR="00F031C4">
        <w:rPr>
          <w:rFonts w:ascii="Times New Roman" w:eastAsia="Times New Roman" w:hAnsi="Times New Roman" w:cs="Times New Roman"/>
          <w:b/>
          <w:sz w:val="24"/>
          <w:szCs w:val="24"/>
          <w:lang w:eastAsia="bg-BG"/>
        </w:rPr>
        <w:t xml:space="preserve"> (ако е приложимо)</w:t>
      </w:r>
    </w:p>
    <w:p w:rsidR="002E126E" w:rsidRPr="002E126E" w:rsidRDefault="002E126E" w:rsidP="002E126E">
      <w:pPr>
        <w:widowControl w:val="0"/>
        <w:tabs>
          <w:tab w:val="left" w:pos="0"/>
          <w:tab w:val="left" w:pos="284"/>
        </w:tabs>
        <w:autoSpaceDE w:val="0"/>
        <w:autoSpaceDN w:val="0"/>
        <w:adjustRightInd w:val="0"/>
        <w:spacing w:after="0" w:line="240" w:lineRule="auto"/>
        <w:ind w:left="360" w:right="23" w:firstLine="709"/>
        <w:jc w:val="both"/>
        <w:rPr>
          <w:rFonts w:ascii="Times New Roman" w:eastAsia="Times New Roman" w:hAnsi="Times New Roman" w:cs="Times New Roman"/>
          <w:sz w:val="24"/>
          <w:szCs w:val="24"/>
          <w:lang w:eastAsia="bg-BG"/>
        </w:rPr>
      </w:pPr>
    </w:p>
    <w:p w:rsidR="002E126E" w:rsidRPr="002E126E" w:rsidRDefault="002E126E" w:rsidP="002E126E">
      <w:pPr>
        <w:widowControl w:val="0"/>
        <w:tabs>
          <w:tab w:val="left" w:pos="0"/>
          <w:tab w:val="left" w:pos="284"/>
        </w:tabs>
        <w:autoSpaceDE w:val="0"/>
        <w:autoSpaceDN w:val="0"/>
        <w:adjustRightInd w:val="0"/>
        <w:spacing w:after="0" w:line="240" w:lineRule="auto"/>
        <w:ind w:firstLine="284"/>
        <w:jc w:val="both"/>
        <w:rPr>
          <w:rFonts w:ascii="Times New Roman" w:eastAsia="Times New Roman" w:hAnsi="Times New Roman" w:cs="Times New Roman"/>
          <w:b/>
          <w:i/>
          <w:sz w:val="24"/>
          <w:szCs w:val="24"/>
          <w:u w:val="single"/>
          <w:lang w:eastAsia="bg-BG"/>
        </w:rPr>
      </w:pPr>
      <w:r w:rsidRPr="002E126E">
        <w:rPr>
          <w:rFonts w:ascii="Times New Roman" w:eastAsia="Times New Roman" w:hAnsi="Times New Roman" w:cs="Times New Roman"/>
          <w:b/>
          <w:i/>
          <w:sz w:val="24"/>
          <w:szCs w:val="24"/>
          <w:u w:val="single"/>
          <w:lang w:eastAsia="bg-BG"/>
        </w:rPr>
        <w:t>Забележка:</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i/>
          <w:sz w:val="24"/>
          <w:szCs w:val="24"/>
        </w:rPr>
      </w:pPr>
      <w:r w:rsidRPr="002E126E">
        <w:rPr>
          <w:rFonts w:ascii="Times New Roman" w:eastAsiaTheme="minorEastAsia" w:hAnsi="Times New Roman" w:cs="Times New Roman"/>
          <w:i/>
          <w:sz w:val="24"/>
          <w:szCs w:val="24"/>
        </w:rPr>
        <w:t>В случай, че участникът не е попълнил образеца на Техническо предложение, съгласно изискванията на възложителя и/или не е представил (прикачил в ЦАИС ЕОП) няко</w:t>
      </w:r>
      <w:r w:rsidR="000A5CB7">
        <w:rPr>
          <w:rFonts w:ascii="Times New Roman" w:eastAsiaTheme="minorEastAsia" w:hAnsi="Times New Roman" w:cs="Times New Roman"/>
          <w:i/>
          <w:sz w:val="24"/>
          <w:szCs w:val="24"/>
        </w:rPr>
        <w:t>и ит документите</w:t>
      </w:r>
      <w:r w:rsidRPr="002E126E">
        <w:rPr>
          <w:rFonts w:ascii="Times New Roman" w:eastAsiaTheme="minorEastAsia" w:hAnsi="Times New Roman" w:cs="Times New Roman"/>
          <w:i/>
          <w:sz w:val="24"/>
          <w:szCs w:val="24"/>
        </w:rPr>
        <w:t xml:space="preserve">, съгласно изискванията на Възложителя, ще бъде отстранен от участие в процедурата.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i/>
          <w:sz w:val="24"/>
          <w:szCs w:val="24"/>
        </w:rPr>
      </w:pPr>
      <w:r w:rsidRPr="002E126E">
        <w:rPr>
          <w:rFonts w:ascii="Times New Roman" w:eastAsiaTheme="minorEastAsia" w:hAnsi="Times New Roman" w:cs="Times New Roman"/>
          <w:i/>
          <w:sz w:val="24"/>
          <w:szCs w:val="24"/>
        </w:rPr>
        <w:tab/>
        <w:t>Участник, в чието Техническо предложение за изпълнение на поръчката, се съдържат текстове</w:t>
      </w:r>
      <w:r w:rsidR="00F031C4">
        <w:rPr>
          <w:rFonts w:ascii="Times New Roman" w:eastAsiaTheme="minorEastAsia" w:hAnsi="Times New Roman" w:cs="Times New Roman"/>
          <w:i/>
          <w:sz w:val="24"/>
          <w:szCs w:val="24"/>
        </w:rPr>
        <w:t>, които</w:t>
      </w:r>
      <w:r w:rsidRPr="002E126E">
        <w:rPr>
          <w:rFonts w:ascii="Times New Roman" w:eastAsiaTheme="minorEastAsia" w:hAnsi="Times New Roman" w:cs="Times New Roman"/>
          <w:i/>
          <w:sz w:val="24"/>
          <w:szCs w:val="24"/>
        </w:rPr>
        <w:t xml:space="preserve"> водят до противоречие</w:t>
      </w:r>
      <w:r w:rsidR="002C41C6">
        <w:rPr>
          <w:rFonts w:ascii="Times New Roman" w:eastAsiaTheme="minorEastAsia" w:hAnsi="Times New Roman" w:cs="Times New Roman"/>
          <w:i/>
          <w:sz w:val="24"/>
          <w:szCs w:val="24"/>
        </w:rPr>
        <w:t xml:space="preserve"> в предложението за изпълнение на поръчката</w:t>
      </w:r>
      <w:r w:rsidR="00D663EF">
        <w:rPr>
          <w:rFonts w:ascii="Times New Roman" w:eastAsiaTheme="minorEastAsia" w:hAnsi="Times New Roman" w:cs="Times New Roman"/>
          <w:i/>
          <w:sz w:val="24"/>
          <w:szCs w:val="24"/>
        </w:rPr>
        <w:t xml:space="preserve"> или не съответстват на изискванията на обявената от възложителя техническа спецификация и на другите обявени изисквания на възложителя</w:t>
      </w:r>
      <w:r w:rsidRPr="002E126E">
        <w:rPr>
          <w:rFonts w:ascii="Times New Roman" w:eastAsiaTheme="minorEastAsia" w:hAnsi="Times New Roman" w:cs="Times New Roman"/>
          <w:i/>
          <w:sz w:val="24"/>
          <w:szCs w:val="24"/>
        </w:rPr>
        <w:t xml:space="preserve">, ще бъде отстранен от участие в процедурата. </w:t>
      </w:r>
    </w:p>
    <w:p w:rsidR="002E126E" w:rsidRPr="002E126E" w:rsidRDefault="002E126E" w:rsidP="002E126E">
      <w:pPr>
        <w:widowControl w:val="0"/>
        <w:tabs>
          <w:tab w:val="left" w:pos="0"/>
          <w:tab w:val="left" w:pos="284"/>
        </w:tabs>
        <w:autoSpaceDE w:val="0"/>
        <w:autoSpaceDN w:val="0"/>
        <w:adjustRightInd w:val="0"/>
        <w:spacing w:after="0" w:line="240" w:lineRule="auto"/>
        <w:ind w:left="360" w:right="23" w:firstLine="709"/>
        <w:jc w:val="both"/>
        <w:rPr>
          <w:rFonts w:ascii="Times New Roman" w:eastAsia="Times New Roman" w:hAnsi="Times New Roman" w:cs="Times New Roman"/>
          <w:sz w:val="24"/>
          <w:szCs w:val="24"/>
          <w:lang w:eastAsia="bg-BG"/>
        </w:rPr>
      </w:pPr>
    </w:p>
    <w:p w:rsidR="002E126E" w:rsidRPr="002E126E" w:rsidRDefault="002E126E" w:rsidP="002E126E">
      <w:pPr>
        <w:spacing w:after="0" w:line="240" w:lineRule="auto"/>
        <w:ind w:right="23" w:firstLine="567"/>
        <w:contextualSpacing/>
        <w:jc w:val="both"/>
        <w:rPr>
          <w:rFonts w:ascii="Times New Roman" w:eastAsia="Times New Roman" w:hAnsi="Times New Roman" w:cs="Times New Roman"/>
          <w:b/>
          <w:sz w:val="24"/>
          <w:szCs w:val="24"/>
        </w:rPr>
      </w:pPr>
      <w:r w:rsidRPr="002E126E">
        <w:rPr>
          <w:rFonts w:ascii="Times New Roman" w:eastAsia="Times New Roman" w:hAnsi="Times New Roman" w:cs="Times New Roman"/>
          <w:b/>
          <w:sz w:val="24"/>
          <w:szCs w:val="24"/>
        </w:rPr>
        <w:t xml:space="preserve">2.3. Допълнителни указания за попълване на </w:t>
      </w:r>
      <w:r w:rsidRPr="002E126E">
        <w:rPr>
          <w:rFonts w:ascii="Times New Roman" w:eastAsia="Times New Roman" w:hAnsi="Times New Roman" w:cs="Times New Roman"/>
          <w:b/>
          <w:color w:val="000000"/>
          <w:sz w:val="24"/>
          <w:szCs w:val="24"/>
        </w:rPr>
        <w:t>Ценово предложение.</w:t>
      </w:r>
    </w:p>
    <w:p w:rsidR="002E126E" w:rsidRPr="002E126E" w:rsidRDefault="002E126E" w:rsidP="002E126E">
      <w:pPr>
        <w:widowControl w:val="0"/>
        <w:tabs>
          <w:tab w:val="left" w:pos="-600"/>
          <w:tab w:val="left" w:pos="284"/>
        </w:tabs>
        <w:autoSpaceDE w:val="0"/>
        <w:autoSpaceDN w:val="0"/>
        <w:adjustRightInd w:val="0"/>
        <w:spacing w:after="0" w:line="240" w:lineRule="auto"/>
        <w:ind w:right="23"/>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ab/>
      </w:r>
      <w:r w:rsidRPr="002E126E">
        <w:rPr>
          <w:rFonts w:ascii="Times New Roman" w:eastAsia="Times New Roman" w:hAnsi="Times New Roman" w:cs="Times New Roman"/>
          <w:sz w:val="24"/>
          <w:szCs w:val="24"/>
          <w:lang w:eastAsia="bg-BG"/>
        </w:rPr>
        <w:tab/>
        <w:t>Участникът представя ценово предложение по образец, заедно с КСС към него и с анализи на единичните цени.</w:t>
      </w:r>
    </w:p>
    <w:p w:rsidR="002E126E" w:rsidRPr="002E126E" w:rsidRDefault="002E126E" w:rsidP="002E126E">
      <w:pPr>
        <w:spacing w:after="0" w:line="240" w:lineRule="auto"/>
        <w:ind w:right="23" w:firstLine="426"/>
        <w:jc w:val="both"/>
        <w:rPr>
          <w:rFonts w:ascii="Times New Roman" w:eastAsia="Times New Roman" w:hAnsi="Times New Roman" w:cs="Times New Roman"/>
          <w:sz w:val="21"/>
          <w:szCs w:val="21"/>
          <w:shd w:val="clear" w:color="auto" w:fill="FFFFFF"/>
          <w:lang w:eastAsia="bg-BG"/>
        </w:rPr>
      </w:pPr>
      <w:r w:rsidRPr="002E126E">
        <w:rPr>
          <w:rFonts w:ascii="Times New Roman" w:eastAsia="Times New Roman" w:hAnsi="Times New Roman" w:cs="Times New Roman"/>
          <w:sz w:val="24"/>
          <w:szCs w:val="24"/>
          <w:lang w:eastAsia="bg-BG"/>
        </w:rPr>
        <w:tab/>
        <w:t>Стойностите, отразяващи ценовото предложение на участника, включително посоченото в КСС, следва</w:t>
      </w:r>
      <w:r w:rsidRPr="002E126E">
        <w:rPr>
          <w:rFonts w:ascii="Times New Roman" w:eastAsia="Times New Roman" w:hAnsi="Times New Roman" w:cs="Times New Roman"/>
          <w:sz w:val="24"/>
          <w:szCs w:val="24"/>
          <w:lang w:val="ru-RU" w:eastAsia="bg-BG"/>
        </w:rPr>
        <w:t xml:space="preserve"> да </w:t>
      </w:r>
      <w:proofErr w:type="spellStart"/>
      <w:r w:rsidRPr="002E126E">
        <w:rPr>
          <w:rFonts w:ascii="Times New Roman" w:eastAsia="Times New Roman" w:hAnsi="Times New Roman" w:cs="Times New Roman"/>
          <w:sz w:val="24"/>
          <w:szCs w:val="24"/>
          <w:lang w:val="ru-RU" w:eastAsia="bg-BG"/>
        </w:rPr>
        <w:t>бъд</w:t>
      </w:r>
      <w:proofErr w:type="spellEnd"/>
      <w:r w:rsidRPr="002E126E">
        <w:rPr>
          <w:rFonts w:ascii="Times New Roman" w:eastAsia="Times New Roman" w:hAnsi="Times New Roman" w:cs="Times New Roman"/>
          <w:sz w:val="24"/>
          <w:szCs w:val="24"/>
          <w:lang w:eastAsia="bg-BG"/>
        </w:rPr>
        <w:t>ат</w:t>
      </w:r>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изписан</w:t>
      </w:r>
      <w:proofErr w:type="spellEnd"/>
      <w:r w:rsidRPr="002E126E">
        <w:rPr>
          <w:rFonts w:ascii="Times New Roman" w:eastAsia="Times New Roman" w:hAnsi="Times New Roman" w:cs="Times New Roman"/>
          <w:sz w:val="24"/>
          <w:szCs w:val="24"/>
          <w:lang w:eastAsia="bg-BG"/>
        </w:rPr>
        <w:t>и</w:t>
      </w:r>
      <w:r w:rsidRPr="002E126E">
        <w:rPr>
          <w:rFonts w:ascii="Times New Roman" w:eastAsia="Times New Roman" w:hAnsi="Times New Roman" w:cs="Times New Roman"/>
          <w:sz w:val="24"/>
          <w:szCs w:val="24"/>
          <w:lang w:val="ru-RU" w:eastAsia="bg-BG"/>
        </w:rPr>
        <w:t xml:space="preserve"> до </w:t>
      </w:r>
      <w:proofErr w:type="spellStart"/>
      <w:r w:rsidRPr="002E126E">
        <w:rPr>
          <w:rFonts w:ascii="Times New Roman" w:eastAsia="Times New Roman" w:hAnsi="Times New Roman" w:cs="Times New Roman"/>
          <w:i/>
          <w:sz w:val="24"/>
          <w:szCs w:val="24"/>
          <w:lang w:val="ru-RU" w:eastAsia="bg-BG"/>
        </w:rPr>
        <w:t>втория</w:t>
      </w:r>
      <w:proofErr w:type="spellEnd"/>
      <w:r w:rsidRPr="002E126E">
        <w:rPr>
          <w:rFonts w:ascii="Times New Roman" w:eastAsia="Times New Roman" w:hAnsi="Times New Roman" w:cs="Times New Roman"/>
          <w:i/>
          <w:sz w:val="24"/>
          <w:szCs w:val="24"/>
          <w:lang w:val="ru-RU" w:eastAsia="bg-BG"/>
        </w:rPr>
        <w:t xml:space="preserve"> знак след </w:t>
      </w:r>
      <w:proofErr w:type="spellStart"/>
      <w:r w:rsidRPr="002E126E">
        <w:rPr>
          <w:rFonts w:ascii="Times New Roman" w:eastAsia="Times New Roman" w:hAnsi="Times New Roman" w:cs="Times New Roman"/>
          <w:i/>
          <w:sz w:val="24"/>
          <w:szCs w:val="24"/>
          <w:lang w:val="ru-RU" w:eastAsia="bg-BG"/>
        </w:rPr>
        <w:t>десетичната</w:t>
      </w:r>
      <w:proofErr w:type="spellEnd"/>
      <w:r w:rsidRPr="002E126E">
        <w:rPr>
          <w:rFonts w:ascii="Times New Roman" w:eastAsia="Times New Roman" w:hAnsi="Times New Roman" w:cs="Times New Roman"/>
          <w:i/>
          <w:sz w:val="24"/>
          <w:szCs w:val="24"/>
          <w:lang w:val="ru-RU" w:eastAsia="bg-BG"/>
        </w:rPr>
        <w:t xml:space="preserve"> запетая</w:t>
      </w:r>
      <w:r w:rsidRPr="002E126E">
        <w:rPr>
          <w:rFonts w:ascii="Times New Roman" w:eastAsia="Times New Roman" w:hAnsi="Times New Roman" w:cs="Times New Roman"/>
          <w:sz w:val="24"/>
          <w:szCs w:val="24"/>
          <w:lang w:val="ru-RU" w:eastAsia="bg-BG"/>
        </w:rPr>
        <w:t xml:space="preserve">, да </w:t>
      </w:r>
      <w:proofErr w:type="spellStart"/>
      <w:r w:rsidRPr="002E126E">
        <w:rPr>
          <w:rFonts w:ascii="Times New Roman" w:eastAsia="Times New Roman" w:hAnsi="Times New Roman" w:cs="Times New Roman"/>
          <w:sz w:val="24"/>
          <w:szCs w:val="24"/>
          <w:lang w:val="ru-RU" w:eastAsia="bg-BG"/>
        </w:rPr>
        <w:t>бъд</w:t>
      </w:r>
      <w:proofErr w:type="spellEnd"/>
      <w:r w:rsidRPr="002E126E">
        <w:rPr>
          <w:rFonts w:ascii="Times New Roman" w:eastAsia="Times New Roman" w:hAnsi="Times New Roman" w:cs="Times New Roman"/>
          <w:sz w:val="24"/>
          <w:szCs w:val="24"/>
          <w:lang w:eastAsia="bg-BG"/>
        </w:rPr>
        <w:t>ат</w:t>
      </w:r>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посочен</w:t>
      </w:r>
      <w:proofErr w:type="spellEnd"/>
      <w:r w:rsidRPr="002E126E">
        <w:rPr>
          <w:rFonts w:ascii="Times New Roman" w:eastAsia="Times New Roman" w:hAnsi="Times New Roman" w:cs="Times New Roman"/>
          <w:sz w:val="24"/>
          <w:szCs w:val="24"/>
          <w:lang w:eastAsia="bg-BG"/>
        </w:rPr>
        <w:t>и</w:t>
      </w:r>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стойност</w:t>
      </w:r>
      <w:proofErr w:type="spellEnd"/>
      <w:r w:rsidRPr="002E126E">
        <w:rPr>
          <w:rFonts w:ascii="Times New Roman" w:eastAsia="Times New Roman" w:hAnsi="Times New Roman" w:cs="Times New Roman"/>
          <w:sz w:val="24"/>
          <w:szCs w:val="24"/>
          <w:lang w:eastAsia="bg-BG"/>
        </w:rPr>
        <w:t>ите</w:t>
      </w:r>
      <w:r w:rsidRPr="002E126E">
        <w:rPr>
          <w:rFonts w:ascii="Times New Roman" w:eastAsia="Times New Roman" w:hAnsi="Times New Roman" w:cs="Times New Roman"/>
          <w:sz w:val="24"/>
          <w:szCs w:val="24"/>
          <w:lang w:val="ru-RU" w:eastAsia="bg-BG"/>
        </w:rPr>
        <w:t xml:space="preserve"> без ДДС.</w:t>
      </w:r>
    </w:p>
    <w:p w:rsidR="002E126E" w:rsidRPr="002E126E" w:rsidRDefault="002E126E" w:rsidP="002E126E">
      <w:pPr>
        <w:spacing w:after="0" w:line="240" w:lineRule="auto"/>
        <w:ind w:right="23" w:firstLine="426"/>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ab/>
        <w:t>Участникът е единствено отговорен за евентуално допуснати грешки и пропуски в изчисленията на предложените от него цени.</w:t>
      </w:r>
    </w:p>
    <w:p w:rsidR="002E126E" w:rsidRPr="002E126E" w:rsidRDefault="002E126E" w:rsidP="002E126E">
      <w:pPr>
        <w:shd w:val="clear" w:color="auto" w:fill="FFFFFF"/>
        <w:spacing w:before="120" w:after="120" w:line="240" w:lineRule="auto"/>
        <w:ind w:right="23"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lastRenderedPageBreak/>
        <w:t>Предложената от участника обща цена за изпълнение, както и всяка предложена единична цена в КСС следва да включва всички разходи за цялостното, точно качествено и срочно изпълнение на поръчката и/или конкретната дейност в КСС,</w:t>
      </w:r>
      <w:r w:rsidRPr="002E126E">
        <w:rPr>
          <w:rFonts w:ascii="Times New Roman" w:eastAsia="Times New Roman" w:hAnsi="Times New Roman" w:cs="Times New Roman"/>
          <w:sz w:val="24"/>
          <w:szCs w:val="24"/>
          <w:lang w:eastAsia="ar-SA"/>
        </w:rPr>
        <w:t xml:space="preserve"> включително възнаграждения на екипа, доставно-складови разходи, транспортни разходи и др., свързани с изпълнението на поръчката, както и такси, печалби, застраховки и всички други присъщи разходи за осъществяване на дейностите </w:t>
      </w:r>
      <w:r w:rsidRPr="002E126E">
        <w:rPr>
          <w:rFonts w:ascii="Times New Roman" w:eastAsia="Times New Roman" w:hAnsi="Times New Roman" w:cs="Times New Roman"/>
          <w:sz w:val="24"/>
          <w:szCs w:val="24"/>
          <w:lang w:eastAsia="bg-BG"/>
        </w:rPr>
        <w:t xml:space="preserve">предмет на горепосочената обществена поръчка. </w:t>
      </w:r>
    </w:p>
    <w:p w:rsidR="002E126E" w:rsidRPr="002E126E" w:rsidRDefault="002E126E" w:rsidP="002E126E">
      <w:pPr>
        <w:spacing w:after="0" w:line="240" w:lineRule="auto"/>
        <w:ind w:right="23" w:firstLine="426"/>
        <w:jc w:val="both"/>
        <w:rPr>
          <w:rFonts w:ascii="Times New Roman" w:eastAsia="Times New Roman" w:hAnsi="Times New Roman" w:cs="Times New Roman"/>
          <w:b/>
          <w:i/>
          <w:color w:val="000000"/>
          <w:sz w:val="24"/>
          <w:lang w:eastAsia="bg-BG"/>
        </w:rPr>
      </w:pPr>
      <w:r w:rsidRPr="002E126E">
        <w:rPr>
          <w:rFonts w:ascii="Times New Roman" w:eastAsia="Times New Roman" w:hAnsi="Times New Roman" w:cs="Times New Roman"/>
          <w:b/>
          <w:i/>
          <w:color w:val="000000"/>
          <w:sz w:val="24"/>
          <w:lang w:eastAsia="bg-BG"/>
        </w:rPr>
        <w:tab/>
        <w:t xml:space="preserve">Забележка: </w:t>
      </w:r>
    </w:p>
    <w:p w:rsidR="002E126E" w:rsidRPr="002E126E" w:rsidRDefault="002E126E" w:rsidP="002E126E">
      <w:pPr>
        <w:spacing w:after="0" w:line="240" w:lineRule="auto"/>
        <w:ind w:right="23" w:firstLine="426"/>
        <w:jc w:val="both"/>
        <w:rPr>
          <w:rFonts w:ascii="Times New Roman" w:eastAsia="Times New Roman" w:hAnsi="Times New Roman" w:cs="Times New Roman"/>
          <w:b/>
          <w:i/>
          <w:color w:val="000000"/>
          <w:sz w:val="24"/>
          <w:lang w:eastAsia="bg-BG"/>
        </w:rPr>
      </w:pPr>
      <w:r w:rsidRPr="002E126E">
        <w:rPr>
          <w:rFonts w:ascii="Times New Roman" w:eastAsia="Times New Roman" w:hAnsi="Times New Roman" w:cs="Times New Roman"/>
          <w:b/>
          <w:i/>
          <w:color w:val="000000"/>
          <w:sz w:val="24"/>
          <w:lang w:eastAsia="bg-BG"/>
        </w:rPr>
        <w:t>Участник, който не е представил КСС и анализи на единичните цени и/или в него са допуснати технически и/или аритметични грешки, които биха довели до промяна в ценовото предложение ще бъде отстранен от участие в процедурата!</w:t>
      </w:r>
    </w:p>
    <w:p w:rsidR="002E126E" w:rsidRPr="002E126E" w:rsidRDefault="002E126E" w:rsidP="002E126E">
      <w:pPr>
        <w:suppressAutoHyphens/>
        <w:spacing w:after="0"/>
        <w:ind w:left="1065"/>
        <w:contextualSpacing/>
        <w:jc w:val="both"/>
        <w:rPr>
          <w:rFonts w:ascii="Times New Roman" w:eastAsia="Times New Roman" w:hAnsi="Times New Roman" w:cs="Times New Roman"/>
          <w:sz w:val="24"/>
          <w:szCs w:val="24"/>
          <w:lang w:val="en-US" w:eastAsia="bg-BG"/>
        </w:rPr>
      </w:pPr>
    </w:p>
    <w:p w:rsidR="002E126E" w:rsidRPr="002E126E" w:rsidRDefault="002E126E" w:rsidP="002E126E">
      <w:pPr>
        <w:tabs>
          <w:tab w:val="left" w:pos="284"/>
          <w:tab w:val="num" w:pos="426"/>
        </w:tabs>
        <w:spacing w:after="0"/>
        <w:ind w:firstLine="360"/>
        <w:jc w:val="both"/>
        <w:rPr>
          <w:rFonts w:ascii="Times New Roman" w:eastAsia="Times New Roman" w:hAnsi="Times New Roman" w:cs="Times New Roman"/>
          <w:b/>
          <w:sz w:val="24"/>
          <w:szCs w:val="24"/>
        </w:rPr>
      </w:pPr>
      <w:r w:rsidRPr="002E126E">
        <w:rPr>
          <w:rFonts w:ascii="Times New Roman" w:eastAsia="Times New Roman" w:hAnsi="Times New Roman" w:cs="Times New Roman"/>
          <w:b/>
          <w:sz w:val="24"/>
          <w:szCs w:val="24"/>
        </w:rPr>
        <w:t>4. Подаване на оферти</w:t>
      </w:r>
    </w:p>
    <w:p w:rsidR="002E126E" w:rsidRPr="002E126E" w:rsidRDefault="002E126E" w:rsidP="002E126E">
      <w:pPr>
        <w:tabs>
          <w:tab w:val="num" w:pos="935"/>
        </w:tabs>
        <w:spacing w:after="0" w:line="240" w:lineRule="auto"/>
        <w:ind w:right="23" w:firstLine="567"/>
        <w:jc w:val="both"/>
        <w:rPr>
          <w:rFonts w:ascii="Times New Roman" w:eastAsia="Times New Roman" w:hAnsi="Times New Roman" w:cs="Times New Roman"/>
          <w:b/>
          <w:sz w:val="24"/>
          <w:szCs w:val="24"/>
          <w:lang w:eastAsia="bg-BG"/>
        </w:rPr>
      </w:pPr>
      <w:r w:rsidRPr="002E126E">
        <w:rPr>
          <w:rFonts w:ascii="Times New Roman" w:eastAsia="Times New Roman" w:hAnsi="Times New Roman" w:cs="Times New Roman"/>
          <w:b/>
          <w:sz w:val="24"/>
          <w:szCs w:val="24"/>
          <w:lang w:eastAsia="bg-BG"/>
        </w:rPr>
        <w:t>4.1.Място и срок за подаване на оферти</w:t>
      </w:r>
    </w:p>
    <w:p w:rsidR="002E126E" w:rsidRPr="002E126E" w:rsidRDefault="002E126E" w:rsidP="002E126E">
      <w:pPr>
        <w:spacing w:after="0" w:line="240" w:lineRule="auto"/>
        <w:ind w:right="23" w:firstLine="567"/>
        <w:contextualSpacing/>
        <w:jc w:val="both"/>
        <w:rPr>
          <w:rFonts w:ascii="Times New Roman" w:eastAsia="Times New Roman" w:hAnsi="Times New Roman" w:cs="Times New Roman"/>
          <w:b/>
          <w:color w:val="000000"/>
          <w:sz w:val="24"/>
          <w:szCs w:val="24"/>
          <w:u w:val="single"/>
        </w:rPr>
      </w:pPr>
      <w:r w:rsidRPr="002E126E">
        <w:rPr>
          <w:rFonts w:ascii="Times New Roman" w:eastAsia="Times New Roman" w:hAnsi="Times New Roman" w:cs="Times New Roman"/>
          <w:b/>
          <w:color w:val="000000"/>
          <w:sz w:val="24"/>
          <w:szCs w:val="24"/>
          <w:u w:val="single"/>
        </w:rPr>
        <w:t>Документите, свързани с участие в настоящата обществена поръчка, се подават чрез платформата ЦАИС ЕОП съобразно правилата за нейното използване и при спазване на изискванията, поставени от възложителя.</w:t>
      </w:r>
    </w:p>
    <w:p w:rsidR="002E126E" w:rsidRPr="002E126E" w:rsidRDefault="002E126E" w:rsidP="002E126E">
      <w:pPr>
        <w:spacing w:after="0" w:line="240" w:lineRule="auto"/>
        <w:ind w:right="23" w:firstLine="567"/>
        <w:contextualSpacing/>
        <w:jc w:val="both"/>
        <w:rPr>
          <w:rFonts w:ascii="Times New Roman" w:eastAsia="Times New Roman" w:hAnsi="Times New Roman" w:cs="Times New Roman"/>
          <w:color w:val="000000"/>
          <w:sz w:val="24"/>
          <w:szCs w:val="24"/>
        </w:rPr>
      </w:pPr>
      <w:r w:rsidRPr="002E126E">
        <w:rPr>
          <w:rFonts w:ascii="Times New Roman" w:eastAsia="Times New Roman" w:hAnsi="Times New Roman" w:cs="Times New Roman"/>
          <w:color w:val="000000"/>
          <w:sz w:val="24"/>
          <w:szCs w:val="24"/>
        </w:rPr>
        <w:t>Подаването на заявления/оферти чрез ЦАИС ЕОП се извършва от регистрирани в системата потребители. Когато участват обединения, които нямат самостоятелна регистрация, заявлението/офертата се подава или от един от участниците в обединението, или от изрично упълномощено от съдружниците лице.(съгласно Указание на АОП в раздел „ЦАИС ЕОП-Актуално“.</w:t>
      </w:r>
    </w:p>
    <w:p w:rsidR="002E126E" w:rsidRPr="002E126E" w:rsidRDefault="002E126E" w:rsidP="002E126E">
      <w:pPr>
        <w:tabs>
          <w:tab w:val="num" w:pos="935"/>
        </w:tabs>
        <w:spacing w:after="0" w:line="240" w:lineRule="auto"/>
        <w:ind w:right="23"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Участниците са единствено отговорни за съхранението на генерирания в ЦАИС ЕОП уникален ключ, както и за декриптирането на съответните документи с него в законоустановените за това срокове.</w:t>
      </w:r>
    </w:p>
    <w:p w:rsidR="002E126E" w:rsidRPr="002E126E" w:rsidRDefault="002E126E" w:rsidP="002E126E">
      <w:pPr>
        <w:tabs>
          <w:tab w:val="num" w:pos="935"/>
        </w:tabs>
        <w:spacing w:after="0" w:line="240" w:lineRule="auto"/>
        <w:ind w:right="23"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Участници, които не са декриптирали подадената от тях оферта (заявление за участие) и/или ценово предложение в законоустановените за това срокове</w:t>
      </w:r>
      <w:r w:rsidRPr="002E126E">
        <w:rPr>
          <w:rFonts w:eastAsiaTheme="minorEastAsia"/>
        </w:rPr>
        <w:t xml:space="preserve"> </w:t>
      </w:r>
      <w:r w:rsidRPr="002E126E">
        <w:rPr>
          <w:rFonts w:ascii="Times New Roman" w:eastAsia="Times New Roman" w:hAnsi="Times New Roman" w:cs="Times New Roman"/>
          <w:sz w:val="24"/>
          <w:szCs w:val="24"/>
          <w:lang w:eastAsia="bg-BG"/>
        </w:rPr>
        <w:t>се отстраняват от участие в процедурата на основание чл. 107, т. 5 от ЗОП.</w:t>
      </w:r>
    </w:p>
    <w:p w:rsidR="002E126E" w:rsidRPr="002E126E" w:rsidRDefault="002E126E" w:rsidP="002E126E">
      <w:pPr>
        <w:tabs>
          <w:tab w:val="left" w:pos="720"/>
        </w:tabs>
        <w:spacing w:after="0" w:line="240" w:lineRule="auto"/>
        <w:ind w:right="23" w:firstLine="480"/>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ab/>
        <w:t>Оферти се подават до датата и часа, посочени в раздел ІV.2.2. на обявлението за обществена поръчка (местно време).</w:t>
      </w:r>
    </w:p>
    <w:p w:rsidR="002E126E" w:rsidRPr="002E126E" w:rsidRDefault="002E126E" w:rsidP="002E126E">
      <w:pPr>
        <w:spacing w:after="0" w:line="240" w:lineRule="auto"/>
        <w:ind w:right="23"/>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rPr>
        <w:tab/>
      </w:r>
      <w:r w:rsidRPr="002E126E">
        <w:rPr>
          <w:rFonts w:ascii="Times New Roman" w:eastAsia="Times New Roman" w:hAnsi="Times New Roman" w:cs="Times New Roman"/>
          <w:sz w:val="24"/>
          <w:szCs w:val="24"/>
          <w:lang w:eastAsia="bg-BG"/>
        </w:rPr>
        <w:t xml:space="preserve">До изтичане на срока за получаване на оферти, всеки участник може да промени, допълни или оттегли офертата си. </w:t>
      </w:r>
    </w:p>
    <w:p w:rsidR="002E126E" w:rsidRPr="002E126E" w:rsidRDefault="002E126E" w:rsidP="002E126E">
      <w:pPr>
        <w:spacing w:after="0" w:line="240" w:lineRule="auto"/>
        <w:ind w:right="23"/>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ab/>
        <w:t xml:space="preserve">Оттеглянето на офертата прекратява по-нататъшното участие на участника в процедурата. </w:t>
      </w:r>
    </w:p>
    <w:p w:rsidR="002E126E" w:rsidRPr="002E126E" w:rsidRDefault="002E126E" w:rsidP="002E126E">
      <w:pPr>
        <w:spacing w:after="0" w:line="240" w:lineRule="auto"/>
        <w:ind w:right="23" w:firstLine="567"/>
        <w:jc w:val="both"/>
        <w:rPr>
          <w:rFonts w:ascii="Times New Roman" w:eastAsia="Times New Roman" w:hAnsi="Times New Roman" w:cs="Times New Roman"/>
          <w:b/>
          <w:sz w:val="24"/>
          <w:szCs w:val="24"/>
          <w:lang w:eastAsia="bg-BG"/>
        </w:rPr>
      </w:pPr>
    </w:p>
    <w:p w:rsidR="002E126E" w:rsidRPr="002E126E" w:rsidRDefault="002E126E" w:rsidP="002E126E">
      <w:pPr>
        <w:spacing w:after="0" w:line="240" w:lineRule="auto"/>
        <w:ind w:right="23" w:firstLine="567"/>
        <w:jc w:val="both"/>
        <w:rPr>
          <w:rFonts w:ascii="Times New Roman" w:eastAsia="Times New Roman" w:hAnsi="Times New Roman" w:cs="Times New Roman"/>
          <w:b/>
          <w:sz w:val="24"/>
          <w:szCs w:val="24"/>
          <w:lang w:eastAsia="bg-BG"/>
        </w:rPr>
      </w:pPr>
      <w:r w:rsidRPr="002E126E">
        <w:rPr>
          <w:rFonts w:ascii="Times New Roman" w:eastAsia="Times New Roman" w:hAnsi="Times New Roman" w:cs="Times New Roman"/>
          <w:b/>
          <w:sz w:val="24"/>
          <w:szCs w:val="24"/>
          <w:lang w:eastAsia="bg-BG"/>
        </w:rPr>
        <w:t>4.2.Възможност за удължаване на срока за подаване на оферти</w:t>
      </w:r>
    </w:p>
    <w:p w:rsidR="002E126E" w:rsidRPr="002E126E" w:rsidRDefault="002E126E" w:rsidP="002E126E">
      <w:pPr>
        <w:spacing w:after="0" w:line="240" w:lineRule="auto"/>
        <w:ind w:right="23"/>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ab/>
        <w:t xml:space="preserve">Срокът за подаване на оферти може да се удължава съгласно чл. 179 от ЗОП. </w:t>
      </w:r>
    </w:p>
    <w:p w:rsidR="002E126E" w:rsidRPr="002E126E" w:rsidRDefault="002E126E" w:rsidP="002E12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При непланирано прекъсване на функционирането на платформата или на отделна нейна функционалност, необходима за извършване на определени действия от потребителите за повече от 30 минути през последните два часа на изтичане на преклузивен срок за извършване на определено действие, този срок изтича в първоначално определения час в деня, следващ деня на възстановяване работата на платформата. Когато този ден е неприсъствен,</w:t>
      </w:r>
      <w:r w:rsidRPr="002E126E">
        <w:rPr>
          <w:rFonts w:eastAsiaTheme="minorEastAsia"/>
        </w:rPr>
        <w:t xml:space="preserve"> </w:t>
      </w:r>
      <w:r w:rsidRPr="002E126E">
        <w:rPr>
          <w:rFonts w:ascii="Times New Roman" w:eastAsia="Times New Roman" w:hAnsi="Times New Roman" w:cs="Times New Roman"/>
          <w:sz w:val="24"/>
          <w:szCs w:val="24"/>
          <w:lang w:eastAsia="bg-BG"/>
        </w:rPr>
        <w:t xml:space="preserve">срокът изтича в първия присъствен ден. В тези случаи ЦАИС ЕОП променя автоматично определените срокове за: </w:t>
      </w:r>
    </w:p>
    <w:p w:rsidR="002E126E" w:rsidRPr="002E126E" w:rsidRDefault="002E126E" w:rsidP="002E12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1. получаване на оферти или заявления за участие;</w:t>
      </w:r>
    </w:p>
    <w:p w:rsidR="002E126E" w:rsidRPr="002E126E" w:rsidRDefault="002E126E" w:rsidP="002E12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2. отваряне на оферти или заявления за участие;</w:t>
      </w:r>
    </w:p>
    <w:p w:rsidR="002E126E" w:rsidRPr="002E126E" w:rsidRDefault="002E126E" w:rsidP="002E12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3. отваряне на ценовите оферти.</w:t>
      </w:r>
    </w:p>
    <w:p w:rsidR="002E126E" w:rsidRPr="002E126E" w:rsidRDefault="002E126E" w:rsidP="002E126E">
      <w:pPr>
        <w:autoSpaceDE w:val="0"/>
        <w:autoSpaceDN w:val="0"/>
        <w:adjustRightInd w:val="0"/>
        <w:spacing w:after="0" w:line="240" w:lineRule="auto"/>
        <w:ind w:right="23"/>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При промяна в датата и часа на отваряне на офертите участниците се уведомяват чрез съобщение на платформата.</w:t>
      </w:r>
    </w:p>
    <w:p w:rsidR="002E126E" w:rsidRPr="002E126E" w:rsidRDefault="002E126E" w:rsidP="002E126E">
      <w:pPr>
        <w:tabs>
          <w:tab w:val="left" w:pos="284"/>
          <w:tab w:val="num" w:pos="426"/>
        </w:tabs>
        <w:spacing w:after="0"/>
        <w:ind w:left="360"/>
        <w:jc w:val="both"/>
        <w:rPr>
          <w:rFonts w:ascii="Times New Roman" w:eastAsiaTheme="minorEastAsia" w:hAnsi="Times New Roman" w:cs="Times New Roman"/>
          <w:sz w:val="24"/>
          <w:szCs w:val="24"/>
        </w:rPr>
      </w:pP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b/>
          <w:color w:val="000000"/>
          <w:sz w:val="24"/>
          <w:szCs w:val="24"/>
        </w:rPr>
      </w:pPr>
      <w:r w:rsidRPr="002E126E">
        <w:rPr>
          <w:rFonts w:ascii="Times New Roman" w:eastAsia="Calibri" w:hAnsi="Times New Roman" w:cs="Times New Roman"/>
          <w:b/>
          <w:color w:val="000000"/>
          <w:sz w:val="24"/>
          <w:szCs w:val="24"/>
        </w:rPr>
        <w:t xml:space="preserve">ЧАСТ </w:t>
      </w:r>
      <w:r w:rsidRPr="002E126E">
        <w:rPr>
          <w:rFonts w:ascii="Times New Roman" w:eastAsia="Calibri" w:hAnsi="Times New Roman" w:cs="Times New Roman"/>
          <w:b/>
          <w:color w:val="000000"/>
          <w:sz w:val="24"/>
          <w:szCs w:val="24"/>
          <w:lang w:val="en-US"/>
        </w:rPr>
        <w:t>V</w:t>
      </w:r>
      <w:r w:rsidRPr="002E126E">
        <w:rPr>
          <w:rFonts w:ascii="Times New Roman" w:eastAsia="Calibri" w:hAnsi="Times New Roman" w:cs="Times New Roman"/>
          <w:b/>
          <w:color w:val="000000"/>
          <w:sz w:val="24"/>
          <w:szCs w:val="24"/>
        </w:rPr>
        <w:t xml:space="preserve">. КОМУНИКАЦИЯ МЕЖДУ ВЪЗЛОЖИТЕЛЯ И УЧАСТНИЦИТЕ </w:t>
      </w: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color w:val="000000"/>
          <w:sz w:val="24"/>
          <w:szCs w:val="24"/>
        </w:rPr>
      </w:pPr>
      <w:r w:rsidRPr="002E126E">
        <w:rPr>
          <w:rFonts w:ascii="Times New Roman" w:eastAsia="Calibri" w:hAnsi="Times New Roman" w:cs="Times New Roman"/>
          <w:color w:val="000000"/>
          <w:sz w:val="24"/>
          <w:szCs w:val="24"/>
        </w:rPr>
        <w:lastRenderedPageBreak/>
        <w:t>Обменът на документи и съобщения между Възложителя и участниците, свързани с настоящата процедура, са в писмен вид</w:t>
      </w:r>
      <w:r w:rsidRPr="002E126E">
        <w:rPr>
          <w:rFonts w:ascii="Times New Roman" w:eastAsia="Times New Roman" w:hAnsi="Times New Roman" w:cs="Times New Roman"/>
          <w:color w:val="000000"/>
          <w:sz w:val="24"/>
          <w:szCs w:val="24"/>
        </w:rPr>
        <w:t>,</w:t>
      </w:r>
      <w:r w:rsidRPr="002E126E">
        <w:rPr>
          <w:rFonts w:ascii="Times New Roman" w:eastAsia="Times New Roman" w:hAnsi="Times New Roman" w:cs="Times New Roman"/>
          <w:color w:val="000000"/>
          <w:sz w:val="24"/>
          <w:szCs w:val="24"/>
          <w:lang w:val="en-US"/>
        </w:rPr>
        <w:t xml:space="preserve"> </w:t>
      </w:r>
      <w:proofErr w:type="spellStart"/>
      <w:r w:rsidRPr="002E126E">
        <w:rPr>
          <w:rFonts w:ascii="Times New Roman" w:eastAsia="Times New Roman" w:hAnsi="Times New Roman" w:cs="Times New Roman"/>
          <w:color w:val="000000"/>
          <w:sz w:val="24"/>
          <w:szCs w:val="24"/>
          <w:lang w:val="en-US"/>
        </w:rPr>
        <w:t>на</w:t>
      </w:r>
      <w:proofErr w:type="spellEnd"/>
      <w:r w:rsidRPr="002E126E">
        <w:rPr>
          <w:rFonts w:ascii="Times New Roman" w:eastAsia="Times New Roman" w:hAnsi="Times New Roman" w:cs="Times New Roman"/>
          <w:color w:val="000000"/>
          <w:sz w:val="24"/>
          <w:szCs w:val="24"/>
          <w:lang w:val="en-US"/>
        </w:rPr>
        <w:t xml:space="preserve"> </w:t>
      </w:r>
      <w:proofErr w:type="spellStart"/>
      <w:r w:rsidRPr="002E126E">
        <w:rPr>
          <w:rFonts w:ascii="Times New Roman" w:eastAsia="Times New Roman" w:hAnsi="Times New Roman" w:cs="Times New Roman"/>
          <w:color w:val="000000"/>
          <w:sz w:val="24"/>
          <w:szCs w:val="24"/>
          <w:lang w:val="en-US"/>
        </w:rPr>
        <w:t>български</w:t>
      </w:r>
      <w:proofErr w:type="spellEnd"/>
      <w:r w:rsidRPr="002E126E">
        <w:rPr>
          <w:rFonts w:ascii="Times New Roman" w:eastAsia="Times New Roman" w:hAnsi="Times New Roman" w:cs="Times New Roman"/>
          <w:color w:val="000000"/>
          <w:sz w:val="24"/>
          <w:szCs w:val="24"/>
          <w:lang w:val="en-US"/>
        </w:rPr>
        <w:t xml:space="preserve"> </w:t>
      </w:r>
      <w:proofErr w:type="spellStart"/>
      <w:r w:rsidRPr="002E126E">
        <w:rPr>
          <w:rFonts w:ascii="Times New Roman" w:eastAsia="Times New Roman" w:hAnsi="Times New Roman" w:cs="Times New Roman"/>
          <w:color w:val="000000"/>
          <w:sz w:val="24"/>
          <w:szCs w:val="24"/>
          <w:lang w:val="en-US"/>
        </w:rPr>
        <w:t>език</w:t>
      </w:r>
      <w:proofErr w:type="spellEnd"/>
      <w:r w:rsidRPr="002E126E">
        <w:rPr>
          <w:rFonts w:ascii="Arial" w:eastAsia="Calibri" w:hAnsi="Arial" w:cs="Arial"/>
          <w:color w:val="000000"/>
          <w:sz w:val="24"/>
          <w:szCs w:val="24"/>
          <w:lang w:val="en-US"/>
        </w:rPr>
        <w:t xml:space="preserve"> </w:t>
      </w:r>
      <w:r w:rsidRPr="002E126E">
        <w:rPr>
          <w:rFonts w:ascii="Times New Roman" w:eastAsia="Calibri" w:hAnsi="Times New Roman" w:cs="Times New Roman"/>
          <w:color w:val="000000"/>
          <w:sz w:val="24"/>
          <w:szCs w:val="24"/>
        </w:rPr>
        <w:t>и</w:t>
      </w:r>
      <w:r w:rsidRPr="002E126E">
        <w:rPr>
          <w:rFonts w:ascii="Arial" w:eastAsia="Calibri" w:hAnsi="Arial" w:cs="Arial"/>
          <w:color w:val="000000"/>
          <w:sz w:val="24"/>
          <w:szCs w:val="24"/>
        </w:rPr>
        <w:t xml:space="preserve"> </w:t>
      </w:r>
      <w:proofErr w:type="spellStart"/>
      <w:r w:rsidRPr="002E126E">
        <w:rPr>
          <w:rFonts w:ascii="Times New Roman" w:eastAsia="Times New Roman" w:hAnsi="Times New Roman" w:cs="Times New Roman"/>
          <w:color w:val="000000"/>
          <w:sz w:val="24"/>
          <w:szCs w:val="24"/>
          <w:lang w:val="en-US"/>
        </w:rPr>
        <w:t>се</w:t>
      </w:r>
      <w:proofErr w:type="spellEnd"/>
      <w:r w:rsidRPr="002E126E">
        <w:rPr>
          <w:rFonts w:ascii="Times New Roman" w:eastAsia="Times New Roman" w:hAnsi="Times New Roman" w:cs="Times New Roman"/>
          <w:color w:val="000000"/>
          <w:sz w:val="24"/>
          <w:szCs w:val="24"/>
          <w:lang w:val="en-US"/>
        </w:rPr>
        <w:t xml:space="preserve"> </w:t>
      </w:r>
      <w:proofErr w:type="spellStart"/>
      <w:r w:rsidRPr="002E126E">
        <w:rPr>
          <w:rFonts w:ascii="Times New Roman" w:eastAsia="Times New Roman" w:hAnsi="Times New Roman" w:cs="Times New Roman"/>
          <w:color w:val="000000"/>
          <w:sz w:val="24"/>
          <w:szCs w:val="24"/>
          <w:lang w:val="en-US"/>
        </w:rPr>
        <w:t>осъществява</w:t>
      </w:r>
      <w:proofErr w:type="spellEnd"/>
      <w:r w:rsidRPr="002E126E">
        <w:rPr>
          <w:rFonts w:ascii="Times New Roman" w:eastAsia="Times New Roman" w:hAnsi="Times New Roman" w:cs="Times New Roman"/>
          <w:color w:val="000000"/>
          <w:sz w:val="24"/>
          <w:szCs w:val="24"/>
          <w:lang w:val="en-US"/>
        </w:rPr>
        <w:t xml:space="preserve"> </w:t>
      </w:r>
      <w:proofErr w:type="spellStart"/>
      <w:r w:rsidRPr="002E126E">
        <w:rPr>
          <w:rFonts w:ascii="Times New Roman" w:eastAsia="Times New Roman" w:hAnsi="Times New Roman" w:cs="Times New Roman"/>
          <w:color w:val="000000"/>
          <w:sz w:val="24"/>
          <w:szCs w:val="24"/>
          <w:lang w:val="en-US"/>
        </w:rPr>
        <w:t>чрез</w:t>
      </w:r>
      <w:proofErr w:type="spellEnd"/>
      <w:r w:rsidRPr="002E126E">
        <w:rPr>
          <w:rFonts w:ascii="Times New Roman" w:eastAsia="Times New Roman" w:hAnsi="Times New Roman" w:cs="Times New Roman"/>
          <w:color w:val="000000"/>
          <w:sz w:val="24"/>
          <w:szCs w:val="24"/>
          <w:lang w:val="en-US"/>
        </w:rPr>
        <w:t xml:space="preserve"> </w:t>
      </w:r>
      <w:proofErr w:type="spellStart"/>
      <w:r w:rsidRPr="002E126E">
        <w:rPr>
          <w:rFonts w:ascii="Times New Roman" w:eastAsia="Times New Roman" w:hAnsi="Times New Roman" w:cs="Times New Roman"/>
          <w:color w:val="000000"/>
          <w:sz w:val="24"/>
          <w:szCs w:val="24"/>
          <w:lang w:val="en-US"/>
        </w:rPr>
        <w:t>платформата</w:t>
      </w:r>
      <w:proofErr w:type="spellEnd"/>
      <w:r w:rsidRPr="002E126E">
        <w:rPr>
          <w:rFonts w:ascii="Times New Roman" w:eastAsia="Calibri" w:hAnsi="Times New Roman" w:cs="Times New Roman"/>
          <w:color w:val="000000"/>
          <w:sz w:val="24"/>
          <w:szCs w:val="24"/>
        </w:rPr>
        <w:t xml:space="preserve">. </w:t>
      </w: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sz w:val="24"/>
          <w:szCs w:val="24"/>
        </w:rPr>
      </w:pPr>
      <w:r w:rsidRPr="002E126E">
        <w:rPr>
          <w:rFonts w:ascii="Times New Roman" w:eastAsia="Calibri" w:hAnsi="Times New Roman" w:cs="Times New Roman"/>
          <w:sz w:val="24"/>
          <w:szCs w:val="24"/>
        </w:rPr>
        <w:t>Документите и съобщенията 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 Когато лицето за контакт е различно от възложителя или от представляващия кандидата, участника и изпълнителя, за уведомен се счита и възложителят, съответно кандидатът, участникът и изпълнителят.</w:t>
      </w: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b/>
          <w:sz w:val="24"/>
          <w:szCs w:val="24"/>
        </w:rPr>
      </w:pPr>
      <w:r w:rsidRPr="002E126E">
        <w:rPr>
          <w:rFonts w:ascii="Times New Roman" w:eastAsia="Calibri" w:hAnsi="Times New Roman" w:cs="Times New Roman"/>
          <w:b/>
          <w:sz w:val="24"/>
          <w:szCs w:val="24"/>
        </w:rPr>
        <w:t>Потребителите на платформата са задължени да следят профилите си в нея за наличието на съобщения и документи.</w:t>
      </w:r>
    </w:p>
    <w:p w:rsidR="002E126E" w:rsidRPr="002E126E" w:rsidRDefault="002E126E" w:rsidP="002E126E">
      <w:pPr>
        <w:autoSpaceDE w:val="0"/>
        <w:autoSpaceDN w:val="0"/>
        <w:adjustRightInd w:val="0"/>
        <w:spacing w:after="0"/>
        <w:jc w:val="both"/>
        <w:rPr>
          <w:rFonts w:ascii="Times New Roman" w:eastAsia="Calibri" w:hAnsi="Times New Roman" w:cs="Times New Roman"/>
          <w:sz w:val="24"/>
          <w:szCs w:val="24"/>
        </w:rPr>
      </w:pP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b/>
          <w:color w:val="000000"/>
          <w:sz w:val="24"/>
          <w:szCs w:val="24"/>
        </w:rPr>
      </w:pPr>
      <w:r w:rsidRPr="002E126E">
        <w:rPr>
          <w:rFonts w:ascii="Times New Roman" w:eastAsia="Calibri" w:hAnsi="Times New Roman" w:cs="Times New Roman"/>
          <w:b/>
          <w:color w:val="000000"/>
          <w:sz w:val="24"/>
          <w:szCs w:val="24"/>
        </w:rPr>
        <w:t xml:space="preserve">ЧАСТ </w:t>
      </w:r>
      <w:r w:rsidRPr="002E126E">
        <w:rPr>
          <w:rFonts w:ascii="Times New Roman" w:eastAsia="Calibri" w:hAnsi="Times New Roman" w:cs="Times New Roman"/>
          <w:b/>
          <w:color w:val="000000"/>
          <w:sz w:val="24"/>
          <w:szCs w:val="24"/>
          <w:lang w:val="en-US"/>
        </w:rPr>
        <w:t>VI</w:t>
      </w:r>
      <w:r w:rsidRPr="002E126E">
        <w:rPr>
          <w:rFonts w:ascii="Times New Roman" w:eastAsia="Calibri" w:hAnsi="Times New Roman" w:cs="Times New Roman"/>
          <w:b/>
          <w:color w:val="000000"/>
          <w:sz w:val="24"/>
          <w:szCs w:val="24"/>
        </w:rPr>
        <w:t>. ПРОЦЕДУРА ПО РАЗГЛЕЖДАНЕ, ОЦЕНЯВАНЕ И КЛАСИРАНЕ НА ОФЕРТИТЕ</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ab/>
        <w:t xml:space="preserve">За провеждане на процедурата възложителят с писмена заповед назначава комисия от нечетен брой членове.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След декриптирането на получените чрез ЦАИС ЕОП оферти от председателя на комисията, в публичната преписка на поръчката автоматично се визуализират наименованията, съответно имената, на участниците, включително участниците в обединението, когато е приложимо, както и информация за датата и часа на подаването.</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Комисията разглежда документите по </w:t>
      </w:r>
      <w:hyperlink r:id="rId46" w:history="1">
        <w:r w:rsidRPr="002E126E">
          <w:rPr>
            <w:rFonts w:ascii="Times New Roman" w:eastAsiaTheme="minorEastAsia" w:hAnsi="Times New Roman" w:cs="Times New Roman"/>
            <w:color w:val="0000FF"/>
            <w:sz w:val="24"/>
            <w:szCs w:val="24"/>
            <w:u w:val="single"/>
          </w:rPr>
          <w:t>чл. 39, ал. 2</w:t>
        </w:r>
      </w:hyperlink>
      <w:r w:rsidRPr="002E126E">
        <w:rPr>
          <w:rFonts w:ascii="Times New Roman" w:eastAsiaTheme="minorEastAsia" w:hAnsi="Times New Roman" w:cs="Times New Roman"/>
          <w:sz w:val="24"/>
          <w:szCs w:val="24"/>
        </w:rPr>
        <w:t xml:space="preserve"> от ППЗОП за съответствие с изискванията към личното състояние и критериите за подбор, поставени от възложителя по реда на чл.54, ал.7 – 13 от ППЗОП.</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Комисията разглежда офертите на участниците, които отговарят на изискванията за лично състояние и на критериите за подбор, и проверява за съответствието на предложенията с предварително обявените условия.</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Комисията отваря ценовите предложения на участниците, чиито технически предложения отговарят на изискванията на възложителя и след извършена оценка на показателите, обхващащи параметри от техническото предложение.</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Най-малко 24 часа преди датата на отваряне на ценовите предложения участниците се уведомяват за датата и часа на отварянето чрез автоматично генерирани съобщения в платформата. В този срок комисията изпраща на участниците резултатите от оценяването на техническите показатели чрез платформата. Ценовите предложения автоматично се визуализират в публичната преписка на поръчката след декриптиране от председателя на комисията.</w:t>
      </w:r>
    </w:p>
    <w:p w:rsidR="002E126E" w:rsidRPr="002E126E" w:rsidRDefault="002E126E" w:rsidP="002E126E">
      <w:pPr>
        <w:tabs>
          <w:tab w:val="left" w:pos="360"/>
        </w:tabs>
        <w:suppressAutoHyphens/>
        <w:spacing w:after="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ab/>
        <w:t xml:space="preserve">Комисията оценява офертите в съответствие с предварително обявените условия, критерии и показатели за оценка. Решенията на комисията се вземат с мнозинство от членовете й. Когато член на комисията е против взетото решение, той подписва протокола с особено мнение и писмено излага мотивите си. </w:t>
      </w:r>
    </w:p>
    <w:p w:rsidR="002E126E" w:rsidRPr="002E126E" w:rsidRDefault="002E126E" w:rsidP="002E126E">
      <w:pPr>
        <w:tabs>
          <w:tab w:val="left" w:pos="360"/>
        </w:tabs>
        <w:suppressAutoHyphens/>
        <w:spacing w:after="0"/>
        <w:ind w:firstLine="360"/>
        <w:jc w:val="both"/>
        <w:rPr>
          <w:rFonts w:ascii="Times New Roman" w:eastAsia="MS ??" w:hAnsi="Times New Roman" w:cs="Times New Roman"/>
          <w:sz w:val="24"/>
          <w:szCs w:val="24"/>
        </w:rPr>
      </w:pPr>
      <w:r w:rsidRPr="002E126E">
        <w:rPr>
          <w:rFonts w:ascii="Times New Roman" w:eastAsia="MS ??" w:hAnsi="Times New Roman" w:cs="Times New Roman"/>
          <w:b/>
          <w:sz w:val="24"/>
          <w:szCs w:val="24"/>
        </w:rPr>
        <w:tab/>
      </w:r>
      <w:r w:rsidRPr="002E126E">
        <w:rPr>
          <w:rFonts w:ascii="Times New Roman" w:eastAsia="MS ??" w:hAnsi="Times New Roman" w:cs="Times New Roman"/>
          <w:sz w:val="24"/>
          <w:szCs w:val="24"/>
        </w:rPr>
        <w:t>Класирането се извършва в низходящ ред като на първо място се класира офертата с получена най-висока комплексна оценка.</w:t>
      </w:r>
    </w:p>
    <w:p w:rsidR="002E126E" w:rsidRPr="002E126E" w:rsidRDefault="002E126E" w:rsidP="002E126E">
      <w:pPr>
        <w:tabs>
          <w:tab w:val="left" w:pos="0"/>
        </w:tabs>
        <w:suppressAutoHyphens/>
        <w:ind w:firstLine="567"/>
        <w:jc w:val="both"/>
        <w:rPr>
          <w:rFonts w:ascii="Times New Roman" w:hAnsi="Times New Roman"/>
          <w:sz w:val="24"/>
          <w:szCs w:val="24"/>
          <w:lang w:eastAsia="ar-SA"/>
        </w:rPr>
      </w:pPr>
      <w:r w:rsidRPr="002E126E">
        <w:rPr>
          <w:rFonts w:ascii="Times New Roman" w:eastAsia="MS ??" w:hAnsi="Times New Roman" w:cs="Times New Roman"/>
          <w:b/>
          <w:sz w:val="24"/>
          <w:szCs w:val="24"/>
        </w:rPr>
        <w:tab/>
      </w:r>
      <w:r w:rsidRPr="002E126E">
        <w:rPr>
          <w:rFonts w:ascii="Times New Roman" w:hAnsi="Times New Roman"/>
          <w:sz w:val="24"/>
          <w:szCs w:val="24"/>
          <w:lang w:eastAsia="ar-SA"/>
        </w:rPr>
        <w:t>Съгласно изискванията на чл.58, ал.2 от ППЗОП, 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w:t>
      </w:r>
    </w:p>
    <w:p w:rsidR="002E126E" w:rsidRPr="00DB3EEF" w:rsidRDefault="002E126E" w:rsidP="002E126E">
      <w:pPr>
        <w:numPr>
          <w:ilvl w:val="0"/>
          <w:numId w:val="19"/>
        </w:numPr>
        <w:tabs>
          <w:tab w:val="left" w:pos="0"/>
          <w:tab w:val="left" w:pos="709"/>
        </w:tabs>
        <w:suppressAutoHyphens/>
        <w:spacing w:after="0" w:line="240" w:lineRule="auto"/>
        <w:ind w:hanging="432"/>
        <w:jc w:val="both"/>
        <w:rPr>
          <w:rFonts w:ascii="Times New Roman" w:hAnsi="Times New Roman"/>
          <w:sz w:val="24"/>
          <w:szCs w:val="24"/>
          <w:lang w:eastAsia="ar-SA"/>
        </w:rPr>
      </w:pPr>
      <w:r w:rsidRPr="00DB3EEF">
        <w:rPr>
          <w:rFonts w:ascii="Times New Roman" w:hAnsi="Times New Roman"/>
          <w:sz w:val="24"/>
          <w:szCs w:val="24"/>
          <w:lang w:eastAsia="ar-SA"/>
        </w:rPr>
        <w:t>по-ниска предложена цена;</w:t>
      </w:r>
    </w:p>
    <w:p w:rsidR="007F4C4D" w:rsidRDefault="007F4C4D" w:rsidP="002E126E">
      <w:pPr>
        <w:numPr>
          <w:ilvl w:val="0"/>
          <w:numId w:val="19"/>
        </w:numPr>
        <w:tabs>
          <w:tab w:val="left" w:pos="0"/>
          <w:tab w:val="left" w:pos="709"/>
        </w:tabs>
        <w:suppressAutoHyphens/>
        <w:spacing w:after="0" w:line="240" w:lineRule="auto"/>
        <w:ind w:hanging="432"/>
        <w:jc w:val="both"/>
        <w:rPr>
          <w:rFonts w:ascii="Times New Roman" w:hAnsi="Times New Roman"/>
          <w:sz w:val="24"/>
          <w:szCs w:val="24"/>
          <w:lang w:eastAsia="ar-SA"/>
        </w:rPr>
      </w:pPr>
      <w:r>
        <w:rPr>
          <w:rFonts w:ascii="Times New Roman" w:hAnsi="Times New Roman"/>
          <w:sz w:val="24"/>
          <w:szCs w:val="24"/>
          <w:lang w:eastAsia="ar-SA"/>
        </w:rPr>
        <w:t>по-изгоден гаранционен срок;</w:t>
      </w:r>
    </w:p>
    <w:p w:rsidR="00DB3EEF" w:rsidRDefault="007F4C4D" w:rsidP="002E126E">
      <w:pPr>
        <w:numPr>
          <w:ilvl w:val="0"/>
          <w:numId w:val="19"/>
        </w:numPr>
        <w:tabs>
          <w:tab w:val="left" w:pos="0"/>
          <w:tab w:val="left" w:pos="709"/>
        </w:tabs>
        <w:suppressAutoHyphens/>
        <w:spacing w:after="0" w:line="240" w:lineRule="auto"/>
        <w:ind w:hanging="432"/>
        <w:jc w:val="both"/>
        <w:rPr>
          <w:rFonts w:ascii="Times New Roman" w:hAnsi="Times New Roman"/>
          <w:sz w:val="24"/>
          <w:szCs w:val="24"/>
          <w:lang w:eastAsia="ar-SA"/>
        </w:rPr>
      </w:pPr>
      <w:r>
        <w:rPr>
          <w:rFonts w:ascii="Times New Roman" w:hAnsi="Times New Roman"/>
          <w:sz w:val="24"/>
          <w:szCs w:val="24"/>
          <w:lang w:eastAsia="ar-SA"/>
        </w:rPr>
        <w:t>по-висока квалификация на техническите лица.</w:t>
      </w:r>
    </w:p>
    <w:p w:rsidR="00DB3EEF" w:rsidRPr="00DB3EEF" w:rsidRDefault="00DB3EEF" w:rsidP="00DB3EEF">
      <w:pPr>
        <w:tabs>
          <w:tab w:val="left" w:pos="0"/>
          <w:tab w:val="left" w:pos="709"/>
        </w:tabs>
        <w:suppressAutoHyphens/>
        <w:spacing w:after="0" w:line="240" w:lineRule="auto"/>
        <w:ind w:left="1070"/>
        <w:jc w:val="both"/>
        <w:rPr>
          <w:rFonts w:ascii="Times New Roman" w:hAnsi="Times New Roman"/>
          <w:sz w:val="24"/>
          <w:szCs w:val="24"/>
          <w:lang w:eastAsia="ar-SA"/>
        </w:rPr>
      </w:pPr>
    </w:p>
    <w:p w:rsidR="002E126E" w:rsidRPr="002E126E" w:rsidRDefault="002E126E" w:rsidP="00DB3EEF">
      <w:pPr>
        <w:spacing w:after="0"/>
        <w:ind w:firstLine="638"/>
        <w:jc w:val="both"/>
        <w:rPr>
          <w:rFonts w:ascii="Times New Roman" w:hAnsi="Times New Roman"/>
          <w:sz w:val="24"/>
          <w:szCs w:val="24"/>
          <w:lang w:eastAsia="ar-SA"/>
        </w:rPr>
      </w:pPr>
      <w:r w:rsidRPr="002E126E">
        <w:rPr>
          <w:rFonts w:ascii="Times New Roman" w:hAnsi="Times New Roman"/>
          <w:sz w:val="24"/>
          <w:szCs w:val="24"/>
          <w:lang w:eastAsia="ar-SA"/>
        </w:rPr>
        <w:lastRenderedPageBreak/>
        <w:t>В случай че, участниците не могат да бъдат класирани в съответствие с горния ред, комисията провежда публично жребий за определяне на изпълнител между класираните на първо място оферти.</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ab/>
        <w:t xml:space="preserve">Разглеждането, оценката и класирането на подадените оферти се извършва в съответствие с чл. 54, чл. 56, чл. 57 и чл. 58 от Правилника за прилагане на закона за обществените поръчки.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ab/>
        <w:t xml:space="preserve">Когато предложение в офертата на участник, свързано с цена,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възложителят изисква подробна писмена обосновка за начина на неговото образуване, която се представя в 5-дневен срок от получаване на искането. При наличието на тази хипотеза комисията прилага разписаните правила в чл.72 от ЗОП. Действията на комисията се протоколират, като резултатите от работата й се отразяват в протокол по чл.181, ал.4 от ЗОП. </w:t>
      </w:r>
    </w:p>
    <w:p w:rsidR="00E008C8" w:rsidRDefault="00E008C8" w:rsidP="002E126E">
      <w:pPr>
        <w:autoSpaceDE w:val="0"/>
        <w:autoSpaceDN w:val="0"/>
        <w:adjustRightInd w:val="0"/>
        <w:spacing w:after="0"/>
        <w:ind w:firstLine="360"/>
        <w:jc w:val="both"/>
        <w:rPr>
          <w:rFonts w:ascii="Times New Roman" w:eastAsia="Calibri" w:hAnsi="Times New Roman" w:cs="Times New Roman"/>
          <w:b/>
          <w:color w:val="000000"/>
          <w:sz w:val="24"/>
          <w:szCs w:val="24"/>
          <w:lang w:val="en-US"/>
        </w:rPr>
      </w:pP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b/>
          <w:sz w:val="24"/>
          <w:szCs w:val="24"/>
        </w:rPr>
      </w:pPr>
      <w:r w:rsidRPr="002E126E">
        <w:rPr>
          <w:rFonts w:ascii="Times New Roman" w:eastAsia="Calibri" w:hAnsi="Times New Roman" w:cs="Times New Roman"/>
          <w:b/>
          <w:color w:val="000000"/>
          <w:sz w:val="24"/>
          <w:szCs w:val="24"/>
        </w:rPr>
        <w:t xml:space="preserve">ЧАСТ </w:t>
      </w:r>
      <w:r w:rsidRPr="002E126E">
        <w:rPr>
          <w:rFonts w:ascii="Times New Roman" w:eastAsia="Calibri" w:hAnsi="Times New Roman" w:cs="Times New Roman"/>
          <w:b/>
          <w:color w:val="000000"/>
          <w:sz w:val="24"/>
          <w:szCs w:val="24"/>
          <w:lang w:val="en-US"/>
        </w:rPr>
        <w:t>VII</w:t>
      </w:r>
      <w:r w:rsidRPr="002E126E">
        <w:rPr>
          <w:rFonts w:ascii="Times New Roman" w:eastAsia="Calibri" w:hAnsi="Times New Roman" w:cs="Times New Roman"/>
          <w:b/>
          <w:color w:val="000000"/>
          <w:sz w:val="24"/>
          <w:szCs w:val="24"/>
        </w:rPr>
        <w:t>. СКЛЮЧВАНЕ НА ДОГОВОР ЗА ВЪЗЛАГАНЕ НА ОБЩЕСТВЕНАТА ПОРЪЧКА</w:t>
      </w:r>
    </w:p>
    <w:p w:rsidR="002E126E" w:rsidRPr="002E126E" w:rsidRDefault="002E126E" w:rsidP="002E126E">
      <w:pPr>
        <w:tabs>
          <w:tab w:val="left" w:pos="360"/>
        </w:tabs>
        <w:suppressAutoHyphens/>
        <w:spacing w:after="0"/>
        <w:jc w:val="both"/>
        <w:rPr>
          <w:rFonts w:ascii="Times New Roman" w:eastAsia="MS ??" w:hAnsi="Times New Roman" w:cs="Times New Roman"/>
          <w:sz w:val="24"/>
          <w:szCs w:val="24"/>
        </w:rPr>
      </w:pPr>
      <w:r w:rsidRPr="002E126E">
        <w:rPr>
          <w:rFonts w:ascii="Times New Roman" w:eastAsiaTheme="minorEastAsia" w:hAnsi="Times New Roman" w:cs="Times New Roman"/>
          <w:sz w:val="24"/>
          <w:szCs w:val="24"/>
        </w:rPr>
        <w:tab/>
        <w:t>Възложителят сключва писмен договор за обществената поръчка с определения изпълнител при условията и по реда на чл. 112 от ЗОП.</w:t>
      </w:r>
    </w:p>
    <w:p w:rsidR="002E126E" w:rsidRPr="002E126E" w:rsidRDefault="002E126E" w:rsidP="002E126E">
      <w:pPr>
        <w:tabs>
          <w:tab w:val="left" w:pos="360"/>
        </w:tabs>
        <w:suppressAutoHyphens/>
        <w:spacing w:after="0"/>
        <w:ind w:firstLine="360"/>
        <w:jc w:val="both"/>
        <w:rPr>
          <w:rFonts w:ascii="Times New Roman" w:eastAsia="MS ??" w:hAnsi="Times New Roman" w:cs="Times New Roman"/>
          <w:sz w:val="24"/>
          <w:szCs w:val="24"/>
        </w:rPr>
      </w:pPr>
      <w:r w:rsidRPr="002E126E">
        <w:rPr>
          <w:rFonts w:ascii="Times New Roman" w:eastAsia="MS ??" w:hAnsi="Times New Roman" w:cs="Times New Roman"/>
          <w:sz w:val="24"/>
          <w:szCs w:val="24"/>
        </w:rPr>
        <w:t xml:space="preserve">Възложителят сключва договор с определения за изпълнител  на обществената поръчка  в 30 дневен срок от датата на влизане в сила на решението за определяне на изпълнителя. </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Възложителят сключва с определения изпълнител писмен договор за обществена поръчка, при условие че при подписване на договора определеният изпълнител представи необходимите съгласно чл.112, ал.1 от ЗОП документи, а именно:</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 xml:space="preserve">1. документ за регистрация </w:t>
      </w:r>
      <w:r w:rsidRPr="002E126E">
        <w:rPr>
          <w:rFonts w:ascii="Times New Roman" w:eastAsia="Times New Roman" w:hAnsi="Times New Roman" w:cs="Times New Roman"/>
          <w:sz w:val="24"/>
          <w:szCs w:val="24"/>
          <w:lang w:val="ru-RU" w:eastAsia="bg-BG"/>
        </w:rPr>
        <w:t xml:space="preserve">по БУЛСТАТ/ЕИК на </w:t>
      </w:r>
      <w:proofErr w:type="spellStart"/>
      <w:r w:rsidRPr="002E126E">
        <w:rPr>
          <w:rFonts w:ascii="Times New Roman" w:eastAsia="Times New Roman" w:hAnsi="Times New Roman" w:cs="Times New Roman"/>
          <w:sz w:val="24"/>
          <w:szCs w:val="24"/>
          <w:lang w:val="ru-RU" w:eastAsia="bg-BG"/>
        </w:rPr>
        <w:t>новосъздаденото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обединение</w:t>
      </w:r>
      <w:proofErr w:type="spellEnd"/>
      <w:r w:rsidRPr="002E126E">
        <w:rPr>
          <w:rFonts w:ascii="Times New Roman" w:eastAsia="Times New Roman" w:hAnsi="Times New Roman" w:cs="Times New Roman"/>
          <w:sz w:val="24"/>
          <w:szCs w:val="24"/>
          <w:lang w:val="ru-RU" w:eastAsia="bg-BG"/>
        </w:rPr>
        <w:t xml:space="preserve"> </w:t>
      </w:r>
      <w:r w:rsidRPr="002E126E">
        <w:rPr>
          <w:rFonts w:ascii="Times New Roman" w:eastAsia="Times New Roman" w:hAnsi="Times New Roman" w:cs="Times New Roman"/>
          <w:sz w:val="24"/>
          <w:szCs w:val="24"/>
          <w:lang w:eastAsia="bg-BG"/>
        </w:rPr>
        <w:t>в съответствие с изискването, поставено в документацията;</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2. документи, удостоверяващи липсата на основанията за отстраняване от процедурата, както и съответствието с поставените критерии за подбор, включително за третите лица и подизпълнителите, ако има такива;</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3. определената гаранция за изпълнение на договора;</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4. 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b/>
          <w:sz w:val="24"/>
          <w:szCs w:val="24"/>
          <w:lang w:eastAsia="bg-BG"/>
        </w:rPr>
      </w:pPr>
      <w:r w:rsidRPr="002E126E">
        <w:rPr>
          <w:rFonts w:ascii="Times New Roman" w:eastAsia="Times New Roman" w:hAnsi="Times New Roman" w:cs="Times New Roman"/>
          <w:b/>
          <w:sz w:val="24"/>
          <w:szCs w:val="24"/>
          <w:lang w:eastAsia="bg-BG"/>
        </w:rPr>
        <w:t>Възложителят не сключва договор, когато участникът, класиран на първо място:</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1. откаже да сключи договор;</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2. не изпълни някое от горните условия или</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3. не докаже, че не са налице основания за отстраняване от процедурата.</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В тези случаи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w:t>
      </w:r>
    </w:p>
    <w:p w:rsidR="002E126E" w:rsidRPr="002E126E" w:rsidRDefault="002E126E" w:rsidP="002E126E">
      <w:pPr>
        <w:spacing w:after="0"/>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w:t>
      </w:r>
    </w:p>
    <w:p w:rsidR="002E126E" w:rsidRPr="002E126E" w:rsidRDefault="002E126E" w:rsidP="002E126E">
      <w:pPr>
        <w:spacing w:after="0"/>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 xml:space="preserve">Когато определеният изпълнител е неперсонифицирано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w:t>
      </w:r>
      <w:r w:rsidRPr="002E126E">
        <w:rPr>
          <w:rFonts w:ascii="Times New Roman" w:eastAsia="Times New Roman" w:hAnsi="Times New Roman" w:cs="Times New Roman"/>
          <w:sz w:val="24"/>
          <w:szCs w:val="24"/>
          <w:lang w:eastAsia="bg-BG"/>
        </w:rPr>
        <w:lastRenderedPageBreak/>
        <w:t>регистрация и регистрация по БУЛСТАТ или еквивалентни документи съгласно законодателството на държавата, в която обединението е установено.</w:t>
      </w:r>
    </w:p>
    <w:p w:rsidR="002E126E" w:rsidRPr="002E126E" w:rsidRDefault="002E126E" w:rsidP="002E126E">
      <w:pPr>
        <w:tabs>
          <w:tab w:val="left" w:pos="567"/>
          <w:tab w:val="left" w:pos="1134"/>
        </w:tab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Договорът за обществена поръчка трябва да съответства на приложения в документацията проект, допълнен с всички предложения от офертата на участника, въз основа на които е определен за изпълнител. Промени в проекта на договора се допускат по изключение, когато е изпълнено условието по чл. 116, ал. 1, т. 7 и са наложени от обстоятелства, настъпили по време или след провеждане на процедурата.</w:t>
      </w:r>
    </w:p>
    <w:p w:rsidR="002E126E" w:rsidRPr="002E126E" w:rsidRDefault="002E126E" w:rsidP="002E126E">
      <w:pPr>
        <w:tabs>
          <w:tab w:val="left" w:pos="567"/>
          <w:tab w:val="left" w:pos="1134"/>
        </w:tab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Изменение на сключен договор за обществена поръчка се допуска по изключение, съгласно приложимите хипотези по чл. 116 от ЗОП </w:t>
      </w:r>
      <w:r w:rsidR="004C1317">
        <w:rPr>
          <w:rFonts w:ascii="Times New Roman" w:eastAsiaTheme="minorEastAsia" w:hAnsi="Times New Roman" w:cs="Times New Roman"/>
          <w:sz w:val="24"/>
          <w:szCs w:val="24"/>
        </w:rPr>
        <w:t>.</w:t>
      </w:r>
    </w:p>
    <w:p w:rsidR="002E126E" w:rsidRPr="002E126E" w:rsidRDefault="002E126E" w:rsidP="002E126E">
      <w:pPr>
        <w:tabs>
          <w:tab w:val="left" w:pos="567"/>
          <w:tab w:val="left" w:pos="1134"/>
        </w:tabs>
        <w:spacing w:after="0"/>
        <w:ind w:firstLine="360"/>
        <w:jc w:val="both"/>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ЧАСТ VІІІ. ОБЖАЛВАНЕ</w:t>
      </w:r>
    </w:p>
    <w:p w:rsidR="002E126E" w:rsidRPr="002E126E" w:rsidRDefault="002E126E" w:rsidP="002E126E">
      <w:pPr>
        <w:tabs>
          <w:tab w:val="left" w:pos="567"/>
          <w:tab w:val="left" w:pos="1134"/>
        </w:tabs>
        <w:spacing w:after="0"/>
        <w:ind w:firstLine="360"/>
        <w:jc w:val="both"/>
        <w:rPr>
          <w:rFonts w:ascii="Times New Roman" w:eastAsia="MS ??" w:hAnsi="Times New Roman" w:cs="Times New Roman"/>
          <w:b/>
          <w:sz w:val="24"/>
          <w:szCs w:val="24"/>
        </w:rPr>
      </w:pPr>
      <w:r w:rsidRPr="002E126E">
        <w:rPr>
          <w:rFonts w:ascii="Times New Roman" w:eastAsiaTheme="minorEastAsia" w:hAnsi="Times New Roman" w:cs="Times New Roman"/>
          <w:sz w:val="24"/>
          <w:szCs w:val="24"/>
        </w:rPr>
        <w:t>Всяко решение на възложителя в процедурата за възлагане на обществената поръчка подлежи на обжалване относно неговата законосъобразност пред Комисията за защита на конкуренцията. На обжалване подлежи също всяко действие или бездействие на възложителя, с което се възпрепятства достъпът или участието на лица в процедурата. На основание чл.197, ал.1 от ЗОП, жалба може да се подава в 10-дневен срок от изтичането на срока по чл. 179 - срещу решението за откриване на процедурата и/или решението за одобряване на обявлението за изменение или за допълнителна информация.</w:t>
      </w:r>
    </w:p>
    <w:p w:rsidR="00127F12" w:rsidRDefault="002E126E" w:rsidP="00E008C8">
      <w:pPr>
        <w:spacing w:after="0"/>
        <w:jc w:val="both"/>
        <w:rPr>
          <w:rFonts w:ascii="Cambria" w:eastAsiaTheme="minorEastAsia" w:hAnsi="Cambria" w:cs="Times New Roman"/>
          <w:b/>
          <w:sz w:val="24"/>
          <w:szCs w:val="24"/>
          <w:lang w:val="en-US"/>
        </w:rPr>
      </w:pPr>
      <w:r w:rsidRPr="002E126E">
        <w:rPr>
          <w:rFonts w:ascii="Times New Roman" w:eastAsia="Calibri" w:hAnsi="Times New Roman" w:cs="Times New Roman"/>
          <w:b/>
          <w:sz w:val="24"/>
          <w:szCs w:val="24"/>
          <w:shd w:val="clear" w:color="auto" w:fill="FFFFFF"/>
          <w:lang w:eastAsia="bg-BG"/>
        </w:rPr>
        <w:t>По  неуредените  въпроси  от  настоящата  документация  ще  се прилагат разпоредбите на Закона за обществените поръчки, Правилника за  прилагането  му  и   законодателството на  Република България.</w:t>
      </w:r>
    </w:p>
    <w:sectPr w:rsidR="00127F12" w:rsidSect="00925D12">
      <w:pgSz w:w="11906" w:h="16838"/>
      <w:pgMar w:top="426" w:right="991"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2F7F" w:rsidRDefault="00662F7F" w:rsidP="007804A9">
      <w:pPr>
        <w:spacing w:after="0" w:line="240" w:lineRule="auto"/>
      </w:pPr>
      <w:r>
        <w:separator/>
      </w:r>
    </w:p>
  </w:endnote>
  <w:endnote w:type="continuationSeparator" w:id="0">
    <w:p w:rsidR="00662F7F" w:rsidRDefault="00662F7F" w:rsidP="00780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CC"/>
    <w:family w:val="swiss"/>
    <w:pitch w:val="variable"/>
    <w:sig w:usb0="A10006FF" w:usb1="4000205B" w:usb2="00000010"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2F7F" w:rsidRDefault="00662F7F" w:rsidP="007804A9">
      <w:pPr>
        <w:spacing w:after="0" w:line="240" w:lineRule="auto"/>
      </w:pPr>
      <w:r>
        <w:separator/>
      </w:r>
    </w:p>
  </w:footnote>
  <w:footnote w:type="continuationSeparator" w:id="0">
    <w:p w:rsidR="00662F7F" w:rsidRDefault="00662F7F" w:rsidP="007804A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33EFC"/>
    <w:multiLevelType w:val="multilevel"/>
    <w:tmpl w:val="2DE2C090"/>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0BD67ED"/>
    <w:multiLevelType w:val="multilevel"/>
    <w:tmpl w:val="5EAED780"/>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4F76E4F"/>
    <w:multiLevelType w:val="multilevel"/>
    <w:tmpl w:val="51129B8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191456C1"/>
    <w:multiLevelType w:val="hybridMultilevel"/>
    <w:tmpl w:val="4E06A812"/>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4">
    <w:nsid w:val="1A9861E9"/>
    <w:multiLevelType w:val="multilevel"/>
    <w:tmpl w:val="A8A4354A"/>
    <w:lvl w:ilvl="0">
      <w:start w:val="1"/>
      <w:numFmt w:val="decimal"/>
      <w:lvlText w:val="%1."/>
      <w:lvlJc w:val="left"/>
      <w:pPr>
        <w:ind w:left="1495" w:hanging="360"/>
      </w:pPr>
      <w:rPr>
        <w:rFonts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nsid w:val="1DF03292"/>
    <w:multiLevelType w:val="hybridMultilevel"/>
    <w:tmpl w:val="5C407C12"/>
    <w:lvl w:ilvl="0" w:tplc="037AC3C2">
      <w:start w:val="1"/>
      <w:numFmt w:val="decimal"/>
      <w:lvlText w:val="%1."/>
      <w:lvlJc w:val="left"/>
      <w:pPr>
        <w:ind w:left="1070" w:hanging="360"/>
      </w:pPr>
    </w:lvl>
    <w:lvl w:ilvl="1" w:tplc="04020019">
      <w:start w:val="1"/>
      <w:numFmt w:val="lowerLetter"/>
      <w:lvlText w:val="%2."/>
      <w:lvlJc w:val="left"/>
      <w:pPr>
        <w:ind w:left="1790" w:hanging="360"/>
      </w:pPr>
    </w:lvl>
    <w:lvl w:ilvl="2" w:tplc="0402001B">
      <w:start w:val="1"/>
      <w:numFmt w:val="lowerRoman"/>
      <w:lvlText w:val="%3."/>
      <w:lvlJc w:val="right"/>
      <w:pPr>
        <w:ind w:left="2510" w:hanging="180"/>
      </w:pPr>
    </w:lvl>
    <w:lvl w:ilvl="3" w:tplc="0402000F">
      <w:start w:val="1"/>
      <w:numFmt w:val="decimal"/>
      <w:lvlText w:val="%4."/>
      <w:lvlJc w:val="left"/>
      <w:pPr>
        <w:ind w:left="3230" w:hanging="360"/>
      </w:pPr>
    </w:lvl>
    <w:lvl w:ilvl="4" w:tplc="04020019">
      <w:start w:val="1"/>
      <w:numFmt w:val="lowerLetter"/>
      <w:lvlText w:val="%5."/>
      <w:lvlJc w:val="left"/>
      <w:pPr>
        <w:ind w:left="3950" w:hanging="360"/>
      </w:pPr>
    </w:lvl>
    <w:lvl w:ilvl="5" w:tplc="0402001B">
      <w:start w:val="1"/>
      <w:numFmt w:val="lowerRoman"/>
      <w:lvlText w:val="%6."/>
      <w:lvlJc w:val="right"/>
      <w:pPr>
        <w:ind w:left="4670" w:hanging="180"/>
      </w:pPr>
    </w:lvl>
    <w:lvl w:ilvl="6" w:tplc="0402000F">
      <w:start w:val="1"/>
      <w:numFmt w:val="decimal"/>
      <w:lvlText w:val="%7."/>
      <w:lvlJc w:val="left"/>
      <w:pPr>
        <w:ind w:left="5390" w:hanging="360"/>
      </w:pPr>
    </w:lvl>
    <w:lvl w:ilvl="7" w:tplc="04020019">
      <w:start w:val="1"/>
      <w:numFmt w:val="lowerLetter"/>
      <w:lvlText w:val="%8."/>
      <w:lvlJc w:val="left"/>
      <w:pPr>
        <w:ind w:left="6110" w:hanging="360"/>
      </w:pPr>
    </w:lvl>
    <w:lvl w:ilvl="8" w:tplc="0402001B">
      <w:start w:val="1"/>
      <w:numFmt w:val="lowerRoman"/>
      <w:lvlText w:val="%9."/>
      <w:lvlJc w:val="right"/>
      <w:pPr>
        <w:ind w:left="6830" w:hanging="180"/>
      </w:pPr>
    </w:lvl>
  </w:abstractNum>
  <w:abstractNum w:abstractNumId="6">
    <w:nsid w:val="1E556646"/>
    <w:multiLevelType w:val="multilevel"/>
    <w:tmpl w:val="8F9CEC42"/>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40A5799"/>
    <w:multiLevelType w:val="hybridMultilevel"/>
    <w:tmpl w:val="D8D646B8"/>
    <w:lvl w:ilvl="0" w:tplc="0874A40C">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8">
    <w:nsid w:val="3053122B"/>
    <w:multiLevelType w:val="multilevel"/>
    <w:tmpl w:val="3EB4E332"/>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20114DB"/>
    <w:multiLevelType w:val="hybridMultilevel"/>
    <w:tmpl w:val="F4A64F8C"/>
    <w:lvl w:ilvl="0" w:tplc="0BBECFDE">
      <w:start w:val="1"/>
      <w:numFmt w:val="decimal"/>
      <w:lvlText w:val="%1)"/>
      <w:lvlJc w:val="left"/>
      <w:pPr>
        <w:ind w:left="1800" w:hanging="360"/>
      </w:pPr>
      <w:rPr>
        <w:rFonts w:hint="default"/>
        <w:color w:val="auto"/>
      </w:rPr>
    </w:lvl>
    <w:lvl w:ilvl="1" w:tplc="04020019" w:tentative="1">
      <w:start w:val="1"/>
      <w:numFmt w:val="lowerLetter"/>
      <w:lvlText w:val="%2."/>
      <w:lvlJc w:val="left"/>
      <w:pPr>
        <w:ind w:left="2520" w:hanging="360"/>
      </w:pPr>
    </w:lvl>
    <w:lvl w:ilvl="2" w:tplc="0402001B" w:tentative="1">
      <w:start w:val="1"/>
      <w:numFmt w:val="lowerRoman"/>
      <w:lvlText w:val="%3."/>
      <w:lvlJc w:val="right"/>
      <w:pPr>
        <w:ind w:left="3240" w:hanging="180"/>
      </w:pPr>
    </w:lvl>
    <w:lvl w:ilvl="3" w:tplc="0402000F" w:tentative="1">
      <w:start w:val="1"/>
      <w:numFmt w:val="decimal"/>
      <w:lvlText w:val="%4."/>
      <w:lvlJc w:val="left"/>
      <w:pPr>
        <w:ind w:left="3960" w:hanging="360"/>
      </w:pPr>
    </w:lvl>
    <w:lvl w:ilvl="4" w:tplc="04020019" w:tentative="1">
      <w:start w:val="1"/>
      <w:numFmt w:val="lowerLetter"/>
      <w:lvlText w:val="%5."/>
      <w:lvlJc w:val="left"/>
      <w:pPr>
        <w:ind w:left="4680" w:hanging="360"/>
      </w:pPr>
    </w:lvl>
    <w:lvl w:ilvl="5" w:tplc="0402001B" w:tentative="1">
      <w:start w:val="1"/>
      <w:numFmt w:val="lowerRoman"/>
      <w:lvlText w:val="%6."/>
      <w:lvlJc w:val="right"/>
      <w:pPr>
        <w:ind w:left="5400" w:hanging="180"/>
      </w:pPr>
    </w:lvl>
    <w:lvl w:ilvl="6" w:tplc="0402000F" w:tentative="1">
      <w:start w:val="1"/>
      <w:numFmt w:val="decimal"/>
      <w:lvlText w:val="%7."/>
      <w:lvlJc w:val="left"/>
      <w:pPr>
        <w:ind w:left="6120" w:hanging="360"/>
      </w:pPr>
    </w:lvl>
    <w:lvl w:ilvl="7" w:tplc="04020019" w:tentative="1">
      <w:start w:val="1"/>
      <w:numFmt w:val="lowerLetter"/>
      <w:lvlText w:val="%8."/>
      <w:lvlJc w:val="left"/>
      <w:pPr>
        <w:ind w:left="6840" w:hanging="360"/>
      </w:pPr>
    </w:lvl>
    <w:lvl w:ilvl="8" w:tplc="0402001B" w:tentative="1">
      <w:start w:val="1"/>
      <w:numFmt w:val="lowerRoman"/>
      <w:lvlText w:val="%9."/>
      <w:lvlJc w:val="right"/>
      <w:pPr>
        <w:ind w:left="7560" w:hanging="180"/>
      </w:pPr>
    </w:lvl>
  </w:abstractNum>
  <w:abstractNum w:abstractNumId="10">
    <w:nsid w:val="4E892E1D"/>
    <w:multiLevelType w:val="multilevel"/>
    <w:tmpl w:val="AF480924"/>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103260D"/>
    <w:multiLevelType w:val="multilevel"/>
    <w:tmpl w:val="ED6E3206"/>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4446A57"/>
    <w:multiLevelType w:val="multilevel"/>
    <w:tmpl w:val="9BA6C37E"/>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80A3037"/>
    <w:multiLevelType w:val="hybridMultilevel"/>
    <w:tmpl w:val="E5DCE1AC"/>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4">
    <w:nsid w:val="5A9A0B31"/>
    <w:multiLevelType w:val="hybridMultilevel"/>
    <w:tmpl w:val="2766FC26"/>
    <w:lvl w:ilvl="0" w:tplc="01127E56">
      <w:start w:val="1"/>
      <w:numFmt w:val="decimal"/>
      <w:lvlText w:val="%1."/>
      <w:lvlJc w:val="left"/>
      <w:pPr>
        <w:ind w:left="2164" w:hanging="1095"/>
      </w:pPr>
      <w:rPr>
        <w:rFonts w:hint="default"/>
      </w:rPr>
    </w:lvl>
    <w:lvl w:ilvl="1" w:tplc="04020019" w:tentative="1">
      <w:start w:val="1"/>
      <w:numFmt w:val="lowerLetter"/>
      <w:lvlText w:val="%2."/>
      <w:lvlJc w:val="left"/>
      <w:pPr>
        <w:ind w:left="2149" w:hanging="360"/>
      </w:pPr>
    </w:lvl>
    <w:lvl w:ilvl="2" w:tplc="0402001B" w:tentative="1">
      <w:start w:val="1"/>
      <w:numFmt w:val="lowerRoman"/>
      <w:lvlText w:val="%3."/>
      <w:lvlJc w:val="right"/>
      <w:pPr>
        <w:ind w:left="2869" w:hanging="180"/>
      </w:pPr>
    </w:lvl>
    <w:lvl w:ilvl="3" w:tplc="0402000F" w:tentative="1">
      <w:start w:val="1"/>
      <w:numFmt w:val="decimal"/>
      <w:lvlText w:val="%4."/>
      <w:lvlJc w:val="left"/>
      <w:pPr>
        <w:ind w:left="3589" w:hanging="360"/>
      </w:pPr>
    </w:lvl>
    <w:lvl w:ilvl="4" w:tplc="04020019" w:tentative="1">
      <w:start w:val="1"/>
      <w:numFmt w:val="lowerLetter"/>
      <w:lvlText w:val="%5."/>
      <w:lvlJc w:val="left"/>
      <w:pPr>
        <w:ind w:left="4309" w:hanging="360"/>
      </w:pPr>
    </w:lvl>
    <w:lvl w:ilvl="5" w:tplc="0402001B" w:tentative="1">
      <w:start w:val="1"/>
      <w:numFmt w:val="lowerRoman"/>
      <w:lvlText w:val="%6."/>
      <w:lvlJc w:val="right"/>
      <w:pPr>
        <w:ind w:left="5029" w:hanging="180"/>
      </w:pPr>
    </w:lvl>
    <w:lvl w:ilvl="6" w:tplc="0402000F" w:tentative="1">
      <w:start w:val="1"/>
      <w:numFmt w:val="decimal"/>
      <w:lvlText w:val="%7."/>
      <w:lvlJc w:val="left"/>
      <w:pPr>
        <w:ind w:left="5749" w:hanging="360"/>
      </w:pPr>
    </w:lvl>
    <w:lvl w:ilvl="7" w:tplc="04020019" w:tentative="1">
      <w:start w:val="1"/>
      <w:numFmt w:val="lowerLetter"/>
      <w:lvlText w:val="%8."/>
      <w:lvlJc w:val="left"/>
      <w:pPr>
        <w:ind w:left="6469" w:hanging="360"/>
      </w:pPr>
    </w:lvl>
    <w:lvl w:ilvl="8" w:tplc="0402001B" w:tentative="1">
      <w:start w:val="1"/>
      <w:numFmt w:val="lowerRoman"/>
      <w:lvlText w:val="%9."/>
      <w:lvlJc w:val="right"/>
      <w:pPr>
        <w:ind w:left="7189" w:hanging="180"/>
      </w:pPr>
    </w:lvl>
  </w:abstractNum>
  <w:abstractNum w:abstractNumId="15">
    <w:nsid w:val="5B9D56F6"/>
    <w:multiLevelType w:val="hybridMultilevel"/>
    <w:tmpl w:val="1268A2D0"/>
    <w:lvl w:ilvl="0" w:tplc="FACA9FC0">
      <w:start w:val="3"/>
      <w:numFmt w:val="bullet"/>
      <w:lvlText w:val="-"/>
      <w:lvlJc w:val="left"/>
      <w:pPr>
        <w:ind w:left="720" w:hanging="360"/>
      </w:pPr>
      <w:rPr>
        <w:rFonts w:ascii="Times New Roman" w:eastAsiaTheme="minorEastAsia"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nsid w:val="5D850A35"/>
    <w:multiLevelType w:val="hybridMultilevel"/>
    <w:tmpl w:val="633EC33A"/>
    <w:lvl w:ilvl="0" w:tplc="04020005">
      <w:start w:val="1"/>
      <w:numFmt w:val="bullet"/>
      <w:lvlText w:val=""/>
      <w:lvlJc w:val="left"/>
      <w:pPr>
        <w:tabs>
          <w:tab w:val="num" w:pos="720"/>
        </w:tabs>
        <w:ind w:left="720" w:hanging="360"/>
      </w:pPr>
      <w:rPr>
        <w:rFonts w:ascii="Wingdings" w:hAnsi="Wingdings"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17">
    <w:nsid w:val="63F573BA"/>
    <w:multiLevelType w:val="multilevel"/>
    <w:tmpl w:val="F6C22C2A"/>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B6C6E90"/>
    <w:multiLevelType w:val="multilevel"/>
    <w:tmpl w:val="B99E9C36"/>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4937AAE"/>
    <w:multiLevelType w:val="multilevel"/>
    <w:tmpl w:val="84622D48"/>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2"/>
  </w:num>
  <w:num w:numId="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5"/>
  </w:num>
  <w:num w:numId="6">
    <w:abstractNumId w:val="2"/>
  </w:num>
  <w:num w:numId="7">
    <w:abstractNumId w:val="13"/>
  </w:num>
  <w:num w:numId="8">
    <w:abstractNumId w:val="0"/>
  </w:num>
  <w:num w:numId="9">
    <w:abstractNumId w:val="19"/>
  </w:num>
  <w:num w:numId="10">
    <w:abstractNumId w:val="10"/>
  </w:num>
  <w:num w:numId="11">
    <w:abstractNumId w:val="1"/>
  </w:num>
  <w:num w:numId="12">
    <w:abstractNumId w:val="17"/>
  </w:num>
  <w:num w:numId="13">
    <w:abstractNumId w:val="18"/>
  </w:num>
  <w:num w:numId="14">
    <w:abstractNumId w:val="6"/>
  </w:num>
  <w:num w:numId="15">
    <w:abstractNumId w:val="8"/>
  </w:num>
  <w:num w:numId="16">
    <w:abstractNumId w:val="11"/>
  </w:num>
  <w:num w:numId="17">
    <w:abstractNumId w:val="9"/>
  </w:num>
  <w:num w:numId="18">
    <w:abstractNumId w:val="14"/>
  </w:num>
  <w:num w:numId="19">
    <w:abstractNumId w:val="5"/>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E87"/>
    <w:rsid w:val="00004318"/>
    <w:rsid w:val="00006842"/>
    <w:rsid w:val="00024D8D"/>
    <w:rsid w:val="00030542"/>
    <w:rsid w:val="00033FF1"/>
    <w:rsid w:val="00060EF1"/>
    <w:rsid w:val="000846E1"/>
    <w:rsid w:val="00087038"/>
    <w:rsid w:val="000907BB"/>
    <w:rsid w:val="0009301B"/>
    <w:rsid w:val="000A03AF"/>
    <w:rsid w:val="000A533E"/>
    <w:rsid w:val="000A5CB7"/>
    <w:rsid w:val="000C1959"/>
    <w:rsid w:val="000D6168"/>
    <w:rsid w:val="000D6BE1"/>
    <w:rsid w:val="000E667D"/>
    <w:rsid w:val="000F18E0"/>
    <w:rsid w:val="001064F9"/>
    <w:rsid w:val="00112FE4"/>
    <w:rsid w:val="00120659"/>
    <w:rsid w:val="00127F12"/>
    <w:rsid w:val="00145BBD"/>
    <w:rsid w:val="00156C2F"/>
    <w:rsid w:val="00165F4D"/>
    <w:rsid w:val="001663EE"/>
    <w:rsid w:val="00166E87"/>
    <w:rsid w:val="00191672"/>
    <w:rsid w:val="001A4F40"/>
    <w:rsid w:val="001C2C43"/>
    <w:rsid w:val="001C59D8"/>
    <w:rsid w:val="001D27F1"/>
    <w:rsid w:val="001D56D0"/>
    <w:rsid w:val="001E1D9E"/>
    <w:rsid w:val="001E3E4E"/>
    <w:rsid w:val="00222F9B"/>
    <w:rsid w:val="00225242"/>
    <w:rsid w:val="00237B7E"/>
    <w:rsid w:val="00250394"/>
    <w:rsid w:val="0028006F"/>
    <w:rsid w:val="002861B7"/>
    <w:rsid w:val="0029029F"/>
    <w:rsid w:val="00297194"/>
    <w:rsid w:val="002A4FEE"/>
    <w:rsid w:val="002A5317"/>
    <w:rsid w:val="002C41C6"/>
    <w:rsid w:val="002C5D60"/>
    <w:rsid w:val="002E126E"/>
    <w:rsid w:val="002E528C"/>
    <w:rsid w:val="002E7513"/>
    <w:rsid w:val="002F4668"/>
    <w:rsid w:val="0032009F"/>
    <w:rsid w:val="00323863"/>
    <w:rsid w:val="00325C28"/>
    <w:rsid w:val="00341285"/>
    <w:rsid w:val="003459EE"/>
    <w:rsid w:val="00354CC6"/>
    <w:rsid w:val="003754A8"/>
    <w:rsid w:val="00380C36"/>
    <w:rsid w:val="003841BE"/>
    <w:rsid w:val="003843E4"/>
    <w:rsid w:val="00387EEC"/>
    <w:rsid w:val="003A574C"/>
    <w:rsid w:val="003C72EE"/>
    <w:rsid w:val="003D026F"/>
    <w:rsid w:val="003E1B74"/>
    <w:rsid w:val="003E3262"/>
    <w:rsid w:val="003E68B3"/>
    <w:rsid w:val="003E7C80"/>
    <w:rsid w:val="003F775D"/>
    <w:rsid w:val="00416BCC"/>
    <w:rsid w:val="00421190"/>
    <w:rsid w:val="00421B3D"/>
    <w:rsid w:val="00430906"/>
    <w:rsid w:val="00433C52"/>
    <w:rsid w:val="00436A1F"/>
    <w:rsid w:val="00455068"/>
    <w:rsid w:val="00460912"/>
    <w:rsid w:val="004639C7"/>
    <w:rsid w:val="00484145"/>
    <w:rsid w:val="00491882"/>
    <w:rsid w:val="004964AD"/>
    <w:rsid w:val="0049675F"/>
    <w:rsid w:val="004A185D"/>
    <w:rsid w:val="004A1CC6"/>
    <w:rsid w:val="004A29F1"/>
    <w:rsid w:val="004B4A12"/>
    <w:rsid w:val="004B568B"/>
    <w:rsid w:val="004B7CB3"/>
    <w:rsid w:val="004C1317"/>
    <w:rsid w:val="004C2F1B"/>
    <w:rsid w:val="004C395A"/>
    <w:rsid w:val="004C4682"/>
    <w:rsid w:val="004E3025"/>
    <w:rsid w:val="004E74DF"/>
    <w:rsid w:val="00501A19"/>
    <w:rsid w:val="0050232B"/>
    <w:rsid w:val="00510601"/>
    <w:rsid w:val="005307C7"/>
    <w:rsid w:val="0053243B"/>
    <w:rsid w:val="00533C5A"/>
    <w:rsid w:val="0053472D"/>
    <w:rsid w:val="00555CAB"/>
    <w:rsid w:val="00562347"/>
    <w:rsid w:val="0056489E"/>
    <w:rsid w:val="00567074"/>
    <w:rsid w:val="00574AB3"/>
    <w:rsid w:val="00583BA0"/>
    <w:rsid w:val="00590CCE"/>
    <w:rsid w:val="00591A58"/>
    <w:rsid w:val="005B3146"/>
    <w:rsid w:val="005B6F4D"/>
    <w:rsid w:val="005C31FC"/>
    <w:rsid w:val="005E26C4"/>
    <w:rsid w:val="005F0D19"/>
    <w:rsid w:val="005F1814"/>
    <w:rsid w:val="0060719C"/>
    <w:rsid w:val="00611D24"/>
    <w:rsid w:val="006151C2"/>
    <w:rsid w:val="00620476"/>
    <w:rsid w:val="00634F99"/>
    <w:rsid w:val="00641F1B"/>
    <w:rsid w:val="00650F4A"/>
    <w:rsid w:val="00655EBA"/>
    <w:rsid w:val="00657233"/>
    <w:rsid w:val="00662F7F"/>
    <w:rsid w:val="0067622A"/>
    <w:rsid w:val="00677220"/>
    <w:rsid w:val="006840CA"/>
    <w:rsid w:val="00686157"/>
    <w:rsid w:val="00691518"/>
    <w:rsid w:val="00693047"/>
    <w:rsid w:val="00694CB6"/>
    <w:rsid w:val="006958B3"/>
    <w:rsid w:val="006C0681"/>
    <w:rsid w:val="006C57BF"/>
    <w:rsid w:val="006D014A"/>
    <w:rsid w:val="006D5CB1"/>
    <w:rsid w:val="006E4F75"/>
    <w:rsid w:val="006E5C19"/>
    <w:rsid w:val="00706AD4"/>
    <w:rsid w:val="007168CF"/>
    <w:rsid w:val="007234B7"/>
    <w:rsid w:val="007259D0"/>
    <w:rsid w:val="0073643C"/>
    <w:rsid w:val="00740045"/>
    <w:rsid w:val="00765C91"/>
    <w:rsid w:val="00773A3F"/>
    <w:rsid w:val="007802E2"/>
    <w:rsid w:val="007804A9"/>
    <w:rsid w:val="007C529E"/>
    <w:rsid w:val="007C72AD"/>
    <w:rsid w:val="007D1E13"/>
    <w:rsid w:val="007E1A84"/>
    <w:rsid w:val="007E3B23"/>
    <w:rsid w:val="007E4939"/>
    <w:rsid w:val="007F0D49"/>
    <w:rsid w:val="007F4C4D"/>
    <w:rsid w:val="0080281B"/>
    <w:rsid w:val="00805CFA"/>
    <w:rsid w:val="00805F79"/>
    <w:rsid w:val="00815E06"/>
    <w:rsid w:val="008170DA"/>
    <w:rsid w:val="00836877"/>
    <w:rsid w:val="00840259"/>
    <w:rsid w:val="0084795F"/>
    <w:rsid w:val="008575A5"/>
    <w:rsid w:val="0086085A"/>
    <w:rsid w:val="00871959"/>
    <w:rsid w:val="00896D57"/>
    <w:rsid w:val="008A0458"/>
    <w:rsid w:val="008B386B"/>
    <w:rsid w:val="008C48A8"/>
    <w:rsid w:val="008D6BA5"/>
    <w:rsid w:val="008E49A8"/>
    <w:rsid w:val="0090399A"/>
    <w:rsid w:val="0091208F"/>
    <w:rsid w:val="00914A39"/>
    <w:rsid w:val="00916D0C"/>
    <w:rsid w:val="0092390B"/>
    <w:rsid w:val="009241D2"/>
    <w:rsid w:val="00925D12"/>
    <w:rsid w:val="00931A41"/>
    <w:rsid w:val="00931DF9"/>
    <w:rsid w:val="009347B6"/>
    <w:rsid w:val="00956C19"/>
    <w:rsid w:val="0099379A"/>
    <w:rsid w:val="009A3394"/>
    <w:rsid w:val="009B3AFB"/>
    <w:rsid w:val="009C14DC"/>
    <w:rsid w:val="009D7525"/>
    <w:rsid w:val="009F691B"/>
    <w:rsid w:val="00A00DA3"/>
    <w:rsid w:val="00A14173"/>
    <w:rsid w:val="00A25878"/>
    <w:rsid w:val="00A26E44"/>
    <w:rsid w:val="00A42A40"/>
    <w:rsid w:val="00A511F9"/>
    <w:rsid w:val="00A55C04"/>
    <w:rsid w:val="00A637A7"/>
    <w:rsid w:val="00A730ED"/>
    <w:rsid w:val="00A824A7"/>
    <w:rsid w:val="00A86358"/>
    <w:rsid w:val="00A97FF9"/>
    <w:rsid w:val="00AC06C4"/>
    <w:rsid w:val="00AC7CF4"/>
    <w:rsid w:val="00AE67E3"/>
    <w:rsid w:val="00AF0897"/>
    <w:rsid w:val="00AF0EBD"/>
    <w:rsid w:val="00AF126C"/>
    <w:rsid w:val="00B1381F"/>
    <w:rsid w:val="00B2061F"/>
    <w:rsid w:val="00B418A5"/>
    <w:rsid w:val="00B46609"/>
    <w:rsid w:val="00B60BC7"/>
    <w:rsid w:val="00B614E7"/>
    <w:rsid w:val="00B6347E"/>
    <w:rsid w:val="00B643D8"/>
    <w:rsid w:val="00B869D3"/>
    <w:rsid w:val="00B92FD2"/>
    <w:rsid w:val="00BD303C"/>
    <w:rsid w:val="00BD320C"/>
    <w:rsid w:val="00BF1C1C"/>
    <w:rsid w:val="00BF3057"/>
    <w:rsid w:val="00C04A45"/>
    <w:rsid w:val="00C13BA6"/>
    <w:rsid w:val="00C21E3A"/>
    <w:rsid w:val="00C5041B"/>
    <w:rsid w:val="00C51991"/>
    <w:rsid w:val="00C62510"/>
    <w:rsid w:val="00C70D9E"/>
    <w:rsid w:val="00C7434D"/>
    <w:rsid w:val="00C7717C"/>
    <w:rsid w:val="00C869E3"/>
    <w:rsid w:val="00CB1DD5"/>
    <w:rsid w:val="00CB2049"/>
    <w:rsid w:val="00CB3634"/>
    <w:rsid w:val="00CB6B81"/>
    <w:rsid w:val="00CB6E42"/>
    <w:rsid w:val="00CD43D5"/>
    <w:rsid w:val="00CD652F"/>
    <w:rsid w:val="00CD6839"/>
    <w:rsid w:val="00CE6373"/>
    <w:rsid w:val="00CF67D7"/>
    <w:rsid w:val="00CF698A"/>
    <w:rsid w:val="00D1086C"/>
    <w:rsid w:val="00D23CF3"/>
    <w:rsid w:val="00D31A87"/>
    <w:rsid w:val="00D33DE0"/>
    <w:rsid w:val="00D34C74"/>
    <w:rsid w:val="00D46A38"/>
    <w:rsid w:val="00D5413F"/>
    <w:rsid w:val="00D5605B"/>
    <w:rsid w:val="00D663EF"/>
    <w:rsid w:val="00D82349"/>
    <w:rsid w:val="00D94BC8"/>
    <w:rsid w:val="00DA3AF7"/>
    <w:rsid w:val="00DA47E3"/>
    <w:rsid w:val="00DA71C8"/>
    <w:rsid w:val="00DB3EEF"/>
    <w:rsid w:val="00DE130F"/>
    <w:rsid w:val="00DE5EA9"/>
    <w:rsid w:val="00DF02BF"/>
    <w:rsid w:val="00DF3C74"/>
    <w:rsid w:val="00DF72BD"/>
    <w:rsid w:val="00E008C8"/>
    <w:rsid w:val="00E0116A"/>
    <w:rsid w:val="00E121AB"/>
    <w:rsid w:val="00E17265"/>
    <w:rsid w:val="00E227C0"/>
    <w:rsid w:val="00E258A7"/>
    <w:rsid w:val="00E31EDB"/>
    <w:rsid w:val="00E32525"/>
    <w:rsid w:val="00E36E27"/>
    <w:rsid w:val="00E407D3"/>
    <w:rsid w:val="00E55EFE"/>
    <w:rsid w:val="00E574BC"/>
    <w:rsid w:val="00E64ACF"/>
    <w:rsid w:val="00EB6229"/>
    <w:rsid w:val="00EC2035"/>
    <w:rsid w:val="00EC714C"/>
    <w:rsid w:val="00EE234A"/>
    <w:rsid w:val="00EF6855"/>
    <w:rsid w:val="00F00176"/>
    <w:rsid w:val="00F0065A"/>
    <w:rsid w:val="00F031C4"/>
    <w:rsid w:val="00F07612"/>
    <w:rsid w:val="00F2039D"/>
    <w:rsid w:val="00F21985"/>
    <w:rsid w:val="00F30E5F"/>
    <w:rsid w:val="00F35CB1"/>
    <w:rsid w:val="00F36645"/>
    <w:rsid w:val="00F469E6"/>
    <w:rsid w:val="00F46CB9"/>
    <w:rsid w:val="00F5298C"/>
    <w:rsid w:val="00F65839"/>
    <w:rsid w:val="00F67A04"/>
    <w:rsid w:val="00F70158"/>
    <w:rsid w:val="00F8197D"/>
    <w:rsid w:val="00F83AB9"/>
    <w:rsid w:val="00F84BF0"/>
    <w:rsid w:val="00F91F41"/>
    <w:rsid w:val="00F9797C"/>
    <w:rsid w:val="00FA51BF"/>
    <w:rsid w:val="00FB1725"/>
    <w:rsid w:val="00FB474E"/>
    <w:rsid w:val="00FC2A30"/>
    <w:rsid w:val="00FC6DBE"/>
    <w:rsid w:val="00FE46EF"/>
    <w:rsid w:val="00FE51CF"/>
    <w:rsid w:val="00FF441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64A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E64ACF"/>
    <w:pPr>
      <w:spacing w:after="0" w:line="240" w:lineRule="auto"/>
    </w:pPr>
    <w:rPr>
      <w:rFonts w:ascii="Consolas" w:hAnsi="Consolas" w:cs="Consolas"/>
      <w:sz w:val="20"/>
      <w:szCs w:val="20"/>
    </w:rPr>
  </w:style>
  <w:style w:type="character" w:customStyle="1" w:styleId="HTML0">
    <w:name w:val="HTML стандартен Знак"/>
    <w:basedOn w:val="a0"/>
    <w:link w:val="HTML"/>
    <w:uiPriority w:val="99"/>
    <w:semiHidden/>
    <w:rsid w:val="00E64ACF"/>
    <w:rPr>
      <w:rFonts w:ascii="Consolas" w:hAnsi="Consolas" w:cs="Consolas"/>
      <w:sz w:val="20"/>
      <w:szCs w:val="20"/>
    </w:rPr>
  </w:style>
  <w:style w:type="character" w:customStyle="1" w:styleId="10">
    <w:name w:val="Заглавие 1 Знак"/>
    <w:basedOn w:val="a0"/>
    <w:link w:val="1"/>
    <w:uiPriority w:val="9"/>
    <w:rsid w:val="00E64ACF"/>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F67A04"/>
    <w:pPr>
      <w:ind w:left="720"/>
      <w:contextualSpacing/>
    </w:pPr>
  </w:style>
  <w:style w:type="paragraph" w:styleId="a4">
    <w:name w:val="header"/>
    <w:basedOn w:val="a"/>
    <w:link w:val="a5"/>
    <w:uiPriority w:val="99"/>
    <w:unhideWhenUsed/>
    <w:rsid w:val="007804A9"/>
    <w:pPr>
      <w:tabs>
        <w:tab w:val="center" w:pos="4536"/>
        <w:tab w:val="right" w:pos="9072"/>
      </w:tabs>
      <w:spacing w:after="0" w:line="240" w:lineRule="auto"/>
    </w:pPr>
  </w:style>
  <w:style w:type="character" w:customStyle="1" w:styleId="a5">
    <w:name w:val="Горен колонтитул Знак"/>
    <w:basedOn w:val="a0"/>
    <w:link w:val="a4"/>
    <w:uiPriority w:val="99"/>
    <w:rsid w:val="007804A9"/>
  </w:style>
  <w:style w:type="paragraph" w:styleId="a6">
    <w:name w:val="footer"/>
    <w:basedOn w:val="a"/>
    <w:link w:val="a7"/>
    <w:uiPriority w:val="99"/>
    <w:unhideWhenUsed/>
    <w:rsid w:val="007804A9"/>
    <w:pPr>
      <w:tabs>
        <w:tab w:val="center" w:pos="4536"/>
        <w:tab w:val="right" w:pos="9072"/>
      </w:tabs>
      <w:spacing w:after="0" w:line="240" w:lineRule="auto"/>
    </w:pPr>
  </w:style>
  <w:style w:type="character" w:customStyle="1" w:styleId="a7">
    <w:name w:val="Долен колонтитул Знак"/>
    <w:basedOn w:val="a0"/>
    <w:link w:val="a6"/>
    <w:uiPriority w:val="99"/>
    <w:rsid w:val="007804A9"/>
  </w:style>
  <w:style w:type="paragraph" w:styleId="a8">
    <w:name w:val="Balloon Text"/>
    <w:basedOn w:val="a"/>
    <w:link w:val="a9"/>
    <w:uiPriority w:val="99"/>
    <w:semiHidden/>
    <w:unhideWhenUsed/>
    <w:rsid w:val="007804A9"/>
    <w:pPr>
      <w:spacing w:after="0" w:line="240" w:lineRule="auto"/>
    </w:pPr>
    <w:rPr>
      <w:rFonts w:ascii="Tahoma" w:hAnsi="Tahoma" w:cs="Tahoma"/>
      <w:sz w:val="16"/>
      <w:szCs w:val="16"/>
    </w:rPr>
  </w:style>
  <w:style w:type="character" w:customStyle="1" w:styleId="a9">
    <w:name w:val="Изнесен текст Знак"/>
    <w:basedOn w:val="a0"/>
    <w:link w:val="a8"/>
    <w:uiPriority w:val="99"/>
    <w:semiHidden/>
    <w:rsid w:val="007804A9"/>
    <w:rPr>
      <w:rFonts w:ascii="Tahoma" w:hAnsi="Tahoma" w:cs="Tahoma"/>
      <w:sz w:val="16"/>
      <w:szCs w:val="16"/>
    </w:rPr>
  </w:style>
  <w:style w:type="character" w:customStyle="1" w:styleId="6">
    <w:name w:val="Основен текст (6)_"/>
    <w:link w:val="60"/>
    <w:rsid w:val="007804A9"/>
    <w:rPr>
      <w:rFonts w:ascii="Times New Roman" w:eastAsia="Times New Roman" w:hAnsi="Times New Roman"/>
      <w:sz w:val="23"/>
      <w:szCs w:val="23"/>
      <w:shd w:val="clear" w:color="auto" w:fill="FFFFFF"/>
    </w:rPr>
  </w:style>
  <w:style w:type="paragraph" w:customStyle="1" w:styleId="60">
    <w:name w:val="Основен текст (6)"/>
    <w:basedOn w:val="a"/>
    <w:link w:val="6"/>
    <w:rsid w:val="007804A9"/>
    <w:pPr>
      <w:shd w:val="clear" w:color="auto" w:fill="FFFFFF"/>
      <w:spacing w:after="120" w:line="317" w:lineRule="exact"/>
      <w:jc w:val="both"/>
    </w:pPr>
    <w:rPr>
      <w:rFonts w:ascii="Times New Roman" w:eastAsia="Times New Roman" w:hAnsi="Times New Roman"/>
      <w:sz w:val="23"/>
      <w:szCs w:val="23"/>
    </w:rPr>
  </w:style>
  <w:style w:type="paragraph" w:customStyle="1" w:styleId="firstline">
    <w:name w:val="firstline"/>
    <w:basedOn w:val="a"/>
    <w:rsid w:val="00FE46EF"/>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64A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E64ACF"/>
    <w:pPr>
      <w:spacing w:after="0" w:line="240" w:lineRule="auto"/>
    </w:pPr>
    <w:rPr>
      <w:rFonts w:ascii="Consolas" w:hAnsi="Consolas" w:cs="Consolas"/>
      <w:sz w:val="20"/>
      <w:szCs w:val="20"/>
    </w:rPr>
  </w:style>
  <w:style w:type="character" w:customStyle="1" w:styleId="HTML0">
    <w:name w:val="HTML стандартен Знак"/>
    <w:basedOn w:val="a0"/>
    <w:link w:val="HTML"/>
    <w:uiPriority w:val="99"/>
    <w:semiHidden/>
    <w:rsid w:val="00E64ACF"/>
    <w:rPr>
      <w:rFonts w:ascii="Consolas" w:hAnsi="Consolas" w:cs="Consolas"/>
      <w:sz w:val="20"/>
      <w:szCs w:val="20"/>
    </w:rPr>
  </w:style>
  <w:style w:type="character" w:customStyle="1" w:styleId="10">
    <w:name w:val="Заглавие 1 Знак"/>
    <w:basedOn w:val="a0"/>
    <w:link w:val="1"/>
    <w:uiPriority w:val="9"/>
    <w:rsid w:val="00E64ACF"/>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F67A04"/>
    <w:pPr>
      <w:ind w:left="720"/>
      <w:contextualSpacing/>
    </w:pPr>
  </w:style>
  <w:style w:type="paragraph" w:styleId="a4">
    <w:name w:val="header"/>
    <w:basedOn w:val="a"/>
    <w:link w:val="a5"/>
    <w:uiPriority w:val="99"/>
    <w:unhideWhenUsed/>
    <w:rsid w:val="007804A9"/>
    <w:pPr>
      <w:tabs>
        <w:tab w:val="center" w:pos="4536"/>
        <w:tab w:val="right" w:pos="9072"/>
      </w:tabs>
      <w:spacing w:after="0" w:line="240" w:lineRule="auto"/>
    </w:pPr>
  </w:style>
  <w:style w:type="character" w:customStyle="1" w:styleId="a5">
    <w:name w:val="Горен колонтитул Знак"/>
    <w:basedOn w:val="a0"/>
    <w:link w:val="a4"/>
    <w:uiPriority w:val="99"/>
    <w:rsid w:val="007804A9"/>
  </w:style>
  <w:style w:type="paragraph" w:styleId="a6">
    <w:name w:val="footer"/>
    <w:basedOn w:val="a"/>
    <w:link w:val="a7"/>
    <w:uiPriority w:val="99"/>
    <w:unhideWhenUsed/>
    <w:rsid w:val="007804A9"/>
    <w:pPr>
      <w:tabs>
        <w:tab w:val="center" w:pos="4536"/>
        <w:tab w:val="right" w:pos="9072"/>
      </w:tabs>
      <w:spacing w:after="0" w:line="240" w:lineRule="auto"/>
    </w:pPr>
  </w:style>
  <w:style w:type="character" w:customStyle="1" w:styleId="a7">
    <w:name w:val="Долен колонтитул Знак"/>
    <w:basedOn w:val="a0"/>
    <w:link w:val="a6"/>
    <w:uiPriority w:val="99"/>
    <w:rsid w:val="007804A9"/>
  </w:style>
  <w:style w:type="paragraph" w:styleId="a8">
    <w:name w:val="Balloon Text"/>
    <w:basedOn w:val="a"/>
    <w:link w:val="a9"/>
    <w:uiPriority w:val="99"/>
    <w:semiHidden/>
    <w:unhideWhenUsed/>
    <w:rsid w:val="007804A9"/>
    <w:pPr>
      <w:spacing w:after="0" w:line="240" w:lineRule="auto"/>
    </w:pPr>
    <w:rPr>
      <w:rFonts w:ascii="Tahoma" w:hAnsi="Tahoma" w:cs="Tahoma"/>
      <w:sz w:val="16"/>
      <w:szCs w:val="16"/>
    </w:rPr>
  </w:style>
  <w:style w:type="character" w:customStyle="1" w:styleId="a9">
    <w:name w:val="Изнесен текст Знак"/>
    <w:basedOn w:val="a0"/>
    <w:link w:val="a8"/>
    <w:uiPriority w:val="99"/>
    <w:semiHidden/>
    <w:rsid w:val="007804A9"/>
    <w:rPr>
      <w:rFonts w:ascii="Tahoma" w:hAnsi="Tahoma" w:cs="Tahoma"/>
      <w:sz w:val="16"/>
      <w:szCs w:val="16"/>
    </w:rPr>
  </w:style>
  <w:style w:type="character" w:customStyle="1" w:styleId="6">
    <w:name w:val="Основен текст (6)_"/>
    <w:link w:val="60"/>
    <w:rsid w:val="007804A9"/>
    <w:rPr>
      <w:rFonts w:ascii="Times New Roman" w:eastAsia="Times New Roman" w:hAnsi="Times New Roman"/>
      <w:sz w:val="23"/>
      <w:szCs w:val="23"/>
      <w:shd w:val="clear" w:color="auto" w:fill="FFFFFF"/>
    </w:rPr>
  </w:style>
  <w:style w:type="paragraph" w:customStyle="1" w:styleId="60">
    <w:name w:val="Основен текст (6)"/>
    <w:basedOn w:val="a"/>
    <w:link w:val="6"/>
    <w:rsid w:val="007804A9"/>
    <w:pPr>
      <w:shd w:val="clear" w:color="auto" w:fill="FFFFFF"/>
      <w:spacing w:after="120" w:line="317" w:lineRule="exact"/>
      <w:jc w:val="both"/>
    </w:pPr>
    <w:rPr>
      <w:rFonts w:ascii="Times New Roman" w:eastAsia="Times New Roman" w:hAnsi="Times New Roman"/>
      <w:sz w:val="23"/>
      <w:szCs w:val="23"/>
    </w:rPr>
  </w:style>
  <w:style w:type="paragraph" w:customStyle="1" w:styleId="firstline">
    <w:name w:val="firstline"/>
    <w:basedOn w:val="a"/>
    <w:rsid w:val="00FE46EF"/>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2513">
      <w:bodyDiv w:val="1"/>
      <w:marLeft w:val="0"/>
      <w:marRight w:val="0"/>
      <w:marTop w:val="0"/>
      <w:marBottom w:val="0"/>
      <w:divBdr>
        <w:top w:val="none" w:sz="0" w:space="0" w:color="auto"/>
        <w:left w:val="none" w:sz="0" w:space="0" w:color="auto"/>
        <w:bottom w:val="none" w:sz="0" w:space="0" w:color="auto"/>
        <w:right w:val="none" w:sz="0" w:space="0" w:color="auto"/>
      </w:divBdr>
    </w:div>
    <w:div w:id="366416424">
      <w:bodyDiv w:val="1"/>
      <w:marLeft w:val="0"/>
      <w:marRight w:val="0"/>
      <w:marTop w:val="0"/>
      <w:marBottom w:val="0"/>
      <w:divBdr>
        <w:top w:val="none" w:sz="0" w:space="0" w:color="auto"/>
        <w:left w:val="none" w:sz="0" w:space="0" w:color="auto"/>
        <w:bottom w:val="none" w:sz="0" w:space="0" w:color="auto"/>
        <w:right w:val="none" w:sz="0" w:space="0" w:color="auto"/>
      </w:divBdr>
      <w:divsChild>
        <w:div w:id="1914729422">
          <w:marLeft w:val="0"/>
          <w:marRight w:val="0"/>
          <w:marTop w:val="0"/>
          <w:marBottom w:val="0"/>
          <w:divBdr>
            <w:top w:val="none" w:sz="0" w:space="0" w:color="auto"/>
            <w:left w:val="none" w:sz="0" w:space="0" w:color="auto"/>
            <w:bottom w:val="none" w:sz="0" w:space="0" w:color="auto"/>
            <w:right w:val="none" w:sz="0" w:space="0" w:color="auto"/>
          </w:divBdr>
        </w:div>
        <w:div w:id="1154643153">
          <w:marLeft w:val="0"/>
          <w:marRight w:val="0"/>
          <w:marTop w:val="0"/>
          <w:marBottom w:val="0"/>
          <w:divBdr>
            <w:top w:val="none" w:sz="0" w:space="0" w:color="auto"/>
            <w:left w:val="none" w:sz="0" w:space="0" w:color="auto"/>
            <w:bottom w:val="none" w:sz="0" w:space="0" w:color="auto"/>
            <w:right w:val="none" w:sz="0" w:space="0" w:color="auto"/>
          </w:divBdr>
        </w:div>
        <w:div w:id="278297673">
          <w:marLeft w:val="0"/>
          <w:marRight w:val="0"/>
          <w:marTop w:val="0"/>
          <w:marBottom w:val="0"/>
          <w:divBdr>
            <w:top w:val="none" w:sz="0" w:space="0" w:color="auto"/>
            <w:left w:val="none" w:sz="0" w:space="0" w:color="auto"/>
            <w:bottom w:val="none" w:sz="0" w:space="0" w:color="auto"/>
            <w:right w:val="none" w:sz="0" w:space="0" w:color="auto"/>
          </w:divBdr>
        </w:div>
        <w:div w:id="919754303">
          <w:marLeft w:val="0"/>
          <w:marRight w:val="0"/>
          <w:marTop w:val="0"/>
          <w:marBottom w:val="0"/>
          <w:divBdr>
            <w:top w:val="none" w:sz="0" w:space="0" w:color="auto"/>
            <w:left w:val="none" w:sz="0" w:space="0" w:color="auto"/>
            <w:bottom w:val="none" w:sz="0" w:space="0" w:color="auto"/>
            <w:right w:val="none" w:sz="0" w:space="0" w:color="auto"/>
          </w:divBdr>
        </w:div>
        <w:div w:id="1314721600">
          <w:marLeft w:val="0"/>
          <w:marRight w:val="0"/>
          <w:marTop w:val="0"/>
          <w:marBottom w:val="0"/>
          <w:divBdr>
            <w:top w:val="none" w:sz="0" w:space="0" w:color="auto"/>
            <w:left w:val="none" w:sz="0" w:space="0" w:color="auto"/>
            <w:bottom w:val="none" w:sz="0" w:space="0" w:color="auto"/>
            <w:right w:val="none" w:sz="0" w:space="0" w:color="auto"/>
          </w:divBdr>
        </w:div>
      </w:divsChild>
    </w:div>
    <w:div w:id="522400812">
      <w:bodyDiv w:val="1"/>
      <w:marLeft w:val="0"/>
      <w:marRight w:val="0"/>
      <w:marTop w:val="0"/>
      <w:marBottom w:val="0"/>
      <w:divBdr>
        <w:top w:val="none" w:sz="0" w:space="0" w:color="auto"/>
        <w:left w:val="none" w:sz="0" w:space="0" w:color="auto"/>
        <w:bottom w:val="none" w:sz="0" w:space="0" w:color="auto"/>
        <w:right w:val="none" w:sz="0" w:space="0" w:color="auto"/>
      </w:divBdr>
    </w:div>
    <w:div w:id="881989145">
      <w:bodyDiv w:val="1"/>
      <w:marLeft w:val="0"/>
      <w:marRight w:val="0"/>
      <w:marTop w:val="0"/>
      <w:marBottom w:val="0"/>
      <w:divBdr>
        <w:top w:val="none" w:sz="0" w:space="0" w:color="auto"/>
        <w:left w:val="none" w:sz="0" w:space="0" w:color="auto"/>
        <w:bottom w:val="none" w:sz="0" w:space="0" w:color="auto"/>
        <w:right w:val="none" w:sz="0" w:space="0" w:color="auto"/>
      </w:divBdr>
    </w:div>
    <w:div w:id="986544837">
      <w:bodyDiv w:val="1"/>
      <w:marLeft w:val="0"/>
      <w:marRight w:val="0"/>
      <w:marTop w:val="0"/>
      <w:marBottom w:val="0"/>
      <w:divBdr>
        <w:top w:val="none" w:sz="0" w:space="0" w:color="auto"/>
        <w:left w:val="none" w:sz="0" w:space="0" w:color="auto"/>
        <w:bottom w:val="none" w:sz="0" w:space="0" w:color="auto"/>
        <w:right w:val="none" w:sz="0" w:space="0" w:color="auto"/>
      </w:divBdr>
    </w:div>
    <w:div w:id="1021130825">
      <w:bodyDiv w:val="1"/>
      <w:marLeft w:val="0"/>
      <w:marRight w:val="0"/>
      <w:marTop w:val="0"/>
      <w:marBottom w:val="0"/>
      <w:divBdr>
        <w:top w:val="none" w:sz="0" w:space="0" w:color="auto"/>
        <w:left w:val="none" w:sz="0" w:space="0" w:color="auto"/>
        <w:bottom w:val="none" w:sz="0" w:space="0" w:color="auto"/>
        <w:right w:val="none" w:sz="0" w:space="0" w:color="auto"/>
      </w:divBdr>
    </w:div>
    <w:div w:id="1042290941">
      <w:bodyDiv w:val="1"/>
      <w:marLeft w:val="0"/>
      <w:marRight w:val="0"/>
      <w:marTop w:val="0"/>
      <w:marBottom w:val="0"/>
      <w:divBdr>
        <w:top w:val="none" w:sz="0" w:space="0" w:color="auto"/>
        <w:left w:val="none" w:sz="0" w:space="0" w:color="auto"/>
        <w:bottom w:val="none" w:sz="0" w:space="0" w:color="auto"/>
        <w:right w:val="none" w:sz="0" w:space="0" w:color="auto"/>
      </w:divBdr>
    </w:div>
    <w:div w:id="1541939782">
      <w:bodyDiv w:val="1"/>
      <w:marLeft w:val="0"/>
      <w:marRight w:val="0"/>
      <w:marTop w:val="0"/>
      <w:marBottom w:val="0"/>
      <w:divBdr>
        <w:top w:val="none" w:sz="0" w:space="0" w:color="auto"/>
        <w:left w:val="none" w:sz="0" w:space="0" w:color="auto"/>
        <w:bottom w:val="none" w:sz="0" w:space="0" w:color="auto"/>
        <w:right w:val="none" w:sz="0" w:space="0" w:color="auto"/>
      </w:divBdr>
    </w:div>
    <w:div w:id="1705135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pis://Base=NARH&amp;DocCode=2003&amp;ToPar=Art192&#1072;&amp;Type=201/" TargetMode="External"/><Relationship Id="rId18" Type="http://schemas.openxmlformats.org/officeDocument/2006/relationships/hyperlink" Target="apis://Base=NARH&amp;DocCode=2003&amp;ToPar=Art253&amp;Type=201/" TargetMode="External"/><Relationship Id="rId26" Type="http://schemas.openxmlformats.org/officeDocument/2006/relationships/hyperlink" Target="apis://Base=NARH&amp;DocCode=2023&amp;ToPar=Art162_Al2_Pt1&amp;Type=201/" TargetMode="External"/><Relationship Id="rId39" Type="http://schemas.openxmlformats.org/officeDocument/2006/relationships/hyperlink" Target="apis://Base=NARH&amp;DocCode=41765&amp;ToPar=Art54_Al2&amp;Type=201/" TargetMode="External"/><Relationship Id="rId3" Type="http://schemas.openxmlformats.org/officeDocument/2006/relationships/styles" Target="styles.xml"/><Relationship Id="rId21" Type="http://schemas.openxmlformats.org/officeDocument/2006/relationships/hyperlink" Target="apis://Base=NARH&amp;DocCode=2003&amp;ToPar=Art307&amp;Type=201/" TargetMode="External"/><Relationship Id="rId34" Type="http://schemas.openxmlformats.org/officeDocument/2006/relationships/hyperlink" Target="apis://Base=NARH&amp;DocCode=2009&amp;ToPar=Art228_Al3&amp;Type=201/" TargetMode="External"/><Relationship Id="rId42" Type="http://schemas.openxmlformats.org/officeDocument/2006/relationships/hyperlink" Target="apis://Base=NARH&amp;DocCode=41765&amp;ToPar=Art54_Al1_Pt2&amp;Type=201/"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apis://Base=NARH&amp;DocCode=2003&amp;ToPar=Art172&amp;Type=201/" TargetMode="External"/><Relationship Id="rId17" Type="http://schemas.openxmlformats.org/officeDocument/2006/relationships/hyperlink" Target="apis://Base=NARH&amp;DocCode=2003&amp;ToPar=Art252&amp;Type=201/" TargetMode="External"/><Relationship Id="rId25" Type="http://schemas.openxmlformats.org/officeDocument/2006/relationships/hyperlink" Target="apis://Base=NARH&amp;DocCode=2003&amp;ToPar=Art353&#1077;&amp;Type=201/" TargetMode="External"/><Relationship Id="rId33" Type="http://schemas.openxmlformats.org/officeDocument/2006/relationships/hyperlink" Target="apis://Base=NARH&amp;DocCode=2009&amp;ToPar=Art128&amp;Type=201/" TargetMode="External"/><Relationship Id="rId38" Type="http://schemas.openxmlformats.org/officeDocument/2006/relationships/hyperlink" Target="apis://Base=NARH&amp;DocCode=41849&amp;ToPar=Art13_Al1&amp;Type=201/" TargetMode="External"/><Relationship Id="rId46" Type="http://schemas.openxmlformats.org/officeDocument/2006/relationships/hyperlink" Target="apis://Base=NARH&amp;DocCode=109180&amp;ToPar=Art39_Al2&amp;Type=201/" TargetMode="External"/><Relationship Id="rId2" Type="http://schemas.openxmlformats.org/officeDocument/2006/relationships/numbering" Target="numbering.xml"/><Relationship Id="rId16" Type="http://schemas.openxmlformats.org/officeDocument/2006/relationships/hyperlink" Target="apis://Base=NARH&amp;DocCode=2003&amp;ToPar=Art219&amp;Type=201/" TargetMode="External"/><Relationship Id="rId20" Type="http://schemas.openxmlformats.org/officeDocument/2006/relationships/hyperlink" Target="apis://Base=NARH&amp;DocCode=2003&amp;ToPar=Art301&amp;Type=201/" TargetMode="External"/><Relationship Id="rId29" Type="http://schemas.openxmlformats.org/officeDocument/2006/relationships/hyperlink" Target="apis://Base=NARH&amp;DocCode=2009&amp;ToPar=Art62_Al3&amp;Type=201/" TargetMode="External"/><Relationship Id="rId41" Type="http://schemas.openxmlformats.org/officeDocument/2006/relationships/hyperlink" Target="apis://Base=NARH&amp;DocCode=41765&amp;ToPar=Art54_Al1_Pt1&amp;Type=20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pis://Base=NARH&amp;DocCode=2003&amp;ToPar=Art159&#1075;&amp;Type=201/" TargetMode="External"/><Relationship Id="rId24" Type="http://schemas.openxmlformats.org/officeDocument/2006/relationships/hyperlink" Target="apis://Base=NARH&amp;DocCode=2003&amp;ToPar=Art352&amp;Type=201/" TargetMode="External"/><Relationship Id="rId32" Type="http://schemas.openxmlformats.org/officeDocument/2006/relationships/hyperlink" Target="apis://Base=NARH&amp;DocCode=2009&amp;ToPar=Art118&amp;Type=201/" TargetMode="External"/><Relationship Id="rId37" Type="http://schemas.openxmlformats.org/officeDocument/2006/relationships/hyperlink" Target="apis://Base=NARH&amp;DocCode=2009&amp;ToPar=Art305&amp;Type=201/" TargetMode="External"/><Relationship Id="rId40" Type="http://schemas.openxmlformats.org/officeDocument/2006/relationships/hyperlink" Target="apis://Base=NARH&amp;DocCode=41765&amp;ToPar=Art54_Al3&amp;Type=201/" TargetMode="External"/><Relationship Id="rId45" Type="http://schemas.openxmlformats.org/officeDocument/2006/relationships/hyperlink" Target="apis://Base=NARH&amp;DocCode=41765&amp;ToPar=Art54_Al1_Pt6&amp;Type=201/" TargetMode="External"/><Relationship Id="rId5" Type="http://schemas.openxmlformats.org/officeDocument/2006/relationships/settings" Target="settings.xml"/><Relationship Id="rId15" Type="http://schemas.openxmlformats.org/officeDocument/2006/relationships/hyperlink" Target="apis://Base=NARH&amp;DocCode=2003&amp;ToPar=Art217&amp;Type=201/" TargetMode="External"/><Relationship Id="rId23" Type="http://schemas.openxmlformats.org/officeDocument/2006/relationships/hyperlink" Target="apis://Base=NARH&amp;DocCode=2003&amp;ToPar=Art321&#1072;&amp;Type=201/" TargetMode="External"/><Relationship Id="rId28" Type="http://schemas.openxmlformats.org/officeDocument/2006/relationships/hyperlink" Target="apis://Base=NARH&amp;DocCode=2009&amp;ToPar=Art62_Al1&amp;Type=201/" TargetMode="External"/><Relationship Id="rId36" Type="http://schemas.openxmlformats.org/officeDocument/2006/relationships/hyperlink" Target="apis://Base=NARH&amp;DocCode=2009&amp;ToPar=Art301&amp;Type=201/" TargetMode="External"/><Relationship Id="rId10" Type="http://schemas.openxmlformats.org/officeDocument/2006/relationships/hyperlink" Target="apis://Base=NARH&amp;DocCode=2003&amp;ToPar=Art159&#1072;&amp;Type=201/" TargetMode="External"/><Relationship Id="rId19" Type="http://schemas.openxmlformats.org/officeDocument/2006/relationships/hyperlink" Target="apis://Base=NARH&amp;DocCode=2003&amp;ToPar=Art260&amp;Type=201/" TargetMode="External"/><Relationship Id="rId31" Type="http://schemas.openxmlformats.org/officeDocument/2006/relationships/hyperlink" Target="apis://Base=NARH&amp;DocCode=2009&amp;ToPar=Art63_Al2&amp;Type=201/" TargetMode="External"/><Relationship Id="rId44" Type="http://schemas.openxmlformats.org/officeDocument/2006/relationships/hyperlink" Target="apis://Base=NARH&amp;DocCode=41765&amp;ToPar=Art54_Al1_Pt3&amp;Type=201/" TargetMode="External"/><Relationship Id="rId4" Type="http://schemas.microsoft.com/office/2007/relationships/stylesWithEffects" Target="stylesWithEffects.xml"/><Relationship Id="rId9" Type="http://schemas.openxmlformats.org/officeDocument/2006/relationships/hyperlink" Target="apis://Base=NARH&amp;DocCode=2003&amp;ToPar=Art108&#1072;&amp;Type=201/" TargetMode="External"/><Relationship Id="rId14" Type="http://schemas.openxmlformats.org/officeDocument/2006/relationships/hyperlink" Target="apis://Base=NARH&amp;DocCode=2003&amp;ToPar=Art194&amp;Type=201/" TargetMode="External"/><Relationship Id="rId22" Type="http://schemas.openxmlformats.org/officeDocument/2006/relationships/hyperlink" Target="apis://Base=NARH&amp;DocCode=2003&amp;ToPar=Art321&amp;Type=201/" TargetMode="External"/><Relationship Id="rId27" Type="http://schemas.openxmlformats.org/officeDocument/2006/relationships/hyperlink" Target="apis://Base=NARH&amp;DocCode=2009&amp;ToPar=Art61_Al1&amp;Type=201/" TargetMode="External"/><Relationship Id="rId30" Type="http://schemas.openxmlformats.org/officeDocument/2006/relationships/hyperlink" Target="apis://Base=NARH&amp;DocCode=2009&amp;ToPar=Art63_Al1&amp;Type=201/" TargetMode="External"/><Relationship Id="rId35" Type="http://schemas.openxmlformats.org/officeDocument/2006/relationships/hyperlink" Target="apis://Base=NARH&amp;DocCode=2009&amp;ToPar=Art245&amp;Type=201/" TargetMode="External"/><Relationship Id="rId43" Type="http://schemas.openxmlformats.org/officeDocument/2006/relationships/hyperlink" Target="apis://Base=NARH&amp;DocCode=41765&amp;ToPar=Art54_Al1_Pt7&amp;Type=201/" TargetMode="External"/><Relationship Id="rId48" Type="http://schemas.openxmlformats.org/officeDocument/2006/relationships/theme" Target="theme/theme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FCFE7-AFA9-4DC6-AE76-172EB48AC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2075</TotalTime>
  <Pages>22</Pages>
  <Words>9606</Words>
  <Characters>54756</Characters>
  <Application>Microsoft Office Word</Application>
  <DocSecurity>0</DocSecurity>
  <Lines>456</Lines>
  <Paragraphs>128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64234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PSOV</dc:creator>
  <cp:keywords/>
  <dc:description/>
  <cp:lastModifiedBy>DI</cp:lastModifiedBy>
  <cp:revision>213</cp:revision>
  <dcterms:created xsi:type="dcterms:W3CDTF">2020-08-22T07:44:00Z</dcterms:created>
  <dcterms:modified xsi:type="dcterms:W3CDTF">2022-09-29T05:58:00Z</dcterms:modified>
</cp:coreProperties>
</file>