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B84" w:rsidRDefault="00814B84" w:rsidP="00F76705">
      <w:pPr>
        <w:pStyle w:val="3"/>
        <w:ind w:left="0" w:firstLine="0"/>
        <w:jc w:val="both"/>
        <w:rPr>
          <w:rFonts w:ascii="Times New Roman" w:hAnsi="Times New Roman"/>
          <w:b/>
          <w:color w:val="000000"/>
          <w:sz w:val="24"/>
          <w:szCs w:val="24"/>
        </w:rPr>
      </w:pPr>
    </w:p>
    <w:p w:rsidR="00D23AAA" w:rsidRPr="00EE0A9E" w:rsidRDefault="00D23AAA" w:rsidP="00F76705">
      <w:pPr>
        <w:pStyle w:val="3"/>
        <w:ind w:left="0" w:firstLine="0"/>
        <w:jc w:val="both"/>
        <w:rPr>
          <w:rFonts w:ascii="Times New Roman" w:hAnsi="Times New Roman"/>
          <w:b/>
          <w:color w:val="000000"/>
          <w:sz w:val="24"/>
          <w:szCs w:val="24"/>
        </w:rPr>
      </w:pPr>
      <w:r w:rsidRPr="00EE0A9E">
        <w:rPr>
          <w:rFonts w:ascii="Times New Roman" w:hAnsi="Times New Roman"/>
          <w:b/>
          <w:color w:val="000000"/>
          <w:sz w:val="24"/>
          <w:szCs w:val="24"/>
        </w:rPr>
        <w:t xml:space="preserve">ДО </w:t>
      </w:r>
    </w:p>
    <w:p w:rsidR="00D23AAA" w:rsidRPr="00EE0A9E" w:rsidRDefault="00D23AAA" w:rsidP="00F76705">
      <w:pPr>
        <w:pStyle w:val="3"/>
        <w:ind w:left="0" w:firstLine="0"/>
        <w:jc w:val="both"/>
        <w:rPr>
          <w:rFonts w:ascii="Times New Roman" w:hAnsi="Times New Roman"/>
          <w:b/>
          <w:color w:val="000000"/>
          <w:sz w:val="24"/>
          <w:szCs w:val="24"/>
        </w:rPr>
      </w:pPr>
      <w:r w:rsidRPr="00EE0A9E">
        <w:rPr>
          <w:rFonts w:ascii="Times New Roman" w:hAnsi="Times New Roman"/>
          <w:b/>
          <w:color w:val="000000"/>
          <w:sz w:val="24"/>
          <w:szCs w:val="24"/>
        </w:rPr>
        <w:t>ОБЩИНСКИ СЪВЕТ</w:t>
      </w:r>
    </w:p>
    <w:p w:rsidR="00D23AAA" w:rsidRPr="00CC63DC" w:rsidRDefault="00D23AAA" w:rsidP="00F76705">
      <w:pPr>
        <w:pStyle w:val="3"/>
        <w:ind w:left="0" w:firstLine="0"/>
        <w:jc w:val="both"/>
        <w:rPr>
          <w:rFonts w:ascii="Times New Roman" w:hAnsi="Times New Roman"/>
          <w:b/>
          <w:color w:val="000000"/>
          <w:sz w:val="24"/>
          <w:szCs w:val="24"/>
          <w:lang w:val="en-US"/>
        </w:rPr>
      </w:pPr>
      <w:r w:rsidRPr="00EE0A9E">
        <w:rPr>
          <w:rFonts w:ascii="Times New Roman" w:hAnsi="Times New Roman"/>
          <w:b/>
          <w:color w:val="000000"/>
          <w:sz w:val="24"/>
          <w:szCs w:val="24"/>
        </w:rPr>
        <w:t>ГРАД ДОБРИЧ</w:t>
      </w:r>
    </w:p>
    <w:p w:rsidR="0039437D" w:rsidRDefault="0039437D" w:rsidP="00F76705"/>
    <w:p w:rsidR="00C3425C" w:rsidRDefault="00C3425C" w:rsidP="00F76705"/>
    <w:p w:rsidR="000D7C37" w:rsidRDefault="000D7C37" w:rsidP="00F76705"/>
    <w:p w:rsidR="00814B84" w:rsidRDefault="00814B84" w:rsidP="00F76705"/>
    <w:p w:rsidR="000D7C37" w:rsidRDefault="000D7C37" w:rsidP="00F76705"/>
    <w:p w:rsidR="00D23AAA" w:rsidRPr="00EE0A9E" w:rsidRDefault="00D23AAA" w:rsidP="00F76705">
      <w:pPr>
        <w:pStyle w:val="3"/>
        <w:ind w:left="0" w:firstLine="0"/>
        <w:jc w:val="center"/>
        <w:rPr>
          <w:rFonts w:ascii="Times New Roman" w:hAnsi="Times New Roman"/>
          <w:b/>
          <w:color w:val="000000"/>
          <w:sz w:val="24"/>
          <w:szCs w:val="24"/>
        </w:rPr>
      </w:pPr>
      <w:r w:rsidRPr="00EE0A9E">
        <w:rPr>
          <w:rFonts w:ascii="Times New Roman" w:hAnsi="Times New Roman"/>
          <w:b/>
          <w:color w:val="000000"/>
          <w:sz w:val="24"/>
          <w:szCs w:val="24"/>
        </w:rPr>
        <w:t>ДОКЛАДНА ЗАПИСКА</w:t>
      </w:r>
    </w:p>
    <w:p w:rsidR="00D23AAA" w:rsidRPr="007741A2" w:rsidRDefault="00D23AAA" w:rsidP="00F76705">
      <w:pPr>
        <w:jc w:val="center"/>
      </w:pPr>
      <w:r w:rsidRPr="007741A2">
        <w:t xml:space="preserve">от </w:t>
      </w:r>
      <w:r>
        <w:t>инж</w:t>
      </w:r>
      <w:r w:rsidRPr="007741A2">
        <w:t xml:space="preserve">. </w:t>
      </w:r>
      <w:r>
        <w:t>Пенчо Керванов</w:t>
      </w:r>
    </w:p>
    <w:p w:rsidR="00D23AAA" w:rsidRPr="007741A2" w:rsidRDefault="00D23AAA" w:rsidP="00F76705">
      <w:pPr>
        <w:jc w:val="center"/>
      </w:pPr>
      <w:r w:rsidRPr="007741A2">
        <w:t>Зам.-кмет „Устройство на територията”</w:t>
      </w:r>
      <w:r w:rsidRPr="007741A2">
        <w:rPr>
          <w:lang w:val="ru-RU"/>
        </w:rPr>
        <w:t xml:space="preserve"> </w:t>
      </w:r>
    </w:p>
    <w:p w:rsidR="00D23AAA" w:rsidRPr="007741A2" w:rsidRDefault="00D23AAA" w:rsidP="00F76705">
      <w:pPr>
        <w:jc w:val="center"/>
      </w:pPr>
      <w:r w:rsidRPr="007741A2">
        <w:t>на Община град Добрич</w:t>
      </w:r>
    </w:p>
    <w:p w:rsidR="001332D0" w:rsidRDefault="001332D0" w:rsidP="00F76705"/>
    <w:p w:rsidR="000D7C37" w:rsidRDefault="000D7C37" w:rsidP="00F76705"/>
    <w:p w:rsidR="00D23AAA" w:rsidRDefault="00D23AAA" w:rsidP="00F76705">
      <w:pPr>
        <w:pStyle w:val="3"/>
        <w:ind w:left="1440" w:hanging="1440"/>
        <w:jc w:val="both"/>
        <w:rPr>
          <w:rFonts w:ascii="Times New Roman" w:hAnsi="Times New Roman"/>
          <w:color w:val="000000"/>
          <w:sz w:val="24"/>
          <w:szCs w:val="24"/>
          <w:u w:val="single"/>
        </w:rPr>
      </w:pPr>
      <w:r w:rsidRPr="00EE0A9E">
        <w:rPr>
          <w:rFonts w:ascii="Times New Roman" w:hAnsi="Times New Roman"/>
          <w:b/>
          <w:caps/>
          <w:color w:val="000000"/>
          <w:sz w:val="24"/>
          <w:szCs w:val="24"/>
        </w:rPr>
        <w:t>Относно:</w:t>
      </w:r>
      <w:r w:rsidRPr="00EE0A9E">
        <w:rPr>
          <w:rFonts w:ascii="Times New Roman" w:hAnsi="Times New Roman"/>
          <w:color w:val="000000"/>
          <w:sz w:val="24"/>
          <w:szCs w:val="24"/>
        </w:rPr>
        <w:t xml:space="preserve"> </w:t>
      </w:r>
      <w:r w:rsidRPr="00EE0A9E">
        <w:rPr>
          <w:rFonts w:ascii="Times New Roman" w:hAnsi="Times New Roman"/>
          <w:color w:val="000000"/>
          <w:sz w:val="24"/>
          <w:szCs w:val="24"/>
          <w:u w:val="single"/>
        </w:rPr>
        <w:t>Пр</w:t>
      </w:r>
      <w:r>
        <w:rPr>
          <w:rFonts w:ascii="Times New Roman" w:hAnsi="Times New Roman"/>
          <w:color w:val="000000"/>
          <w:sz w:val="24"/>
          <w:szCs w:val="24"/>
          <w:u w:val="single"/>
        </w:rPr>
        <w:t xml:space="preserve">едложение за актуализация </w:t>
      </w:r>
      <w:r w:rsidRPr="00EE0A9E">
        <w:rPr>
          <w:rFonts w:ascii="Times New Roman" w:hAnsi="Times New Roman"/>
          <w:color w:val="000000"/>
          <w:sz w:val="24"/>
          <w:szCs w:val="24"/>
          <w:u w:val="single"/>
        </w:rPr>
        <w:t>на Програма</w:t>
      </w:r>
      <w:r>
        <w:rPr>
          <w:rFonts w:ascii="Times New Roman" w:hAnsi="Times New Roman"/>
          <w:color w:val="000000"/>
          <w:sz w:val="24"/>
          <w:szCs w:val="24"/>
          <w:u w:val="single"/>
        </w:rPr>
        <w:t>та</w:t>
      </w:r>
      <w:r w:rsidRPr="00EE0A9E">
        <w:rPr>
          <w:rFonts w:ascii="Times New Roman" w:hAnsi="Times New Roman"/>
          <w:color w:val="000000"/>
          <w:sz w:val="24"/>
          <w:szCs w:val="24"/>
          <w:u w:val="single"/>
        </w:rPr>
        <w:t xml:space="preserve"> за капиталовите разходи</w:t>
      </w:r>
      <w:r w:rsidR="00146A27">
        <w:rPr>
          <w:rFonts w:ascii="Times New Roman" w:hAnsi="Times New Roman"/>
          <w:color w:val="000000"/>
          <w:sz w:val="24"/>
          <w:szCs w:val="24"/>
          <w:u w:val="single"/>
        </w:rPr>
        <w:t xml:space="preserve"> и бюджета</w:t>
      </w:r>
      <w:r w:rsidRPr="00EE0A9E">
        <w:rPr>
          <w:rFonts w:ascii="Times New Roman" w:hAnsi="Times New Roman"/>
          <w:color w:val="000000"/>
          <w:sz w:val="24"/>
          <w:szCs w:val="24"/>
          <w:u w:val="single"/>
        </w:rPr>
        <w:t xml:space="preserve"> на Община град Добрич за 20</w:t>
      </w:r>
      <w:r>
        <w:rPr>
          <w:rFonts w:ascii="Times New Roman" w:hAnsi="Times New Roman"/>
          <w:color w:val="000000"/>
          <w:sz w:val="24"/>
          <w:szCs w:val="24"/>
          <w:u w:val="single"/>
          <w:lang w:val="en-US"/>
        </w:rPr>
        <w:t>2</w:t>
      </w:r>
      <w:r w:rsidR="00E557F8">
        <w:rPr>
          <w:rFonts w:ascii="Times New Roman" w:hAnsi="Times New Roman"/>
          <w:color w:val="000000"/>
          <w:sz w:val="24"/>
          <w:szCs w:val="24"/>
          <w:u w:val="single"/>
        </w:rPr>
        <w:t>2</w:t>
      </w:r>
      <w:r w:rsidRPr="00EE0A9E">
        <w:rPr>
          <w:rFonts w:ascii="Times New Roman" w:hAnsi="Times New Roman"/>
          <w:color w:val="000000"/>
          <w:sz w:val="24"/>
          <w:szCs w:val="24"/>
          <w:u w:val="single"/>
        </w:rPr>
        <w:t xml:space="preserve"> г.</w:t>
      </w:r>
    </w:p>
    <w:p w:rsidR="001332D0" w:rsidRPr="001332D0" w:rsidRDefault="00D23AAA" w:rsidP="00F76705">
      <w:pPr>
        <w:pStyle w:val="3"/>
        <w:ind w:left="0" w:firstLine="0"/>
        <w:jc w:val="both"/>
        <w:rPr>
          <w:lang w:val="en-US"/>
        </w:rPr>
      </w:pPr>
      <w:r>
        <w:rPr>
          <w:rFonts w:ascii="Times New Roman" w:hAnsi="Times New Roman"/>
          <w:color w:val="000000"/>
          <w:sz w:val="24"/>
          <w:szCs w:val="24"/>
          <w:lang w:val="en-US"/>
        </w:rPr>
        <w:t xml:space="preserve"> </w:t>
      </w:r>
    </w:p>
    <w:p w:rsidR="00D23AAA" w:rsidRPr="00EE0A9E" w:rsidRDefault="00D23AAA" w:rsidP="00F76705">
      <w:pPr>
        <w:pStyle w:val="3"/>
        <w:ind w:left="0" w:firstLine="0"/>
        <w:jc w:val="both"/>
        <w:rPr>
          <w:rFonts w:ascii="Times New Roman" w:hAnsi="Times New Roman"/>
          <w:b/>
          <w:color w:val="000000"/>
          <w:sz w:val="24"/>
          <w:szCs w:val="24"/>
        </w:rPr>
      </w:pPr>
      <w:r w:rsidRPr="00EE0A9E">
        <w:rPr>
          <w:rFonts w:ascii="Times New Roman" w:hAnsi="Times New Roman"/>
          <w:b/>
          <w:color w:val="000000"/>
          <w:sz w:val="24"/>
          <w:szCs w:val="24"/>
        </w:rPr>
        <w:t>УВАЖАЕМИ ГОСПОЖИ И ГОСПОДА ОБЩИНСКИ СЪВЕТНИЦИ,</w:t>
      </w:r>
    </w:p>
    <w:p w:rsidR="00D23AAA" w:rsidRDefault="00D23AAA" w:rsidP="00F76705">
      <w:pPr>
        <w:pStyle w:val="3"/>
        <w:ind w:left="0" w:firstLine="0"/>
        <w:jc w:val="both"/>
        <w:rPr>
          <w:lang w:eastAsia="en-US"/>
        </w:rPr>
      </w:pPr>
      <w:r w:rsidRPr="00ED5264">
        <w:rPr>
          <w:rFonts w:ascii="Times New Roman" w:hAnsi="Times New Roman"/>
          <w:color w:val="000000"/>
          <w:sz w:val="24"/>
          <w:szCs w:val="24"/>
        </w:rPr>
        <w:tab/>
      </w:r>
    </w:p>
    <w:p w:rsidR="00D23AAA" w:rsidRPr="00C91CE1" w:rsidRDefault="00D23AAA" w:rsidP="00F76705">
      <w:pPr>
        <w:ind w:firstLine="708"/>
        <w:jc w:val="both"/>
      </w:pPr>
      <w:r w:rsidRPr="0056363B">
        <w:t>Програмата за капиталови разходи на Община град Добрич за 20</w:t>
      </w:r>
      <w:r>
        <w:t>2</w:t>
      </w:r>
      <w:r w:rsidR="00A417A0">
        <w:t>2</w:t>
      </w:r>
      <w:r w:rsidRPr="0056363B">
        <w:t xml:space="preserve"> г. </w:t>
      </w:r>
      <w:r>
        <w:t>б</w:t>
      </w:r>
      <w:r w:rsidRPr="0056363B">
        <w:t xml:space="preserve">е приета от Общински съвет град Добрич с </w:t>
      </w:r>
      <w:r>
        <w:t>решение №</w:t>
      </w:r>
      <w:r w:rsidR="00A417A0">
        <w:t>33</w:t>
      </w:r>
      <w:r>
        <w:t xml:space="preserve">-1 от </w:t>
      </w:r>
      <w:r>
        <w:rPr>
          <w:lang w:val="en-US"/>
        </w:rPr>
        <w:t>2</w:t>
      </w:r>
      <w:r w:rsidR="00A417A0">
        <w:t>6</w:t>
      </w:r>
      <w:r>
        <w:t>.0</w:t>
      </w:r>
      <w:r w:rsidR="00A417A0">
        <w:t>4.2022</w:t>
      </w:r>
      <w:r w:rsidRPr="00A136BF">
        <w:t xml:space="preserve"> г. </w:t>
      </w:r>
      <w:r w:rsidR="00C91CE1">
        <w:t>и актуализирана с решени</w:t>
      </w:r>
      <w:r w:rsidR="00F115A0">
        <w:t>я</w:t>
      </w:r>
      <w:r w:rsidR="00C91CE1">
        <w:t xml:space="preserve"> №</w:t>
      </w:r>
      <w:r w:rsidR="00F115A0">
        <w:t>№</w:t>
      </w:r>
      <w:r w:rsidR="00C91CE1">
        <w:t>36-36 от 28.07.2022 г.</w:t>
      </w:r>
      <w:r w:rsidR="001964F3">
        <w:t xml:space="preserve">, </w:t>
      </w:r>
      <w:r w:rsidR="00F115A0">
        <w:t>37-3 от 20.09.2022 г.</w:t>
      </w:r>
      <w:r w:rsidR="001964F3">
        <w:t xml:space="preserve"> и 39-2 от 25.10.2022 г.</w:t>
      </w:r>
    </w:p>
    <w:p w:rsidR="001332D0" w:rsidRDefault="009B7F52" w:rsidP="00F76705">
      <w:pPr>
        <w:ind w:firstLine="708"/>
        <w:jc w:val="both"/>
      </w:pPr>
      <w:r>
        <w:t>Предложената актуализация на програмата засяга</w:t>
      </w:r>
      <w:r w:rsidR="00640487">
        <w:t xml:space="preserve"> основно</w:t>
      </w:r>
      <w:r>
        <w:t xml:space="preserve"> </w:t>
      </w:r>
      <w:r w:rsidR="00D23AAA" w:rsidRPr="009B7F52">
        <w:rPr>
          <w:i/>
        </w:rPr>
        <w:t xml:space="preserve">Раздел І </w:t>
      </w:r>
      <w:r>
        <w:rPr>
          <w:i/>
        </w:rPr>
        <w:t>-</w:t>
      </w:r>
      <w:r w:rsidR="00D23AAA" w:rsidRPr="009B7F52">
        <w:rPr>
          <w:i/>
        </w:rPr>
        <w:t xml:space="preserve"> Собствени бюджетни средства</w:t>
      </w:r>
      <w:r w:rsidRPr="009B7F52">
        <w:rPr>
          <w:i/>
        </w:rPr>
        <w:t xml:space="preserve">, </w:t>
      </w:r>
      <w:r w:rsidRPr="009B7F52">
        <w:t>п</w:t>
      </w:r>
      <w:r w:rsidR="00683080">
        <w:t>редлагат се за реализация следните нови обекти:</w:t>
      </w:r>
    </w:p>
    <w:p w:rsidR="001964F3" w:rsidRDefault="001964F3" w:rsidP="00F76705">
      <w:pPr>
        <w:pStyle w:val="a3"/>
        <w:numPr>
          <w:ilvl w:val="0"/>
          <w:numId w:val="9"/>
        </w:numPr>
        <w:jc w:val="both"/>
      </w:pPr>
      <w:r>
        <w:t>Изработване на инвестиционни</w:t>
      </w:r>
      <w:r w:rsidRPr="001964F3">
        <w:t xml:space="preserve"> проект</w:t>
      </w:r>
      <w:r>
        <w:t>и</w:t>
      </w:r>
      <w:r w:rsidRPr="001964F3">
        <w:t xml:space="preserve"> за основен ремонт и въвеждане на </w:t>
      </w:r>
      <w:r>
        <w:t>ЕСМ за сградите</w:t>
      </w:r>
      <w:r w:rsidRPr="001964F3">
        <w:t xml:space="preserve"> на ДГ №23</w:t>
      </w:r>
      <w:r>
        <w:t>, ДГ №27 и ДГ №32.</w:t>
      </w:r>
    </w:p>
    <w:p w:rsidR="001964F3" w:rsidRDefault="001964F3" w:rsidP="00F76705">
      <w:pPr>
        <w:pStyle w:val="a3"/>
        <w:numPr>
          <w:ilvl w:val="0"/>
          <w:numId w:val="9"/>
        </w:numPr>
        <w:jc w:val="both"/>
      </w:pPr>
      <w:r>
        <w:t xml:space="preserve">Битова канализация в кв. </w:t>
      </w:r>
      <w:r w:rsidR="004D3443">
        <w:t>„</w:t>
      </w:r>
      <w:r>
        <w:t>Рилци</w:t>
      </w:r>
      <w:r w:rsidR="00BE6A46">
        <w:t>“</w:t>
      </w:r>
      <w:r w:rsidRPr="001964F3">
        <w:t xml:space="preserve"> - етапи II, III, IV (Решение №711 от 30.09.2022 г. на Министерски съвет)</w:t>
      </w:r>
    </w:p>
    <w:p w:rsidR="001964F3" w:rsidRDefault="001964F3" w:rsidP="00F76705">
      <w:pPr>
        <w:pStyle w:val="a3"/>
        <w:numPr>
          <w:ilvl w:val="0"/>
          <w:numId w:val="9"/>
        </w:numPr>
        <w:jc w:val="both"/>
      </w:pPr>
      <w:r w:rsidRPr="001964F3">
        <w:t>Проектиране и авторски н</w:t>
      </w:r>
      <w:r>
        <w:t>адзор за реконструкция на улични</w:t>
      </w:r>
      <w:r w:rsidRPr="001964F3">
        <w:t xml:space="preserve"> водопровод</w:t>
      </w:r>
      <w:r>
        <w:t>и по ул. „</w:t>
      </w:r>
      <w:r w:rsidRPr="001964F3">
        <w:t>Ген. Колев</w:t>
      </w:r>
      <w:r>
        <w:t>“, ул. „Вардар“, ул. „</w:t>
      </w:r>
      <w:r w:rsidRPr="001964F3">
        <w:t>Любен Каравелов</w:t>
      </w:r>
      <w:r>
        <w:t>“ и ул. „</w:t>
      </w:r>
      <w:r w:rsidRPr="001964F3">
        <w:t>Сан Стефано</w:t>
      </w:r>
      <w:r>
        <w:t>“.</w:t>
      </w:r>
    </w:p>
    <w:p w:rsidR="001964F3" w:rsidRDefault="001964F3" w:rsidP="00F76705">
      <w:pPr>
        <w:pStyle w:val="a3"/>
        <w:numPr>
          <w:ilvl w:val="0"/>
          <w:numId w:val="9"/>
        </w:numPr>
        <w:jc w:val="both"/>
      </w:pPr>
      <w:r>
        <w:t>Придобиване на автомобил от ОП „</w:t>
      </w:r>
      <w:r w:rsidRPr="001964F3">
        <w:t>Устойчиви дейности и проекти</w:t>
      </w:r>
      <w:r>
        <w:t>“.</w:t>
      </w:r>
    </w:p>
    <w:p w:rsidR="000D7C37" w:rsidRDefault="000D7C37" w:rsidP="00F76705">
      <w:pPr>
        <w:pStyle w:val="a3"/>
        <w:ind w:left="1068"/>
        <w:jc w:val="both"/>
      </w:pPr>
    </w:p>
    <w:p w:rsidR="00C54A0B" w:rsidRDefault="00C54A0B" w:rsidP="00F76705">
      <w:pPr>
        <w:ind w:firstLine="708"/>
        <w:jc w:val="both"/>
      </w:pPr>
      <w:r>
        <w:t>Извършват се частични промени и преразпределение на годишните задачи по определени обекти от</w:t>
      </w:r>
      <w:r w:rsidRPr="006C6C32">
        <w:t xml:space="preserve"> </w:t>
      </w:r>
      <w:r>
        <w:t>второстепенни разпоредители на бюджетни средства.</w:t>
      </w:r>
    </w:p>
    <w:p w:rsidR="00586959" w:rsidRDefault="00586959" w:rsidP="00F76705">
      <w:pPr>
        <w:pStyle w:val="a3"/>
        <w:ind w:left="0" w:firstLine="708"/>
        <w:jc w:val="both"/>
      </w:pPr>
    </w:p>
    <w:p w:rsidR="002B011D" w:rsidRDefault="002B011D" w:rsidP="00F76705">
      <w:pPr>
        <w:ind w:firstLine="708"/>
        <w:jc w:val="both"/>
        <w:rPr>
          <w:i/>
        </w:rPr>
      </w:pPr>
      <w:r w:rsidRPr="0031030B">
        <w:rPr>
          <w:i/>
        </w:rPr>
        <w:t>Раздел ІІ Целева субсидия</w:t>
      </w:r>
      <w:r>
        <w:rPr>
          <w:i/>
        </w:rPr>
        <w:t>.</w:t>
      </w:r>
    </w:p>
    <w:p w:rsidR="002B011D" w:rsidRPr="002B011D" w:rsidRDefault="002B011D" w:rsidP="00F76705">
      <w:pPr>
        <w:ind w:firstLine="708"/>
        <w:jc w:val="both"/>
      </w:pPr>
      <w:r>
        <w:t>Извършва се частично преразпределени</w:t>
      </w:r>
      <w:r w:rsidR="001964F3">
        <w:t>е</w:t>
      </w:r>
      <w:r>
        <w:t xml:space="preserve"> на </w:t>
      </w:r>
      <w:r w:rsidR="001964F3">
        <w:t>4 093 лева,</w:t>
      </w:r>
      <w:r>
        <w:t xml:space="preserve"> между </w:t>
      </w:r>
      <w:r w:rsidR="001964F3">
        <w:t xml:space="preserve">следните </w:t>
      </w:r>
      <w:r>
        <w:t>два обект</w:t>
      </w:r>
      <w:r w:rsidR="001964F3">
        <w:t xml:space="preserve">а, </w:t>
      </w:r>
      <w:r>
        <w:t xml:space="preserve"> </w:t>
      </w:r>
      <w:r w:rsidR="001964F3">
        <w:t>„</w:t>
      </w:r>
      <w:r w:rsidR="001964F3" w:rsidRPr="001964F3">
        <w:t>Реконструкция на вътрешно - разпределителна водопроводна мрежа, кв. Рилци, гр. Добрич - I етап</w:t>
      </w:r>
      <w:r w:rsidR="001964F3">
        <w:t>“ и „</w:t>
      </w:r>
      <w:r w:rsidR="001964F3" w:rsidRPr="001964F3">
        <w:t>Изграждане на ограда - Гробищен парк</w:t>
      </w:r>
      <w:r w:rsidR="001964F3">
        <w:t>“</w:t>
      </w:r>
      <w:r>
        <w:t>.</w:t>
      </w:r>
    </w:p>
    <w:p w:rsidR="000D7C37" w:rsidRDefault="000D7C37" w:rsidP="00F76705">
      <w:pPr>
        <w:pStyle w:val="a3"/>
        <w:ind w:left="1068"/>
        <w:jc w:val="both"/>
      </w:pPr>
    </w:p>
    <w:p w:rsidR="002B011D" w:rsidRPr="00F92CCB" w:rsidRDefault="001874A0" w:rsidP="00F76705">
      <w:pPr>
        <w:ind w:firstLine="708"/>
        <w:jc w:val="both"/>
        <w:rPr>
          <w:i/>
        </w:rPr>
      </w:pPr>
      <w:r>
        <w:t xml:space="preserve">В </w:t>
      </w:r>
      <w:r>
        <w:rPr>
          <w:i/>
        </w:rPr>
        <w:t>Р</w:t>
      </w:r>
      <w:r w:rsidRPr="0031030B">
        <w:rPr>
          <w:i/>
        </w:rPr>
        <w:t>аздел</w:t>
      </w:r>
      <w:r>
        <w:rPr>
          <w:i/>
        </w:rPr>
        <w:t xml:space="preserve"> </w:t>
      </w:r>
      <w:r>
        <w:rPr>
          <w:i/>
          <w:lang w:val="en-US"/>
        </w:rPr>
        <w:t xml:space="preserve">III </w:t>
      </w:r>
      <w:r w:rsidRPr="00674604">
        <w:rPr>
          <w:i/>
          <w:lang w:val="en-US"/>
        </w:rPr>
        <w:t>Проекти</w:t>
      </w:r>
      <w:r w:rsidR="00F92CCB">
        <w:rPr>
          <w:i/>
        </w:rPr>
        <w:t>.</w:t>
      </w:r>
    </w:p>
    <w:p w:rsidR="002B011D" w:rsidRDefault="002B011D" w:rsidP="00F76705">
      <w:pPr>
        <w:ind w:firstLine="708"/>
        <w:jc w:val="both"/>
      </w:pPr>
      <w:r>
        <w:t>Добавят се</w:t>
      </w:r>
      <w:r w:rsidR="00636BC9">
        <w:t xml:space="preserve"> следните</w:t>
      </w:r>
      <w:r>
        <w:t xml:space="preserve"> обекти,</w:t>
      </w:r>
      <w:r>
        <w:rPr>
          <w:lang w:val="en-US"/>
        </w:rPr>
        <w:t xml:space="preserve"> </w:t>
      </w:r>
      <w:r>
        <w:t>компютърна техника за СУ „</w:t>
      </w:r>
      <w:r w:rsidRPr="002B011D">
        <w:t>Любен Каравелов</w:t>
      </w:r>
      <w:r>
        <w:t>“ и ДГ №8 по Програма Еразъм</w:t>
      </w:r>
      <w:r w:rsidRPr="002B011D">
        <w:t>+</w:t>
      </w:r>
      <w:r>
        <w:t xml:space="preserve"> и компютърна техника за ДГ №23</w:t>
      </w:r>
      <w:r w:rsidR="008E5CB6">
        <w:t xml:space="preserve"> и </w:t>
      </w:r>
      <w:r w:rsidR="008E5CB6">
        <w:rPr>
          <w:color w:val="000000"/>
        </w:rPr>
        <w:t>ОУ „Стефан Караджа“</w:t>
      </w:r>
      <w:r w:rsidR="008E5CB6" w:rsidRPr="00E719B2">
        <w:rPr>
          <w:color w:val="000000"/>
        </w:rPr>
        <w:t xml:space="preserve"> </w:t>
      </w:r>
      <w:r>
        <w:t>по Проект „</w:t>
      </w:r>
      <w:r w:rsidRPr="002B011D">
        <w:t>Подк</w:t>
      </w:r>
      <w:r>
        <w:t>репа за приобщаващо образование“.</w:t>
      </w:r>
    </w:p>
    <w:p w:rsidR="006D58ED" w:rsidRDefault="006D58ED" w:rsidP="00F76705">
      <w:pPr>
        <w:ind w:firstLine="708"/>
        <w:jc w:val="both"/>
      </w:pPr>
    </w:p>
    <w:p w:rsidR="006D58ED" w:rsidRDefault="006D58ED" w:rsidP="00F76705">
      <w:pPr>
        <w:ind w:firstLine="708"/>
        <w:jc w:val="both"/>
      </w:pPr>
      <w:r w:rsidRPr="00E557F8">
        <w:rPr>
          <w:i/>
        </w:rPr>
        <w:t>Раздел IV Дългосрочен дълг</w:t>
      </w:r>
      <w:r w:rsidR="002C58AD">
        <w:rPr>
          <w:i/>
        </w:rPr>
        <w:t xml:space="preserve"> – </w:t>
      </w:r>
      <w:r w:rsidR="002C58AD" w:rsidRPr="002C58AD">
        <w:t>без промяна.</w:t>
      </w:r>
    </w:p>
    <w:p w:rsidR="002C58AD" w:rsidRDefault="002C58AD" w:rsidP="00F76705">
      <w:pPr>
        <w:ind w:firstLine="708"/>
        <w:jc w:val="both"/>
        <w:rPr>
          <w:i/>
        </w:rPr>
      </w:pPr>
    </w:p>
    <w:p w:rsidR="002C58AD" w:rsidRDefault="002C58AD" w:rsidP="00F76705">
      <w:pPr>
        <w:ind w:firstLine="708"/>
        <w:jc w:val="both"/>
      </w:pPr>
      <w:r w:rsidRPr="00DE7ED2">
        <w:t>Във връзка с необходимост за осигуряване на средства за извършване на</w:t>
      </w:r>
      <w:r>
        <w:t xml:space="preserve"> о</w:t>
      </w:r>
      <w:r w:rsidRPr="00DE7ED2">
        <w:t xml:space="preserve">бследване за енергийна ефективност и съставяне на енергиен сертификат на сградата на ДГ № 27 „Славейче“ са необходими средства в размер на 11 940 лв. Средствата са за </w:t>
      </w:r>
      <w:r w:rsidRPr="00DE7ED2">
        <w:lastRenderedPageBreak/>
        <w:t>сметка на неусвоените към 31 декември 2021 г. средства по бюджета на общината от трансфери по чл. 52, ал. 1, т. 1, буква „а“ от Закона за публичните финанси за във функция „Образование“, дейност 31</w:t>
      </w:r>
      <w:r w:rsidR="002372A1">
        <w:t>1</w:t>
      </w:r>
      <w:r w:rsidRPr="00DE7ED2">
        <w:t xml:space="preserve"> „</w:t>
      </w:r>
      <w:r w:rsidR="002372A1">
        <w:t>Детски градини</w:t>
      </w:r>
      <w:r w:rsidRPr="00DE7ED2">
        <w:t>“.</w:t>
      </w:r>
    </w:p>
    <w:p w:rsidR="002B011D" w:rsidRPr="006D58ED" w:rsidRDefault="002B011D" w:rsidP="00F76705">
      <w:pPr>
        <w:ind w:firstLine="708"/>
        <w:jc w:val="both"/>
      </w:pPr>
    </w:p>
    <w:p w:rsidR="00D23AAA" w:rsidRDefault="00D23AAA" w:rsidP="00F76705">
      <w:pPr>
        <w:ind w:firstLine="708"/>
        <w:jc w:val="both"/>
      </w:pPr>
      <w:r w:rsidRPr="00EE0A9E">
        <w:t>С оглед на гореизложеното, предлагам на Общински съвет град Добрич да приеме следното:</w:t>
      </w:r>
    </w:p>
    <w:p w:rsidR="00814B84" w:rsidRDefault="00814B84" w:rsidP="00F76705">
      <w:pPr>
        <w:ind w:firstLine="708"/>
        <w:jc w:val="both"/>
      </w:pPr>
    </w:p>
    <w:p w:rsidR="00814B84" w:rsidRDefault="00814B84" w:rsidP="00F76705">
      <w:pPr>
        <w:ind w:firstLine="708"/>
        <w:jc w:val="both"/>
      </w:pPr>
    </w:p>
    <w:p w:rsidR="00D23AAA" w:rsidRDefault="00D23AAA" w:rsidP="00F76705">
      <w:pPr>
        <w:jc w:val="right"/>
        <w:rPr>
          <w:lang w:eastAsia="en-US"/>
        </w:rPr>
      </w:pPr>
      <w:r w:rsidRPr="00F37FA2">
        <w:rPr>
          <w:lang w:eastAsia="en-US"/>
        </w:rPr>
        <w:t>ПРОЕКТ!</w:t>
      </w:r>
    </w:p>
    <w:p w:rsidR="00D23AAA" w:rsidRDefault="00D23AAA" w:rsidP="00F76705">
      <w:pPr>
        <w:pStyle w:val="3"/>
        <w:ind w:left="0" w:firstLine="0"/>
        <w:jc w:val="center"/>
        <w:rPr>
          <w:rFonts w:ascii="Times New Roman" w:hAnsi="Times New Roman"/>
          <w:b/>
          <w:color w:val="000000"/>
          <w:sz w:val="24"/>
          <w:szCs w:val="24"/>
        </w:rPr>
      </w:pPr>
      <w:r w:rsidRPr="00EE0A9E">
        <w:rPr>
          <w:rFonts w:ascii="Times New Roman" w:hAnsi="Times New Roman"/>
          <w:b/>
          <w:color w:val="000000"/>
          <w:sz w:val="24"/>
          <w:szCs w:val="24"/>
        </w:rPr>
        <w:t>Р Е Ш Е Н И Е:</w:t>
      </w:r>
    </w:p>
    <w:p w:rsidR="00D23AAA" w:rsidRPr="0032613F" w:rsidRDefault="00D23AAA" w:rsidP="00F76705"/>
    <w:p w:rsidR="00146A27" w:rsidRDefault="00D23AAA" w:rsidP="00F76705">
      <w:pPr>
        <w:ind w:firstLine="708"/>
        <w:jc w:val="both"/>
      </w:pPr>
      <w:r w:rsidRPr="00CE6795">
        <w:t xml:space="preserve">Общински съвет град Добрич, на основание чл. 21, ал. 1, </w:t>
      </w:r>
      <w:r>
        <w:t xml:space="preserve">т. 6, </w:t>
      </w:r>
      <w:r w:rsidRPr="00CE6795">
        <w:t>т. 12</w:t>
      </w:r>
      <w:r w:rsidRPr="003115BE">
        <w:rPr>
          <w:lang w:val="ru-RU"/>
        </w:rPr>
        <w:t xml:space="preserve"> и ал.</w:t>
      </w:r>
      <w:r>
        <w:t xml:space="preserve"> </w:t>
      </w:r>
      <w:r w:rsidRPr="003115BE">
        <w:rPr>
          <w:lang w:val="ru-RU"/>
        </w:rPr>
        <w:t xml:space="preserve">2 </w:t>
      </w:r>
      <w:r>
        <w:rPr>
          <w:lang w:eastAsia="en-US"/>
        </w:rPr>
        <w:t>от Закона за местното самоупр</w:t>
      </w:r>
      <w:r w:rsidR="00146A27">
        <w:rPr>
          <w:lang w:eastAsia="en-US"/>
        </w:rPr>
        <w:t xml:space="preserve">авление и местната администрации, </w:t>
      </w:r>
      <w:r w:rsidR="00146A27">
        <w:t xml:space="preserve">във връзка с чл. 124, ал. 2 и ал. 4 от Закона за публичните финанси и чл. </w:t>
      </w:r>
      <w:r w:rsidR="00146A27">
        <w:rPr>
          <w:lang w:val="ru-RU"/>
        </w:rPr>
        <w:t xml:space="preserve">44 </w:t>
      </w:r>
      <w:r w:rsidR="00146A27">
        <w:t>от Наредба за условията и реда за съставяне на тригодишната бюджетна прогноза за местните дейности и за съставяне, приемане, изпълнение и отчитане на бюджета на Община град Добрич</w:t>
      </w:r>
      <w:r w:rsidR="00FE58CA">
        <w:t>:</w:t>
      </w:r>
    </w:p>
    <w:p w:rsidR="00E510D4" w:rsidRPr="00556F6F" w:rsidRDefault="00E510D4" w:rsidP="00F76705">
      <w:pPr>
        <w:ind w:firstLine="708"/>
        <w:jc w:val="both"/>
      </w:pPr>
    </w:p>
    <w:p w:rsidR="00E510D4" w:rsidRDefault="007B6E70" w:rsidP="00F76705">
      <w:pPr>
        <w:pStyle w:val="a3"/>
        <w:ind w:left="0" w:firstLine="708"/>
        <w:jc w:val="both"/>
      </w:pPr>
      <w:r>
        <w:t xml:space="preserve">1. </w:t>
      </w:r>
      <w:r w:rsidR="00AF33B5" w:rsidRPr="00A14F90">
        <w:t>Приема</w:t>
      </w:r>
      <w:r w:rsidR="00AF33B5" w:rsidRPr="00636BC9">
        <w:rPr>
          <w:lang w:val="en-US"/>
        </w:rPr>
        <w:t xml:space="preserve"> </w:t>
      </w:r>
      <w:r w:rsidR="00AF33B5" w:rsidRPr="00A14F90">
        <w:t>актуализация на Програмата за капиталови разходи на Община град Добрич за 202</w:t>
      </w:r>
      <w:r w:rsidR="00E557F8">
        <w:t>2</w:t>
      </w:r>
      <w:r w:rsidR="00AF33B5" w:rsidRPr="00A14F90">
        <w:t xml:space="preserve"> г., съгласно Приложение №1.</w:t>
      </w:r>
      <w:r w:rsidR="00556F6F">
        <w:t xml:space="preserve"> </w:t>
      </w:r>
    </w:p>
    <w:p w:rsidR="00DE70BE" w:rsidRDefault="00DE70BE" w:rsidP="00F76705">
      <w:pPr>
        <w:overflowPunct w:val="0"/>
        <w:autoSpaceDE w:val="0"/>
        <w:autoSpaceDN w:val="0"/>
        <w:ind w:firstLine="708"/>
        <w:jc w:val="both"/>
      </w:pPr>
      <w:r>
        <w:t xml:space="preserve">2. Приема преразпределение на остатъка от одобрения допълнителен трансфер за целеви разходи за изплащане на разходи за изпълнение на мерки във връзка с </w:t>
      </w:r>
      <w:r>
        <w:rPr>
          <w:lang w:val="en-US"/>
        </w:rPr>
        <w:t>Covid -19</w:t>
      </w:r>
      <w:r>
        <w:t>, получен по реда на Постановление №326 на Министерски съвет от 12.10.2021 г. в размер 100 лева за издръжка в т.ч.:</w:t>
      </w:r>
    </w:p>
    <w:p w:rsidR="00DE70BE" w:rsidRDefault="00DE70BE" w:rsidP="00F76705">
      <w:pPr>
        <w:overflowPunct w:val="0"/>
        <w:autoSpaceDE w:val="0"/>
        <w:autoSpaceDN w:val="0"/>
        <w:ind w:firstLine="708"/>
        <w:jc w:val="both"/>
        <w:rPr>
          <w:highlight w:val="yellow"/>
        </w:rPr>
      </w:pPr>
      <w:r>
        <w:t>2.1. Дейност 619 „Други дейности по жилищното строителство, благоустройств</w:t>
      </w:r>
      <w:r w:rsidR="00741E43">
        <w:t>ото и регионалното развитие“, §</w:t>
      </w:r>
      <w:r>
        <w:t>10-30 „Текущ ремонт“ – 100 лева.</w:t>
      </w:r>
    </w:p>
    <w:p w:rsidR="00DE70BE" w:rsidRPr="00556F6F" w:rsidRDefault="00DE70BE" w:rsidP="00F76705">
      <w:pPr>
        <w:pStyle w:val="a3"/>
        <w:ind w:left="0" w:firstLine="708"/>
        <w:jc w:val="both"/>
      </w:pPr>
    </w:p>
    <w:p w:rsidR="00D23AAA" w:rsidRDefault="00DE70BE" w:rsidP="00F76705">
      <w:pPr>
        <w:ind w:firstLine="708"/>
        <w:jc w:val="both"/>
      </w:pPr>
      <w:r>
        <w:rPr>
          <w:lang w:eastAsia="en-US"/>
        </w:rPr>
        <w:t>3</w:t>
      </w:r>
      <w:r w:rsidR="00D23AAA">
        <w:rPr>
          <w:lang w:eastAsia="en-US"/>
        </w:rPr>
        <w:t>. Програмата за капиталовите разходи на Община град Добрич за 202</w:t>
      </w:r>
      <w:r w:rsidR="00E557F8">
        <w:rPr>
          <w:lang w:eastAsia="en-US"/>
        </w:rPr>
        <w:t>2</w:t>
      </w:r>
      <w:r w:rsidR="00D23AAA">
        <w:rPr>
          <w:lang w:eastAsia="en-US"/>
        </w:rPr>
        <w:t xml:space="preserve"> г., да се отрази в разходната част на бюджета на Община град Добрич по функции, дейности и параграфи</w:t>
      </w:r>
      <w:r w:rsidR="00D23AAA">
        <w:t>.</w:t>
      </w:r>
    </w:p>
    <w:p w:rsidR="00DE70BE" w:rsidRDefault="00DE70BE" w:rsidP="00F76705">
      <w:pPr>
        <w:ind w:firstLine="708"/>
        <w:jc w:val="both"/>
      </w:pPr>
    </w:p>
    <w:p w:rsidR="00657439" w:rsidRDefault="00146A27" w:rsidP="00F76705">
      <w:pPr>
        <w:ind w:firstLine="708"/>
        <w:jc w:val="both"/>
      </w:pPr>
      <w:r>
        <w:t>4. У</w:t>
      </w:r>
      <w:r w:rsidR="00657439">
        <w:t>величава бюджета на ДГ № 27 „</w:t>
      </w:r>
      <w:r w:rsidR="0029289F">
        <w:t>Славейче</w:t>
      </w:r>
      <w:r w:rsidR="00657439">
        <w:t>“</w:t>
      </w:r>
      <w:r w:rsidR="0029289F">
        <w:t xml:space="preserve"> </w:t>
      </w:r>
      <w:r w:rsidR="00657439">
        <w:t>с 11 940 лв. за извършване на обследване за енергийна ефективност и съставяне на енергиен сертификат на сградата. Средствата са за сметка на н</w:t>
      </w:r>
      <w:r w:rsidR="00657439">
        <w:rPr>
          <w:color w:val="000000"/>
          <w:spacing w:val="-1"/>
        </w:rPr>
        <w:t>еусвоените към 31 декември 2021 г. средства по бюджета на общината</w:t>
      </w:r>
      <w:r w:rsidR="00657439">
        <w:rPr>
          <w:color w:val="000000"/>
        </w:rPr>
        <w:t xml:space="preserve"> от трансфери по чл. 52, ал. 1, т. 1, буква „а“ от Закона за публичните финанси за във функция „Образование“, дейност 3</w:t>
      </w:r>
      <w:r w:rsidR="002372A1">
        <w:rPr>
          <w:color w:val="000000"/>
        </w:rPr>
        <w:t>11</w:t>
      </w:r>
      <w:r w:rsidR="00657439">
        <w:rPr>
          <w:color w:val="000000"/>
        </w:rPr>
        <w:t xml:space="preserve"> „</w:t>
      </w:r>
      <w:r w:rsidR="002372A1">
        <w:rPr>
          <w:color w:val="000000"/>
        </w:rPr>
        <w:t>Детски градини</w:t>
      </w:r>
      <w:r w:rsidR="00657439">
        <w:rPr>
          <w:color w:val="000000"/>
        </w:rPr>
        <w:t>“.</w:t>
      </w:r>
    </w:p>
    <w:p w:rsidR="000D7C37" w:rsidRDefault="000D7C37" w:rsidP="00F76705">
      <w:pPr>
        <w:jc w:val="both"/>
        <w:rPr>
          <w:lang w:eastAsia="en-US"/>
        </w:rPr>
      </w:pPr>
    </w:p>
    <w:p w:rsidR="00657439" w:rsidRDefault="00657439" w:rsidP="00F76705">
      <w:pPr>
        <w:jc w:val="both"/>
        <w:rPr>
          <w:lang w:eastAsia="en-US"/>
        </w:rPr>
      </w:pPr>
    </w:p>
    <w:p w:rsidR="00657439" w:rsidRDefault="00657439" w:rsidP="00F76705">
      <w:pPr>
        <w:jc w:val="both"/>
        <w:rPr>
          <w:lang w:eastAsia="en-US"/>
        </w:rPr>
      </w:pPr>
    </w:p>
    <w:p w:rsidR="000D7C37" w:rsidRDefault="000D7C37" w:rsidP="00F76705">
      <w:pPr>
        <w:jc w:val="both"/>
        <w:rPr>
          <w:lang w:eastAsia="en-US"/>
        </w:rPr>
      </w:pPr>
    </w:p>
    <w:p w:rsidR="00814B84" w:rsidRDefault="00814B84" w:rsidP="00F76705">
      <w:pPr>
        <w:jc w:val="both"/>
        <w:rPr>
          <w:lang w:eastAsia="en-US"/>
        </w:rPr>
      </w:pPr>
    </w:p>
    <w:p w:rsidR="000D7C37" w:rsidRDefault="000D7C37" w:rsidP="00F76705">
      <w:pPr>
        <w:jc w:val="both"/>
        <w:rPr>
          <w:lang w:eastAsia="en-US"/>
        </w:rPr>
      </w:pPr>
    </w:p>
    <w:p w:rsidR="006C727F" w:rsidRDefault="006C727F" w:rsidP="00F76705">
      <w:pPr>
        <w:jc w:val="both"/>
        <w:rPr>
          <w:lang w:eastAsia="en-US"/>
        </w:rPr>
      </w:pPr>
    </w:p>
    <w:p w:rsidR="00D23AAA" w:rsidRPr="007128A0" w:rsidRDefault="00D23AAA" w:rsidP="00F76705">
      <w:pPr>
        <w:jc w:val="both"/>
      </w:pPr>
      <w:r>
        <w:rPr>
          <w:b/>
        </w:rPr>
        <w:t>ИНЖ</w:t>
      </w:r>
      <w:r w:rsidRPr="007128A0">
        <w:rPr>
          <w:b/>
        </w:rPr>
        <w:t xml:space="preserve">. </w:t>
      </w:r>
      <w:r>
        <w:rPr>
          <w:b/>
        </w:rPr>
        <w:t>ПЕНЧО КЕРВАНОВ</w:t>
      </w:r>
      <w:r w:rsidRPr="007128A0">
        <w:rPr>
          <w:b/>
        </w:rPr>
        <w:t xml:space="preserve"> </w:t>
      </w:r>
    </w:p>
    <w:p w:rsidR="00D23AAA" w:rsidRPr="007128A0" w:rsidRDefault="00D23AAA" w:rsidP="00F76705">
      <w:pPr>
        <w:jc w:val="both"/>
        <w:rPr>
          <w:i/>
        </w:rPr>
      </w:pPr>
      <w:r w:rsidRPr="007128A0">
        <w:rPr>
          <w:i/>
        </w:rPr>
        <w:t>Зам.-кмет „Устройство на територията”</w:t>
      </w:r>
    </w:p>
    <w:p w:rsidR="00D23AAA" w:rsidRDefault="00D23AAA" w:rsidP="00F76705">
      <w:pPr>
        <w:jc w:val="both"/>
        <w:rPr>
          <w:i/>
        </w:rPr>
      </w:pPr>
      <w:r w:rsidRPr="007128A0">
        <w:rPr>
          <w:i/>
        </w:rPr>
        <w:t>на Община град Добри</w:t>
      </w:r>
      <w:r>
        <w:rPr>
          <w:i/>
        </w:rPr>
        <w:t>ч</w:t>
      </w:r>
    </w:p>
    <w:p w:rsidR="001332D0" w:rsidRDefault="001332D0" w:rsidP="00F76705">
      <w:pPr>
        <w:jc w:val="right"/>
        <w:rPr>
          <w:b/>
          <w:i/>
          <w:sz w:val="22"/>
          <w:szCs w:val="22"/>
        </w:rPr>
      </w:pPr>
    </w:p>
    <w:p w:rsidR="008D2E79" w:rsidRDefault="008D2E79" w:rsidP="00F76705">
      <w:pPr>
        <w:jc w:val="right"/>
        <w:rPr>
          <w:b/>
          <w:i/>
          <w:sz w:val="22"/>
          <w:szCs w:val="22"/>
        </w:rPr>
      </w:pPr>
    </w:p>
    <w:p w:rsidR="00FE58CA" w:rsidRDefault="00FE58CA" w:rsidP="00F76705">
      <w:pPr>
        <w:jc w:val="right"/>
        <w:rPr>
          <w:b/>
          <w:i/>
          <w:sz w:val="22"/>
          <w:szCs w:val="22"/>
        </w:rPr>
      </w:pPr>
    </w:p>
    <w:p w:rsidR="008D2E79" w:rsidRDefault="008D2E79" w:rsidP="00F76705">
      <w:pPr>
        <w:jc w:val="right"/>
        <w:rPr>
          <w:b/>
          <w:i/>
          <w:sz w:val="22"/>
          <w:szCs w:val="22"/>
        </w:rPr>
      </w:pPr>
    </w:p>
    <w:p w:rsidR="008D2E79" w:rsidRDefault="008D2E79" w:rsidP="00F76705">
      <w:pPr>
        <w:jc w:val="right"/>
        <w:rPr>
          <w:b/>
          <w:i/>
          <w:sz w:val="22"/>
          <w:szCs w:val="22"/>
        </w:rPr>
      </w:pPr>
    </w:p>
    <w:p w:rsidR="008D2E79" w:rsidRDefault="008D2E79" w:rsidP="00F76705">
      <w:pPr>
        <w:jc w:val="right"/>
        <w:rPr>
          <w:b/>
          <w:i/>
          <w:sz w:val="22"/>
          <w:szCs w:val="22"/>
        </w:rPr>
      </w:pPr>
    </w:p>
    <w:p w:rsidR="008D2E79" w:rsidRDefault="008D2E79" w:rsidP="00F76705">
      <w:pPr>
        <w:jc w:val="right"/>
        <w:rPr>
          <w:b/>
          <w:i/>
          <w:sz w:val="22"/>
          <w:szCs w:val="22"/>
        </w:rPr>
      </w:pPr>
    </w:p>
    <w:p w:rsidR="00717A0A" w:rsidRDefault="00717A0A" w:rsidP="00F76705">
      <w:pPr>
        <w:jc w:val="right"/>
        <w:rPr>
          <w:b/>
          <w:i/>
          <w:sz w:val="22"/>
          <w:szCs w:val="22"/>
        </w:rPr>
      </w:pPr>
      <w:r w:rsidRPr="00A0630F">
        <w:rPr>
          <w:b/>
          <w:i/>
          <w:sz w:val="22"/>
          <w:szCs w:val="22"/>
        </w:rPr>
        <w:lastRenderedPageBreak/>
        <w:t xml:space="preserve">Приложение №1 </w:t>
      </w:r>
    </w:p>
    <w:p w:rsidR="00717A0A" w:rsidRDefault="00717A0A" w:rsidP="00F76705">
      <w:pPr>
        <w:jc w:val="center"/>
        <w:rPr>
          <w:b/>
          <w:bCs/>
          <w:color w:val="000000"/>
        </w:rPr>
      </w:pPr>
    </w:p>
    <w:p w:rsidR="00C00433" w:rsidRDefault="00717A0A" w:rsidP="00F76705">
      <w:pPr>
        <w:jc w:val="center"/>
        <w:rPr>
          <w:b/>
          <w:bCs/>
          <w:color w:val="000000"/>
        </w:rPr>
      </w:pPr>
      <w:r>
        <w:rPr>
          <w:b/>
          <w:bCs/>
          <w:color w:val="000000"/>
        </w:rPr>
        <w:t>Програма за капиталови разходи на Община град Добрич за 202</w:t>
      </w:r>
      <w:r w:rsidR="009765D6">
        <w:rPr>
          <w:b/>
          <w:bCs/>
          <w:color w:val="000000"/>
          <w:lang w:val="en-US"/>
        </w:rPr>
        <w:t>2</w:t>
      </w:r>
      <w:r>
        <w:rPr>
          <w:b/>
          <w:bCs/>
          <w:color w:val="000000"/>
        </w:rPr>
        <w:t xml:space="preserve"> г.</w:t>
      </w:r>
    </w:p>
    <w:tbl>
      <w:tblPr>
        <w:tblW w:w="10158" w:type="dxa"/>
        <w:tblInd w:w="-356" w:type="dxa"/>
        <w:tblCellMar>
          <w:left w:w="70" w:type="dxa"/>
          <w:right w:w="70" w:type="dxa"/>
        </w:tblCellMar>
        <w:tblLook w:val="04A0" w:firstRow="1" w:lastRow="0" w:firstColumn="1" w:lastColumn="0" w:noHBand="0" w:noVBand="1"/>
      </w:tblPr>
      <w:tblGrid>
        <w:gridCol w:w="852"/>
        <w:gridCol w:w="6662"/>
        <w:gridCol w:w="1265"/>
        <w:gridCol w:w="1379"/>
      </w:tblGrid>
      <w:tr w:rsidR="00E719B2" w:rsidRPr="00E719B2" w:rsidTr="008A516F">
        <w:trPr>
          <w:trHeight w:val="90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w:t>
            </w:r>
          </w:p>
        </w:tc>
        <w:tc>
          <w:tcPr>
            <w:tcW w:w="6662" w:type="dxa"/>
            <w:tcBorders>
              <w:top w:val="single" w:sz="4" w:space="0" w:color="auto"/>
              <w:left w:val="nil"/>
              <w:bottom w:val="single" w:sz="4" w:space="0" w:color="auto"/>
              <w:right w:val="single" w:sz="4" w:space="0" w:color="auto"/>
            </w:tcBorders>
            <w:shd w:val="clear" w:color="000000" w:fill="FFFFFF"/>
            <w:vAlign w:val="center"/>
            <w:hideMark/>
          </w:tcPr>
          <w:p w:rsidR="00E719B2" w:rsidRPr="00E719B2" w:rsidRDefault="00E719B2" w:rsidP="00F76705">
            <w:pPr>
              <w:jc w:val="center"/>
              <w:rPr>
                <w:b/>
                <w:bCs/>
              </w:rPr>
            </w:pPr>
            <w:r w:rsidRPr="00E719B2">
              <w:rPr>
                <w:b/>
                <w:bCs/>
              </w:rPr>
              <w:t xml:space="preserve">ОБЕКТ                                                                             </w:t>
            </w:r>
          </w:p>
        </w:tc>
        <w:tc>
          <w:tcPr>
            <w:tcW w:w="1265"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center"/>
              <w:rPr>
                <w:b/>
                <w:bCs/>
              </w:rPr>
            </w:pPr>
            <w:r w:rsidRPr="00E719B2">
              <w:rPr>
                <w:b/>
                <w:bCs/>
              </w:rPr>
              <w:t>Годишна задача</w:t>
            </w:r>
          </w:p>
        </w:tc>
        <w:tc>
          <w:tcPr>
            <w:tcW w:w="1379"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center"/>
              <w:rPr>
                <w:b/>
                <w:bCs/>
              </w:rPr>
            </w:pPr>
            <w:r w:rsidRPr="00E719B2">
              <w:rPr>
                <w:b/>
                <w:bCs/>
              </w:rPr>
              <w:t>Актуализа-ция декември</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 </w:t>
            </w:r>
          </w:p>
        </w:tc>
        <w:tc>
          <w:tcPr>
            <w:tcW w:w="6662" w:type="dxa"/>
            <w:tcBorders>
              <w:top w:val="nil"/>
              <w:left w:val="nil"/>
              <w:bottom w:val="single" w:sz="4" w:space="0" w:color="auto"/>
              <w:right w:val="single" w:sz="4" w:space="0" w:color="auto"/>
            </w:tcBorders>
            <w:shd w:val="clear" w:color="000000" w:fill="FFFFFF"/>
            <w:vAlign w:val="center"/>
            <w:hideMark/>
          </w:tcPr>
          <w:p w:rsidR="00E719B2" w:rsidRPr="00E719B2" w:rsidRDefault="00E719B2" w:rsidP="00F76705">
            <w:pPr>
              <w:rPr>
                <w:b/>
                <w:bCs/>
              </w:rPr>
            </w:pPr>
            <w:r w:rsidRPr="00E719B2">
              <w:rPr>
                <w:b/>
                <w:bCs/>
              </w:rPr>
              <w:t>І. Собствени  бюджетни  средства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4 842 096</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814FBB" w:rsidP="00F76705">
            <w:pPr>
              <w:jc w:val="right"/>
              <w:rPr>
                <w:b/>
                <w:bCs/>
              </w:rPr>
            </w:pPr>
            <w:r>
              <w:rPr>
                <w:b/>
                <w:bCs/>
              </w:rPr>
              <w:t>10 471</w:t>
            </w:r>
            <w:r w:rsidR="00E719B2" w:rsidRPr="00E719B2">
              <w:rPr>
                <w:b/>
                <w:bCs/>
              </w:rPr>
              <w:t xml:space="preserve"> </w:t>
            </w:r>
            <w:r>
              <w:rPr>
                <w:b/>
                <w:bCs/>
              </w:rPr>
              <w:t>069</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w:t>
            </w:r>
          </w:p>
        </w:tc>
        <w:tc>
          <w:tcPr>
            <w:tcW w:w="6662" w:type="dxa"/>
            <w:tcBorders>
              <w:top w:val="nil"/>
              <w:left w:val="nil"/>
              <w:bottom w:val="single" w:sz="4" w:space="0" w:color="auto"/>
              <w:right w:val="single" w:sz="4" w:space="0" w:color="auto"/>
            </w:tcBorders>
            <w:shd w:val="clear" w:color="000000" w:fill="FFFFFF"/>
            <w:vAlign w:val="center"/>
            <w:hideMark/>
          </w:tcPr>
          <w:p w:rsidR="00E719B2" w:rsidRPr="00E719B2" w:rsidRDefault="00E719B2" w:rsidP="00F76705">
            <w:r w:rsidRPr="00E719B2">
              <w:t>Изграждане на Клетка 2 на Регионално депо Стожер - авторски и строителен надзор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30 721</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30 721</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rPr>
            </w:pPr>
            <w:r w:rsidRPr="00E719B2">
              <w:rPr>
                <w:b/>
                <w:bCs/>
              </w:rPr>
              <w:t>Училища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184 398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814FBB" w:rsidP="00F76705">
            <w:pPr>
              <w:jc w:val="right"/>
              <w:rPr>
                <w:b/>
                <w:bCs/>
              </w:rPr>
            </w:pPr>
            <w:r>
              <w:rPr>
                <w:b/>
                <w:bCs/>
              </w:rPr>
              <w:t>312 365</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i/>
                <w:iCs/>
              </w:rPr>
            </w:pPr>
            <w:r w:rsidRPr="00E719B2">
              <w:rPr>
                <w:b/>
                <w:bCs/>
                <w:i/>
                <w:iCs/>
              </w:rPr>
              <w:t>ПМГ "Иван Вазов"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49 195</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49 195</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Компютърна техника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30 577</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30 577</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Телевизор</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Климатик</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4 518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4 518</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Горелка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6 200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6 200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2.1.5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Рекламни съоръжения</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4 900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4 900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i/>
                <w:iCs/>
              </w:rPr>
            </w:pPr>
            <w:r w:rsidRPr="00E719B2">
              <w:rPr>
                <w:b/>
                <w:bCs/>
                <w:i/>
                <w:iCs/>
              </w:rPr>
              <w:t>СУ "Св. Св. Кирил и Методий"</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35 000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35 000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2.2.2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Изграждане на ограда - първи етап</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2.3</w:t>
            </w:r>
          </w:p>
        </w:tc>
        <w:tc>
          <w:tcPr>
            <w:tcW w:w="6662" w:type="dxa"/>
            <w:tcBorders>
              <w:top w:val="nil"/>
              <w:left w:val="nil"/>
              <w:bottom w:val="single" w:sz="4" w:space="0" w:color="auto"/>
              <w:right w:val="single" w:sz="4" w:space="0" w:color="auto"/>
            </w:tcBorders>
            <w:shd w:val="clear" w:color="000000" w:fill="FFFFFF"/>
            <w:vAlign w:val="center"/>
            <w:hideMark/>
          </w:tcPr>
          <w:p w:rsidR="00E719B2" w:rsidRPr="00E719B2" w:rsidRDefault="00E719B2" w:rsidP="00F76705">
            <w:pPr>
              <w:rPr>
                <w:b/>
                <w:bCs/>
                <w:i/>
                <w:iCs/>
                <w:color w:val="000000"/>
              </w:rPr>
            </w:pPr>
            <w:r w:rsidRPr="00E719B2">
              <w:rPr>
                <w:b/>
                <w:bCs/>
                <w:i/>
                <w:iCs/>
                <w:color w:val="000000"/>
              </w:rPr>
              <w:t>СУ "Димитър Талев"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8 616</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i/>
                <w:iCs/>
              </w:rPr>
            </w:pPr>
            <w:r w:rsidRPr="00E719B2">
              <w:rPr>
                <w:b/>
                <w:bCs/>
                <w:i/>
                <w:iCs/>
              </w:rPr>
              <w:t>8 616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2.3.1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2.3.2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Телескоп</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1 616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1 616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2.3.3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 xml:space="preserve">Записващи устройства (DVR) за видеонаблюдение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СУ "Любен Каравелов"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2.4.1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Климатици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СУ "Св. Климент Охридски"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37 278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005631" w:rsidP="00F76705">
            <w:pPr>
              <w:jc w:val="right"/>
              <w:rPr>
                <w:b/>
                <w:bCs/>
                <w:i/>
                <w:iCs/>
              </w:rPr>
            </w:pPr>
            <w:r>
              <w:rPr>
                <w:b/>
                <w:bCs/>
                <w:i/>
                <w:iCs/>
              </w:rPr>
              <w:t>131 936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2.5.1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37 278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45 236</w:t>
            </w:r>
          </w:p>
        </w:tc>
      </w:tr>
      <w:tr w:rsidR="00EA0A76"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tcPr>
          <w:p w:rsidR="00EA0A76" w:rsidRPr="00F76705" w:rsidRDefault="00EA0A76" w:rsidP="00F76705">
            <w:pPr>
              <w:jc w:val="center"/>
            </w:pPr>
            <w:r w:rsidRPr="00F76705">
              <w:t>2.5.2</w:t>
            </w:r>
          </w:p>
        </w:tc>
        <w:tc>
          <w:tcPr>
            <w:tcW w:w="6662" w:type="dxa"/>
            <w:tcBorders>
              <w:top w:val="nil"/>
              <w:left w:val="nil"/>
              <w:bottom w:val="single" w:sz="4" w:space="0" w:color="auto"/>
              <w:right w:val="single" w:sz="4" w:space="0" w:color="auto"/>
            </w:tcBorders>
            <w:shd w:val="clear" w:color="auto" w:fill="auto"/>
            <w:noWrap/>
            <w:vAlign w:val="bottom"/>
          </w:tcPr>
          <w:p w:rsidR="00EA0A76" w:rsidRPr="00F76705" w:rsidRDefault="001733C9" w:rsidP="00F76705">
            <w:pPr>
              <w:rPr>
                <w:bCs/>
                <w:iCs/>
              </w:rPr>
            </w:pPr>
            <w:r w:rsidRPr="00F76705">
              <w:rPr>
                <w:bCs/>
                <w:iCs/>
              </w:rPr>
              <w:t>Спортна</w:t>
            </w:r>
            <w:r w:rsidR="00EA0A76" w:rsidRPr="00F76705">
              <w:rPr>
                <w:bCs/>
                <w:iCs/>
              </w:rPr>
              <w:t xml:space="preserve"> площадка</w:t>
            </w:r>
            <w:r w:rsidR="00C74100" w:rsidRPr="00F76705">
              <w:rPr>
                <w:bCs/>
                <w:iCs/>
              </w:rPr>
              <w:t xml:space="preserve"> по ПМС №269 от 2022 г.</w:t>
            </w:r>
          </w:p>
        </w:tc>
        <w:tc>
          <w:tcPr>
            <w:tcW w:w="1265" w:type="dxa"/>
            <w:tcBorders>
              <w:top w:val="nil"/>
              <w:left w:val="nil"/>
              <w:bottom w:val="single" w:sz="4" w:space="0" w:color="auto"/>
              <w:right w:val="single" w:sz="4" w:space="0" w:color="auto"/>
            </w:tcBorders>
            <w:shd w:val="clear" w:color="auto" w:fill="auto"/>
            <w:noWrap/>
            <w:vAlign w:val="bottom"/>
          </w:tcPr>
          <w:p w:rsidR="00EA0A76" w:rsidRPr="00F76705" w:rsidRDefault="00EA0A76" w:rsidP="00F76705">
            <w:pPr>
              <w:jc w:val="right"/>
              <w:rPr>
                <w:bCs/>
                <w:iCs/>
              </w:rPr>
            </w:pPr>
            <w:r w:rsidRPr="00F76705">
              <w:rPr>
                <w:bCs/>
                <w:iCs/>
              </w:rPr>
              <w:t>0</w:t>
            </w:r>
          </w:p>
        </w:tc>
        <w:tc>
          <w:tcPr>
            <w:tcW w:w="1379" w:type="dxa"/>
            <w:tcBorders>
              <w:top w:val="nil"/>
              <w:left w:val="nil"/>
              <w:bottom w:val="single" w:sz="4" w:space="0" w:color="auto"/>
              <w:right w:val="single" w:sz="4" w:space="0" w:color="auto"/>
            </w:tcBorders>
            <w:shd w:val="clear" w:color="auto" w:fill="auto"/>
            <w:noWrap/>
            <w:vAlign w:val="bottom"/>
          </w:tcPr>
          <w:p w:rsidR="00EA0A76" w:rsidRPr="00F76705" w:rsidRDefault="00EA0A76" w:rsidP="00F76705">
            <w:pPr>
              <w:jc w:val="right"/>
              <w:rPr>
                <w:bCs/>
                <w:iCs/>
              </w:rPr>
            </w:pPr>
            <w:r w:rsidRPr="00F76705">
              <w:rPr>
                <w:bCs/>
                <w:iCs/>
              </w:rPr>
              <w:t>86 700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ОУ "Христо Ботев"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2 350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28 550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2.6.1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Климатици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2 350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23 450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2.6.2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Обзавеждане за класна стая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5 100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ОУ "Никола Й. Вапцаров"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4 210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4 210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2.7.1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Видеонаблюдение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4 210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4 210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ОУ "Хан Аспарух"</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8 669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8 669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2 549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2 549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2.8.2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Беседка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6 120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6 120</w:t>
            </w:r>
          </w:p>
        </w:tc>
      </w:tr>
      <w:tr w:rsidR="00E719B2" w:rsidRPr="00E719B2" w:rsidTr="00F76705">
        <w:trPr>
          <w:trHeight w:val="3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Професионална гимназия по аграрно стопанство</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30 000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30 000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2.9.1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Стоманен водогреен котел</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24 150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24 150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2.9.2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Циркулационна помпа за отопление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5 850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5 850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ОУ "Христо Смирненски"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4 080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4 080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2.10.1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Рекламни съоръжения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4 080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4 080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СУ "Петко Рачов Славейков"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5 549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2.11.1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Прожектор следач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1 780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2.11.2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Синтезатор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3 769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ОУ "Стефан Караджа"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1 560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2.12.1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Музикален инструмент - бас барабан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1 560</w:t>
            </w:r>
          </w:p>
        </w:tc>
      </w:tr>
      <w:tr w:rsidR="00E719B2" w:rsidRPr="00E719B2" w:rsidTr="00F76705">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lastRenderedPageBreak/>
              <w:t> </w:t>
            </w:r>
          </w:p>
        </w:tc>
        <w:tc>
          <w:tcPr>
            <w:tcW w:w="6662" w:type="dxa"/>
            <w:tcBorders>
              <w:top w:val="single" w:sz="4" w:space="0" w:color="auto"/>
              <w:left w:val="nil"/>
              <w:bottom w:val="single" w:sz="4" w:space="0" w:color="auto"/>
              <w:right w:val="single" w:sz="4" w:space="0" w:color="auto"/>
            </w:tcBorders>
            <w:shd w:val="clear" w:color="auto" w:fill="auto"/>
            <w:vAlign w:val="bottom"/>
            <w:hideMark/>
          </w:tcPr>
          <w:p w:rsidR="00E719B2" w:rsidRPr="00E719B2" w:rsidRDefault="00E719B2" w:rsidP="00F76705">
            <w:pPr>
              <w:rPr>
                <w:b/>
                <w:bCs/>
              </w:rPr>
            </w:pPr>
            <w:r w:rsidRPr="00E719B2">
              <w:rPr>
                <w:b/>
                <w:bCs/>
              </w:rPr>
              <w:t xml:space="preserve">Дирекция "Хуманитарни дейности"  </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467 991</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414 147</w:t>
            </w:r>
          </w:p>
        </w:tc>
      </w:tr>
      <w:tr w:rsidR="00E719B2" w:rsidRPr="00E719B2" w:rsidTr="00F76705">
        <w:trPr>
          <w:trHeight w:val="234"/>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Функция "Социално осигуряване, подпомагане и грижи"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127 325</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79 695</w:t>
            </w:r>
          </w:p>
        </w:tc>
      </w:tr>
      <w:tr w:rsidR="00E719B2" w:rsidRPr="00E719B2" w:rsidTr="00F76705">
        <w:trPr>
          <w:trHeight w:val="60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3.1.1</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 xml:space="preserve">Доставка на 3 бр. компютърни конфигурации за "Дневен център за пълнолетни лица с увреждания"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3 960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3 960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3.1.2</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Доставка на 1 бр. компютърна  конфигурация за "Защитено жилище"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1 320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1 320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3.1.3</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Доставка на 1 бр. пътнически микробус за "Дневен център за деца с увреждания"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66 500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r>
      <w:tr w:rsidR="00E719B2" w:rsidRPr="00E719B2" w:rsidTr="00F76705">
        <w:trPr>
          <w:trHeight w:val="618"/>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3.1.4</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Закупуване на 2 бр. прахосмукачки за мокро почистване на релефен гранитогрес за  "Комплекс за социални услуги"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9 960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9 960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3.1.5</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Доставка на 1 бр. ъглов диван с ракла за "Дневен център за деца с увреждания"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1 561</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1 561</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3.1.6</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Изграждане на локална мрежа за комуникационна свързаност "Дневен център за деца с увреждания"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1 965</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1 965</w:t>
            </w:r>
          </w:p>
        </w:tc>
      </w:tr>
      <w:tr w:rsidR="00E719B2" w:rsidRPr="00E719B2" w:rsidTr="00F76705">
        <w:trPr>
          <w:trHeight w:val="546"/>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3.1.7</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Изграждане на локална мрежа за комуникационна свързаност  "Центрове за настаняване от семеен тип" ДБУ 1,2 и 3</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4 740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4 740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3.1.8</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Доставка и монтаж на 1 бр. климатична система за "Асистенти за лична помощ"</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2 000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3.1.9</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Изграждане на локална мрежа за комуникационна свързаност "Център за обществена подкрепа 2"</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1 580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1 580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3.1.10</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Изграждане на локална мрежа за комуникационна свързаност "Защитено жилище"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1 200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1 200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3.1.11</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r w:rsidRPr="00E719B2">
              <w:t>Изграждане на видеонаблюдение в "Домашен социален патронаж"</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r>
      <w:tr w:rsidR="00E719B2" w:rsidRPr="00E719B2" w:rsidTr="008A516F">
        <w:trPr>
          <w:trHeight w:val="407"/>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3.1.12</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r w:rsidRPr="00E719B2">
              <w:t>Доставка и монтаж на 1 бр. отоплителен котел за КП "Димят"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3 225</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3 225</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3.1.13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Механична общообменна вентилация в перално помещение на "Дом за стари хора"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10 780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10 780</w:t>
            </w:r>
          </w:p>
        </w:tc>
      </w:tr>
      <w:tr w:rsidR="00E719B2" w:rsidRPr="00E719B2" w:rsidTr="008A516F">
        <w:trPr>
          <w:trHeight w:val="62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3.1.14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Вертикализатор за деца и възрастни с увреждания по проект "Подобряване условията на живот на деца и младежи с увреждания от "Комплекс за социални услуги град Добрич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2 034</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2 034</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3.1.15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Специализиран автомобил за лица с увреждания за "КСУ - Палитра"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13 500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13 500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3.1.16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Доставка на помпа за отоплителна инсталация за "Дом за стари хора"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4 041</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3.1.17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Доставка и монтаж на болнична повиквателна система за "Дом за стари хора"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14 829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i/>
                <w:iCs/>
              </w:rPr>
            </w:pPr>
            <w:r w:rsidRPr="00E719B2">
              <w:rPr>
                <w:b/>
                <w:bCs/>
                <w:i/>
                <w:iCs/>
              </w:rPr>
              <w:t>Функция "Здравеопазване"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340 666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i/>
                <w:iCs/>
              </w:rPr>
            </w:pPr>
            <w:r w:rsidRPr="00E719B2">
              <w:rPr>
                <w:b/>
                <w:bCs/>
                <w:i/>
                <w:iCs/>
              </w:rPr>
              <w:t>334 452</w:t>
            </w:r>
          </w:p>
        </w:tc>
      </w:tr>
      <w:tr w:rsidR="00E719B2" w:rsidRPr="00E719B2" w:rsidTr="00F76705">
        <w:trPr>
          <w:trHeight w:val="38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сградата на детска ясла №4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108 311</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108 159</w:t>
            </w:r>
          </w:p>
        </w:tc>
      </w:tr>
      <w:tr w:rsidR="00E719B2" w:rsidRPr="00E719B2" w:rsidTr="00F76705">
        <w:trPr>
          <w:trHeight w:val="4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сградата на детска ясла №5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83 110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78 334</w:t>
            </w:r>
          </w:p>
        </w:tc>
      </w:tr>
      <w:tr w:rsidR="00E719B2" w:rsidRPr="00E719B2" w:rsidTr="00F76705">
        <w:trPr>
          <w:trHeight w:val="42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сградата на детска ясла №6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30 006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29 855</w:t>
            </w:r>
          </w:p>
        </w:tc>
      </w:tr>
      <w:tr w:rsidR="00E719B2" w:rsidRPr="00E719B2" w:rsidTr="00F76705">
        <w:trPr>
          <w:trHeight w:val="554"/>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Упражняване на строителен надзор при изпълнение на СМР по одобрени технически проекти за основен ремонт №4, 5 и 6</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3.2.5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Доставка на 4 бр. компютърни конфигурации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7 200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7 200</w:t>
            </w:r>
          </w:p>
        </w:tc>
      </w:tr>
      <w:tr w:rsidR="00E719B2" w:rsidRPr="00E719B2" w:rsidTr="00F76705">
        <w:trPr>
          <w:trHeight w:val="63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lastRenderedPageBreak/>
              <w:t>3.2.6</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Доставка и монтаж на домофонни системи в ДЯ №6 (преходен)</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Монтаж на сградна газова инсталация за кухненски блок в ДЯ №6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1 252</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1 252</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Доставка и монтаж на 6 бр. климатични системи за детските ясли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11 900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11 400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Доставка и монтаж на омекотителна станция за котелна инсталация на ДЯ №5</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3 360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2 794</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Електрически табла за "Детска млечна кухня"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11 376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11 376</w:t>
            </w:r>
          </w:p>
        </w:tc>
      </w:tr>
      <w:tr w:rsidR="00E719B2" w:rsidRPr="00E719B2" w:rsidTr="00F76705">
        <w:trPr>
          <w:trHeight w:val="1091"/>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Доставка на 3 бр. полупрофесионални готварски печки с 5 газови котлона с чугунени горелки и електрическа фурна за ДЯ №4 - ул. "Вардар" №54, ДЯ №5 - ж.к. "Дружба" 1 и ДЯ №6 - ул. "Васил Петлешков" №46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5 940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5 940</w:t>
            </w:r>
          </w:p>
        </w:tc>
      </w:tr>
      <w:tr w:rsidR="00E719B2" w:rsidRPr="00E719B2" w:rsidTr="00F76705">
        <w:trPr>
          <w:trHeight w:val="9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rPr>
                <w:i/>
                <w:iCs/>
              </w:rPr>
              <w:t>Старо название  - Доставка на 2 бр. кухненски аспиратора за ДЯ №6.</w:t>
            </w:r>
            <w:r w:rsidRPr="00E719B2">
              <w:t xml:space="preserve"> Ново название -Доставка на 1 бр. кухненски аспиратора за ДЯ №6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2 892</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1 391</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Доставка на 2 бр. стерилизатори за съдове за ДЯ №4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3 519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3 519</w:t>
            </w:r>
          </w:p>
        </w:tc>
      </w:tr>
      <w:tr w:rsidR="00E719B2" w:rsidRPr="00E719B2" w:rsidTr="00F76705">
        <w:trPr>
          <w:trHeight w:val="364"/>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Доставка и монтаж на 3 бр. дидактични шкафа за ДЯ №4</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6 660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6 660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Дървен навес в ДЯ №6</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5 360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5 073</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Изграждане на видеонаблюдение в ДЯ №6</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Доставка и монтаж на 1 бр. климатична система за "Общински съвет по наркотичните вещества"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2 000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Документален скенер за "Общински съвет по наркотични вещества"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780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780</w:t>
            </w:r>
          </w:p>
        </w:tc>
      </w:tr>
      <w:tr w:rsidR="00E719B2" w:rsidRPr="00E719B2" w:rsidTr="00F76705">
        <w:trPr>
          <w:trHeight w:val="36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3.2.19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Автомобил за нуждите на Детска млечна кухня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49 800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52 000</w:t>
            </w:r>
          </w:p>
        </w:tc>
      </w:tr>
      <w:tr w:rsidR="00E719B2" w:rsidRPr="00E719B2" w:rsidTr="00F76705">
        <w:trPr>
          <w:trHeight w:val="3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3.2.20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Мълнезащитна инсталация за ДЯ №5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2 519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rPr>
            </w:pPr>
            <w:r w:rsidRPr="00E719B2">
              <w:rPr>
                <w:b/>
                <w:bCs/>
              </w:rPr>
              <w:t>Детски градини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547 960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657 688</w:t>
            </w:r>
          </w:p>
        </w:tc>
      </w:tr>
      <w:tr w:rsidR="00E719B2" w:rsidRPr="00E719B2" w:rsidTr="00F76705">
        <w:trPr>
          <w:trHeight w:val="2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Детски съоръжения - ДГ №8 (финансиране от ПУДООС)</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1 989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1 989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Електрическа пекарна - ДГ №12</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2 254</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2 254</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Климатик - ДГ№27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4.4</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Хладилен шкаф - ДГ №27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3 516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3 516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Изграждане на ограда ДГ №17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61 000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61 000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Изграждане на ограда ДГ №23</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46 200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46 200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Изграждане на ограда ДГ №25</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55 300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55 300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Изграждане на ограда ДГ №27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91 000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91 000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4.9</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Комбинирани детски съоръжения - ДГ №23</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5 376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5 376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4.10</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Предпазна ограда пред кухненски блок - ДГ №8</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1 300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1 300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4.11</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Комбинирано детско съоръжение - ДГ №25</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3 346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3 346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4.12</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Комбинирано детско съоръжение - ДГ №32</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1 430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1 430</w:t>
            </w:r>
          </w:p>
        </w:tc>
      </w:tr>
      <w:tr w:rsidR="00E719B2" w:rsidRPr="00E719B2" w:rsidTr="00F76705">
        <w:trPr>
          <w:trHeight w:val="24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4.13</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Изграждане на нова сграда за Детска градина №10 „Слънчице“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223 663</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223 663</w:t>
            </w:r>
          </w:p>
        </w:tc>
      </w:tr>
      <w:tr w:rsidR="00E719B2" w:rsidRPr="00E719B2" w:rsidTr="00F76705">
        <w:trPr>
          <w:trHeight w:val="52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4.14</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Изработване на инв. проект във фаза „Технически проект“ за изграждане на нова сграда за ДГ №12 „Щурче“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42 000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Електрическа фурна за ДГ №8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5 586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5 586</w:t>
            </w:r>
          </w:p>
        </w:tc>
      </w:tr>
      <w:tr w:rsidR="00E719B2" w:rsidRPr="00E719B2" w:rsidTr="00F76705">
        <w:trPr>
          <w:trHeight w:val="272"/>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Омекотителна инсталация за отоплителна система ДГ №26</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2 792</w:t>
            </w:r>
          </w:p>
        </w:tc>
      </w:tr>
      <w:tr w:rsidR="00E719B2" w:rsidRPr="00E719B2" w:rsidTr="00F76705">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lastRenderedPageBreak/>
              <w:t>4.17</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Циркулационни помпи за ДГ №10</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4 376</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Изработване на инвестиционен проект за основен ремонт и въвеждане на ЕСМ за сградата на ДГ №23</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35 400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Изработване на инвестиционен проект за основен ремонт и въвеждане на ЕСМ за сградата на ДГ №27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35 400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4.20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Изработване на инвестиционен проект за основен ремонт и въвеждане на ЕСМ за сградата на ДГ №32</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35 760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color w:val="000000"/>
              </w:rPr>
            </w:pPr>
            <w:r w:rsidRPr="00E719B2">
              <w:rPr>
                <w:b/>
                <w:bCs/>
                <w:color w:val="000000"/>
              </w:rPr>
              <w:t>Регионален исторически музей -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11 000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41 000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5.1</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 xml:space="preserve">Закупуване на автомобил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5 000</w:t>
            </w:r>
          </w:p>
        </w:tc>
      </w:tr>
      <w:tr w:rsidR="00E719B2" w:rsidRPr="00E719B2" w:rsidTr="00F76705">
        <w:trPr>
          <w:trHeight w:val="227"/>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5.2</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Климатици за Дом паметник "Йордан Йовков" - 2 броя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10 000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5.4</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Видеонаблюдение на обекти на РИМ-Добрич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20 000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6</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b/>
                <w:bCs/>
              </w:rPr>
            </w:pPr>
            <w:r w:rsidRPr="00E719B2">
              <w:rPr>
                <w:b/>
                <w:bCs/>
              </w:rPr>
              <w:t>Регионална библиотека "Дора Габе"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26 681</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26 681</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6.1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6 686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6 686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6.2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Закупуване на телевизори за презентации 2 броя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4 899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4 899</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6.3</w:t>
            </w:r>
          </w:p>
        </w:tc>
        <w:tc>
          <w:tcPr>
            <w:tcW w:w="6662" w:type="dxa"/>
            <w:tcBorders>
              <w:top w:val="nil"/>
              <w:left w:val="nil"/>
              <w:bottom w:val="single" w:sz="4" w:space="0" w:color="auto"/>
              <w:right w:val="single" w:sz="4" w:space="0" w:color="auto"/>
            </w:tcBorders>
            <w:shd w:val="clear" w:color="auto" w:fill="auto"/>
            <w:noWrap/>
            <w:vAlign w:val="center"/>
            <w:hideMark/>
          </w:tcPr>
          <w:p w:rsidR="00E719B2" w:rsidRPr="00E719B2" w:rsidRDefault="00E719B2" w:rsidP="00F76705">
            <w:pPr>
              <w:jc w:val="both"/>
              <w:rPr>
                <w:color w:val="000000"/>
              </w:rPr>
            </w:pPr>
            <w:r w:rsidRPr="00E719B2">
              <w:rPr>
                <w:color w:val="000000"/>
              </w:rPr>
              <w:t>Система за видеонаблюдение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6.4</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jc w:val="both"/>
              <w:rPr>
                <w:color w:val="000000"/>
              </w:rPr>
            </w:pPr>
            <w:r w:rsidRPr="00E719B2">
              <w:rPr>
                <w:color w:val="000000"/>
              </w:rPr>
              <w:t>Изработка на нов уеб сайт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6.5</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jc w:val="both"/>
              <w:rPr>
                <w:color w:val="000000"/>
              </w:rPr>
            </w:pPr>
            <w:r w:rsidRPr="00E719B2">
              <w:rPr>
                <w:color w:val="000000"/>
              </w:rPr>
              <w:t>Независимо енергийно захранване - UPS</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843</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843</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6.6</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jc w:val="both"/>
              <w:rPr>
                <w:color w:val="000000"/>
              </w:rPr>
            </w:pPr>
            <w:r w:rsidRPr="00E719B2">
              <w:rPr>
                <w:color w:val="000000"/>
              </w:rPr>
              <w:t>Видеокамера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2 199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2 199</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6.7</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jc w:val="both"/>
              <w:rPr>
                <w:color w:val="000000"/>
              </w:rPr>
            </w:pPr>
            <w:r w:rsidRPr="00E719B2">
              <w:rPr>
                <w:color w:val="000000"/>
              </w:rPr>
              <w:t>Фотоапарат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1 979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1 979</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6.8</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jc w:val="both"/>
              <w:rPr>
                <w:color w:val="000000"/>
              </w:rPr>
            </w:pPr>
            <w:r w:rsidRPr="00E719B2">
              <w:rPr>
                <w:color w:val="000000"/>
              </w:rPr>
              <w:t>Програмни продукти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8 875</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8 875</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чч</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color w:val="000000"/>
              </w:rPr>
            </w:pPr>
            <w:r w:rsidRPr="00E719B2">
              <w:rPr>
                <w:b/>
                <w:bCs/>
                <w:color w:val="000000"/>
              </w:rPr>
              <w:t>ОП "Комуналстрой"</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303 294</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303 294</w:t>
            </w:r>
          </w:p>
        </w:tc>
      </w:tr>
      <w:tr w:rsidR="00E719B2" w:rsidRPr="00E719B2" w:rsidTr="008A516F">
        <w:trPr>
          <w:trHeight w:val="286"/>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Хидравличен полирграйфер с ротация за стрелкови кран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17 160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17 160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Машина за запълване на фуги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7 600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7 600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Товарен автомобил ОП "Комуналстрой"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49 800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49 800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Контейнери за сметоизвозване за ОП "Комуналстрой"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31 176</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31 176</w:t>
            </w:r>
          </w:p>
        </w:tc>
      </w:tr>
      <w:tr w:rsidR="00E719B2" w:rsidRPr="00E719B2" w:rsidTr="008A516F">
        <w:trPr>
          <w:trHeight w:val="267"/>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Едносекционно гребло за ОП "Комуналстрой"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27 408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27 408</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Програмни продукти за GPS система за мониторинг на автопарка и Скадова програма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2 400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2 400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Мини челен товарач с прикачен инвентар (вили, кофи, снегоринно гребло и четка)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146 400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146 400</w:t>
            </w:r>
          </w:p>
        </w:tc>
      </w:tr>
      <w:tr w:rsidR="00E719B2" w:rsidRPr="00E719B2" w:rsidTr="008A516F">
        <w:trPr>
          <w:trHeight w:val="36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Хидравличен чук с присъединителна плоча за багер</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18 950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18 950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7.9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Видеонаблюдение на "Площадка за разделно събиране на отпадъци от домакинствата"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2 400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2 400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color w:val="000000"/>
              </w:rPr>
            </w:pPr>
            <w:r w:rsidRPr="00E719B2">
              <w:rPr>
                <w:b/>
                <w:bCs/>
                <w:color w:val="000000"/>
              </w:rPr>
              <w:t>ОП "Устойчиви дейности и проекти"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136 530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152 930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Тракторна косачка и косачка за неравни терени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33 330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33 330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Дробилка за клони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35 950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35 950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Пънорез</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28 600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28 600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Моторни коси - 8 броя.</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14 150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14 150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Моторни метли - 4 броя</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4 800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4 800</w:t>
            </w:r>
          </w:p>
        </w:tc>
      </w:tr>
      <w:tr w:rsidR="00E719B2" w:rsidRPr="00E719B2" w:rsidTr="008A516F">
        <w:trPr>
          <w:trHeight w:val="261"/>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Честотен инвертор за помпа в градски парк "Свети Георги"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4 700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4 700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8.7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Товарен автомобил</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8.8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Автомобил</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16 400</w:t>
            </w:r>
          </w:p>
        </w:tc>
      </w:tr>
      <w:tr w:rsidR="00E719B2" w:rsidRPr="00E719B2" w:rsidTr="00F76705">
        <w:trPr>
          <w:trHeight w:val="1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color w:val="000000"/>
              </w:rPr>
            </w:pPr>
            <w:r w:rsidRPr="00E719B2">
              <w:rPr>
                <w:b/>
                <w:bCs/>
                <w:color w:val="000000"/>
              </w:rPr>
              <w:t>ОП "Център за защита на природата и животните"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133 268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130 682</w:t>
            </w:r>
          </w:p>
        </w:tc>
      </w:tr>
      <w:tr w:rsidR="00E719B2" w:rsidRPr="00E719B2" w:rsidTr="00F76705">
        <w:trPr>
          <w:trHeight w:val="55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lastRenderedPageBreak/>
              <w:t>9.1</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Изграждане на ограда за сектор тревопасни ОП "Център за защита на природата и животните" (преходен)</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52 168</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47 810</w:t>
            </w:r>
          </w:p>
        </w:tc>
      </w:tr>
      <w:tr w:rsidR="00E719B2" w:rsidRPr="00E719B2" w:rsidTr="00F76705">
        <w:trPr>
          <w:trHeight w:val="27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покрив на Подслон 2 в Зооцентър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21 640</w:t>
            </w:r>
          </w:p>
        </w:tc>
      </w:tr>
      <w:tr w:rsidR="00E719B2" w:rsidRPr="00E719B2" w:rsidTr="00F76705">
        <w:trPr>
          <w:trHeight w:val="567"/>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Инвестиционен проект за основен ремонт на покрив  и подови настилки на боксове за кучета на територията на ОПБЖ</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3 360</w:t>
            </w:r>
          </w:p>
        </w:tc>
      </w:tr>
      <w:tr w:rsidR="00E719B2" w:rsidRPr="00E719B2" w:rsidTr="00F76705">
        <w:trPr>
          <w:trHeight w:val="58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9.4</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 xml:space="preserve">Основен ремонт и благоустрояване на алеи и парково обзавеждане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17 000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17 000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Климатик</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2 500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2 500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Електропастир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3 772</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Подмяна на помпа за голямо езеро</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3 000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9.8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Моторна косачка с дълго рамо</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1 600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1 600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9.9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Автоматизация на съществуващ портал</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9.10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Газов котел за отопление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9.11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Пикап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color w:val="000000"/>
              </w:rPr>
            </w:pPr>
            <w:r w:rsidRPr="00E719B2">
              <w:rPr>
                <w:b/>
                <w:bCs/>
                <w:color w:val="000000"/>
              </w:rPr>
              <w:t xml:space="preserve">ОП "Обреден дом"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58 400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58 400</w:t>
            </w:r>
          </w:p>
        </w:tc>
      </w:tr>
      <w:tr w:rsidR="00E719B2" w:rsidRPr="00E719B2" w:rsidTr="008A516F">
        <w:trPr>
          <w:trHeight w:val="34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10.1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Разширение на Гробищен парк  - закупуване на земя</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50 000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50 000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10.2</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Изграждане на ограда - Гробищен парк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8 400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8 400</w:t>
            </w:r>
          </w:p>
        </w:tc>
      </w:tr>
      <w:tr w:rsidR="00E719B2" w:rsidRPr="00E719B2" w:rsidTr="008A516F">
        <w:trPr>
          <w:trHeight w:val="36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color w:val="000000"/>
              </w:rPr>
            </w:pPr>
            <w:r w:rsidRPr="00E719B2">
              <w:rPr>
                <w:b/>
                <w:bCs/>
                <w:color w:val="000000"/>
              </w:rPr>
              <w:t>Местна комисия за борба срещу противообществените прояви на малолетни и непълнолетни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29 297</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29 297</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11.1</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Компютърна техника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8 814</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8 814</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11.2</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Климатици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5 348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5 348</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11.3</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Заседателна маса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1 500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1 500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11.4</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Сградна газова инсталация</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11 461</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11 461</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11.5</w:t>
            </w:r>
          </w:p>
        </w:tc>
        <w:tc>
          <w:tcPr>
            <w:tcW w:w="6662" w:type="dxa"/>
            <w:tcBorders>
              <w:top w:val="nil"/>
              <w:left w:val="nil"/>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Видеодомофонна уредба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2 174</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2 174</w:t>
            </w:r>
          </w:p>
        </w:tc>
      </w:tr>
      <w:tr w:rsidR="00E719B2" w:rsidRPr="00E719B2" w:rsidTr="008A516F">
        <w:trPr>
          <w:trHeight w:val="293"/>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Компютърна техника за районни полицейски инспектори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Документален скенер за "Военен отдел"</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780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780</w:t>
            </w:r>
          </w:p>
        </w:tc>
      </w:tr>
      <w:tr w:rsidR="00E719B2" w:rsidRPr="00E719B2" w:rsidTr="008A516F">
        <w:trPr>
          <w:trHeight w:val="1379"/>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Основен ремонт на ул. "Генерал-майор Стефан Попов" и на следните участъци на улична мрежа: ул. "Калиакра" – Нова бирена фабрика, бул. "25-ти септември" – "Ветеринарен техникум", бул. "25-ти септември" – "Битова техника" и ул. "Никола Петков" – бул. "Русия" (ПМС №24/2021 г.)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1 011 106</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1 011 106</w:t>
            </w:r>
          </w:p>
        </w:tc>
      </w:tr>
      <w:tr w:rsidR="00E719B2" w:rsidRPr="00E719B2" w:rsidTr="008A516F">
        <w:trPr>
          <w:trHeight w:val="548"/>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Изграждане на детска площадка достъпна за лица с увреждания в  Градски парк "Свети Георги"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30 000</w:t>
            </w:r>
          </w:p>
        </w:tc>
      </w:tr>
      <w:tr w:rsidR="00E719B2" w:rsidRPr="00E719B2" w:rsidTr="008A516F">
        <w:trPr>
          <w:trHeight w:val="615"/>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16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Авариен основен ремонт на канализационна мрежа по ул. "Кап. Димитър Списаревски"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24 600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pPr>
            <w:r w:rsidRPr="00E719B2">
              <w:t>24 600</w:t>
            </w:r>
          </w:p>
        </w:tc>
      </w:tr>
      <w:tr w:rsidR="00E719B2" w:rsidRPr="00E719B2" w:rsidTr="00F76705">
        <w:trPr>
          <w:trHeight w:val="9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17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Реконструкция на вътрешно - разпределителна водопроводна мрежа, кв. Рилци, гр. Добрич - I етап (ПМС 376 от 05.11.2021 г.)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904 810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900 717</w:t>
            </w:r>
          </w:p>
        </w:tc>
      </w:tr>
      <w:tr w:rsidR="00E719B2" w:rsidRPr="00E719B2" w:rsidTr="00F76705">
        <w:trPr>
          <w:trHeight w:val="82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18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Инженеринг – аварийно изместване на битова канализация в Градски парк „Свети Георги“ УПИ IX кв. 1  от местност „Пратера“ до ПИ 72624.621.215 гр.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7 500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7 500</w:t>
            </w:r>
          </w:p>
        </w:tc>
      </w:tr>
      <w:tr w:rsidR="00E719B2" w:rsidRPr="00E719B2" w:rsidTr="00F76705">
        <w:trPr>
          <w:trHeight w:val="69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19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Изготвяне на инвестиционeн проект за основен ремонт на улица, находяща се в ПИ с ид. 72624.602.902 и ПИ с ид. 72624.602.913 в кв. Рилци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4 800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4 800</w:t>
            </w:r>
          </w:p>
        </w:tc>
      </w:tr>
      <w:tr w:rsidR="00E719B2" w:rsidRPr="00E719B2" w:rsidTr="00F76705">
        <w:trPr>
          <w:trHeight w:val="702"/>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Изготвяне на инвестиционeн проект за ново улично кръстовище при пресичането на ул. „Иван Вазов“ и ул. „Панайот Хитов"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1 200</w:t>
            </w:r>
          </w:p>
        </w:tc>
      </w:tr>
      <w:tr w:rsidR="00E719B2" w:rsidRPr="00E719B2" w:rsidTr="00F76705">
        <w:trPr>
          <w:trHeight w:val="63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lastRenderedPageBreak/>
              <w:t>21</w:t>
            </w:r>
          </w:p>
        </w:tc>
        <w:tc>
          <w:tcPr>
            <w:tcW w:w="6662"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Упражняване на строителен и авторски надзор за обект - жилищен блок "Добрич" (преходен)</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20 271</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9 349</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Катафалка за ОП "Обреден дом" (ПМС 326 от 12.10.2021 г.)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85 000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Товарен автомобил за "Домашен социален патронаж" (ПМС 326 от 12.10.2021 г.)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64 000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64 000</w:t>
            </w:r>
          </w:p>
        </w:tc>
      </w:tr>
      <w:tr w:rsidR="00E719B2" w:rsidRPr="00E719B2" w:rsidTr="00F76705">
        <w:trPr>
          <w:trHeight w:val="496"/>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Специализиран автомобил за лица с увреждания за "КСУ - Палитра" (ПМС 326 от 12.10.2021 г.)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81 500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Автомобил за нуждите на "Социални грижи" (ПМС 326 от 12.10.2021 г.) (преходен)</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69 000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68 900</w:t>
            </w:r>
          </w:p>
        </w:tc>
      </w:tr>
      <w:tr w:rsidR="00E719B2" w:rsidRPr="00E719B2" w:rsidTr="00F76705">
        <w:trPr>
          <w:trHeight w:val="712"/>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Двойностенен инкубатор и реанимационанна маса, комбинирани в един апарат за отделението по Неонатология при "МБАЛ-Добрич" АД (ПМС 326 от 12.10.2021 г.)</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49 998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49 998</w:t>
            </w:r>
          </w:p>
        </w:tc>
      </w:tr>
      <w:tr w:rsidR="00E719B2" w:rsidRPr="00E719B2" w:rsidTr="00F76705">
        <w:trPr>
          <w:trHeight w:val="582"/>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покрива на административна сграда ул. "България" 12 и монтаж на фотоволтаична система до 75 kw</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28</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 Рекламно информационни елементи (афишарки)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35 000</w:t>
            </w:r>
          </w:p>
        </w:tc>
      </w:tr>
      <w:tr w:rsidR="00E719B2" w:rsidRPr="00E719B2" w:rsidTr="00F76705">
        <w:trPr>
          <w:trHeight w:val="9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29</w:t>
            </w:r>
          </w:p>
        </w:tc>
        <w:tc>
          <w:tcPr>
            <w:tcW w:w="6662" w:type="dxa"/>
            <w:tcBorders>
              <w:top w:val="nil"/>
              <w:left w:val="nil"/>
              <w:bottom w:val="single" w:sz="4" w:space="0" w:color="auto"/>
              <w:right w:val="single" w:sz="4" w:space="0" w:color="auto"/>
            </w:tcBorders>
            <w:shd w:val="clear" w:color="auto" w:fill="auto"/>
            <w:vAlign w:val="center"/>
            <w:hideMark/>
          </w:tcPr>
          <w:p w:rsidR="00E719B2" w:rsidRPr="00E719B2" w:rsidRDefault="00E719B2" w:rsidP="00F76705">
            <w:r w:rsidRPr="00E719B2">
              <w:t>Доставка, монтаж, въвеждане в експлоатация на цифрова учрежденска, автоматична телефонна централа за нуждите на Община град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Електронен дневник в "Детските градини"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12 100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12 100</w:t>
            </w:r>
          </w:p>
        </w:tc>
      </w:tr>
      <w:tr w:rsidR="00E719B2" w:rsidRPr="00E719B2" w:rsidTr="00F76705">
        <w:trPr>
          <w:trHeight w:val="9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31</w:t>
            </w:r>
          </w:p>
        </w:tc>
        <w:tc>
          <w:tcPr>
            <w:tcW w:w="6662" w:type="dxa"/>
            <w:tcBorders>
              <w:top w:val="nil"/>
              <w:left w:val="nil"/>
              <w:bottom w:val="single" w:sz="4" w:space="0" w:color="auto"/>
              <w:right w:val="single" w:sz="4" w:space="0" w:color="auto"/>
            </w:tcBorders>
            <w:shd w:val="clear" w:color="auto" w:fill="auto"/>
            <w:vAlign w:val="center"/>
            <w:hideMark/>
          </w:tcPr>
          <w:p w:rsidR="00E719B2" w:rsidRPr="00E719B2" w:rsidRDefault="00E719B2" w:rsidP="00F76705">
            <w:r w:rsidRPr="00E719B2">
              <w:t>Доставка и монтаж на колонна климатична система за Голяма заседателна зала за провеждане на сесии на Общински съвет град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Сървър за за нуждите на общинска администрация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12 000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12 000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Документни скенери за ЦУИ - 2 бр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3 120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3 120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Цветна МФУ копирна машина за Копирен център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МФУ устройство монохромно за МДТ - 1 бр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4 680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4 680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 xml:space="preserve">Рутери за уеб услуги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3 600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3 600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37</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Компютърна техника по "Грантово споразумение с Energy City"</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5 000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38</w:t>
            </w:r>
          </w:p>
        </w:tc>
        <w:tc>
          <w:tcPr>
            <w:tcW w:w="6662" w:type="dxa"/>
            <w:tcBorders>
              <w:top w:val="nil"/>
              <w:left w:val="nil"/>
              <w:bottom w:val="single" w:sz="4" w:space="0" w:color="auto"/>
              <w:right w:val="single" w:sz="4" w:space="0" w:color="auto"/>
            </w:tcBorders>
            <w:shd w:val="clear" w:color="auto" w:fill="auto"/>
            <w:noWrap/>
            <w:vAlign w:val="center"/>
            <w:hideMark/>
          </w:tcPr>
          <w:p w:rsidR="00E719B2" w:rsidRPr="00E719B2" w:rsidRDefault="00E719B2" w:rsidP="00F76705">
            <w:pPr>
              <w:rPr>
                <w:color w:val="000000"/>
              </w:rPr>
            </w:pPr>
            <w:r w:rsidRPr="00E719B2">
              <w:rPr>
                <w:color w:val="000000"/>
              </w:rPr>
              <w:t>Програмен продукт "Сиела"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2 304</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2 304</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39</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Климатична система за сървърно помещение на Община град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2 495</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2 495</w:t>
            </w:r>
          </w:p>
        </w:tc>
      </w:tr>
      <w:tr w:rsidR="00E719B2" w:rsidRPr="00E719B2" w:rsidTr="00F76705">
        <w:trPr>
          <w:trHeight w:val="100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Изготвяне на инвестиционен проект и упражняване на авторски надзор по време на строителството за обект: „Основен ремонт и изграждане на достъпна среда за хора с увреждания на спортна зала „Добротица“ в град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34 800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31 800</w:t>
            </w:r>
          </w:p>
        </w:tc>
      </w:tr>
      <w:tr w:rsidR="00E719B2" w:rsidRPr="00E719B2" w:rsidTr="00F76705">
        <w:trPr>
          <w:trHeight w:val="59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Техника за видеонаблюдение за изграждане и допълване на съществуващата система за видеонаблюдение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29 930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29 930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color w:val="000000"/>
              </w:rPr>
            </w:pPr>
            <w:r w:rsidRPr="00E719B2">
              <w:rPr>
                <w:b/>
                <w:bCs/>
                <w:color w:val="000000"/>
              </w:rPr>
              <w:t>ОП "Паркинги и пазари"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2 596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5 274</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42.1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Компютърна техника</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2 596</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2 596</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42.2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Система за видеонаблюдение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2 678</w:t>
            </w:r>
          </w:p>
        </w:tc>
      </w:tr>
      <w:tr w:rsidR="00E719B2" w:rsidRPr="00E719B2" w:rsidTr="00F76705">
        <w:trPr>
          <w:trHeight w:val="9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Присъединяване към електроразпределителната мрежа на жилищна сграда в УПИ II, кв. 12 по плана на ЦГЧ – ЖБ „Добрич“</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57 568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59 911</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44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Компютърна техника за общинска администрация</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840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840</w:t>
            </w:r>
          </w:p>
        </w:tc>
      </w:tr>
      <w:tr w:rsidR="00E719B2" w:rsidRPr="00E719B2" w:rsidTr="008A516F">
        <w:trPr>
          <w:trHeight w:val="315"/>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lastRenderedPageBreak/>
              <w:t>45</w:t>
            </w:r>
          </w:p>
        </w:tc>
        <w:tc>
          <w:tcPr>
            <w:tcW w:w="6662"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Климатик за спортен клуб по шахмат</w:t>
            </w:r>
          </w:p>
        </w:tc>
        <w:tc>
          <w:tcPr>
            <w:tcW w:w="1265"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3 300</w:t>
            </w:r>
          </w:p>
        </w:tc>
        <w:tc>
          <w:tcPr>
            <w:tcW w:w="1379"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3 300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46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Изграждане на детска площадка по ул. "Хан Аспарух" между бл. 20 и 22</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30 000</w:t>
            </w:r>
          </w:p>
        </w:tc>
      </w:tr>
      <w:tr w:rsidR="00E719B2" w:rsidRPr="00E719B2" w:rsidTr="008A516F">
        <w:trPr>
          <w:trHeight w:val="313"/>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47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Изграждане на детска площадка в ЖК "Добротица" до бл. 34</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32 000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32 000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48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Изграждане на детска площадка в кв. "Рилци" (южната част на парка)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35 000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vAlign w:val="center"/>
            <w:hideMark/>
          </w:tcPr>
          <w:p w:rsidR="00E719B2" w:rsidRPr="00E719B2" w:rsidRDefault="00E719B2" w:rsidP="00F76705">
            <w:pPr>
              <w:jc w:val="center"/>
            </w:pPr>
            <w:r w:rsidRPr="00E719B2">
              <w:t>49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Изграждане на детска площадка за обучение по безопасност на движение по пътищата в ДГ №25</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60 238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60 238</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50</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Основен ремонт на ул. Екзарх Антим I</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143 000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106 440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Инвестиционен проект за асансьор в сграда на ул. "Независимост" 7</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4 920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4 920</w:t>
            </w:r>
          </w:p>
        </w:tc>
      </w:tr>
      <w:tr w:rsidR="00E719B2" w:rsidRPr="00E719B2" w:rsidTr="00F76705">
        <w:trPr>
          <w:trHeight w:val="434"/>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52</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Битова канализация в кв. "Рилци" - етапи II, III, IV (Решение №711 от 30.09.2022 г. на Министерски съвет)</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5 435 790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53</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Проектиране и авторски надзор за реконструкция на уличен водопровод по ул. "Ген. Колев"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2 520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54</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Проектиране и авторски надзор за реконструкция на уличен водопровод по ул. "Вардар"</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6 120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55</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Проектиране и авторски надзор за реконструкция на уличен водопровод по ул. "Любен Каравелов"</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3 120</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56</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color w:val="000000"/>
              </w:rPr>
            </w:pPr>
            <w:r w:rsidRPr="00E719B2">
              <w:rPr>
                <w:color w:val="000000"/>
              </w:rPr>
              <w:t>Проектиране и авторски надзор за реконструкция на уличен водопровод по ул. "Сан Стефано"</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3 912</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 </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u w:val="single"/>
              </w:rPr>
            </w:pPr>
            <w:r w:rsidRPr="00E719B2">
              <w:rPr>
                <w:b/>
                <w:bCs/>
                <w:u w:val="single"/>
              </w:rPr>
              <w:t>II. Целева субсидия по ЗДБРБ за 2022 г.</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623 508</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rPr>
            </w:pPr>
            <w:r w:rsidRPr="00E719B2">
              <w:rPr>
                <w:b/>
                <w:bCs/>
              </w:rPr>
              <w:t>623 508</w:t>
            </w:r>
          </w:p>
        </w:tc>
      </w:tr>
      <w:tr w:rsidR="00E719B2" w:rsidRPr="00E719B2" w:rsidTr="00F76705">
        <w:trPr>
          <w:trHeight w:val="64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E719B2" w:rsidRPr="00E719B2" w:rsidRDefault="00E719B2" w:rsidP="00F76705">
            <w:pPr>
              <w:jc w:val="center"/>
            </w:pPr>
            <w:r w:rsidRPr="00E719B2">
              <w:t>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Реконструкция на вътрешно - разпределителна водопроводна мрежа, кв. Рилци, гр. Добрич - I етап</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442 161</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446 254</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t>2</w:t>
            </w:r>
          </w:p>
        </w:tc>
        <w:tc>
          <w:tcPr>
            <w:tcW w:w="6662" w:type="dxa"/>
            <w:tcBorders>
              <w:top w:val="nil"/>
              <w:left w:val="nil"/>
              <w:bottom w:val="single" w:sz="4" w:space="0" w:color="auto"/>
              <w:right w:val="single" w:sz="4" w:space="0" w:color="auto"/>
            </w:tcBorders>
            <w:shd w:val="clear" w:color="auto" w:fill="auto"/>
            <w:noWrap/>
            <w:vAlign w:val="center"/>
            <w:hideMark/>
          </w:tcPr>
          <w:p w:rsidR="00E719B2" w:rsidRPr="00E719B2" w:rsidRDefault="00E719B2" w:rsidP="00F76705">
            <w:pPr>
              <w:rPr>
                <w:color w:val="000000"/>
              </w:rPr>
            </w:pPr>
            <w:r w:rsidRPr="00E719B2">
              <w:rPr>
                <w:color w:val="000000"/>
              </w:rPr>
              <w:t xml:space="preserve">Изграждане на алеи - Гробищен парк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99 987</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99 987</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t>3</w:t>
            </w:r>
          </w:p>
        </w:tc>
        <w:tc>
          <w:tcPr>
            <w:tcW w:w="6662" w:type="dxa"/>
            <w:tcBorders>
              <w:top w:val="nil"/>
              <w:left w:val="nil"/>
              <w:bottom w:val="single" w:sz="4" w:space="0" w:color="auto"/>
              <w:right w:val="single" w:sz="4" w:space="0" w:color="auto"/>
            </w:tcBorders>
            <w:shd w:val="clear" w:color="auto" w:fill="auto"/>
            <w:noWrap/>
            <w:vAlign w:val="center"/>
            <w:hideMark/>
          </w:tcPr>
          <w:p w:rsidR="00E719B2" w:rsidRPr="00E719B2" w:rsidRDefault="00E719B2" w:rsidP="00F76705">
            <w:pPr>
              <w:rPr>
                <w:color w:val="000000"/>
              </w:rPr>
            </w:pPr>
            <w:r w:rsidRPr="00E719B2">
              <w:rPr>
                <w:color w:val="000000"/>
              </w:rPr>
              <w:t xml:space="preserve">Изграждане на ограда - Гробищен парк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81 360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pPr>
            <w:r w:rsidRPr="00E719B2">
              <w:t>77 267</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rPr>
                <w:color w:val="000000"/>
              </w:rPr>
            </w:pPr>
            <w:r w:rsidRPr="00E719B2">
              <w:rPr>
                <w:color w:val="000000"/>
              </w:rPr>
              <w:t> </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rPr>
                <w:b/>
                <w:bCs/>
                <w:u w:val="single"/>
              </w:rPr>
            </w:pPr>
            <w:r w:rsidRPr="00E719B2">
              <w:rPr>
                <w:b/>
                <w:bCs/>
                <w:u w:val="single"/>
              </w:rPr>
              <w:t>III. Проекти</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b/>
                <w:bCs/>
                <w:color w:val="000000"/>
              </w:rPr>
            </w:pPr>
            <w:r w:rsidRPr="00E719B2">
              <w:rPr>
                <w:b/>
                <w:bCs/>
                <w:color w:val="000000"/>
              </w:rPr>
              <w:t>6 333 199</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447523" w:rsidP="00447523">
            <w:pPr>
              <w:jc w:val="right"/>
              <w:rPr>
                <w:b/>
                <w:bCs/>
                <w:color w:val="000000"/>
              </w:rPr>
            </w:pPr>
            <w:r>
              <w:rPr>
                <w:b/>
                <w:bCs/>
                <w:color w:val="000000"/>
              </w:rPr>
              <w:t>6 343</w:t>
            </w:r>
            <w:r w:rsidR="00E719B2" w:rsidRPr="00E719B2">
              <w:rPr>
                <w:b/>
                <w:bCs/>
                <w:color w:val="000000"/>
              </w:rPr>
              <w:t xml:space="preserve"> 5</w:t>
            </w:r>
            <w:r>
              <w:rPr>
                <w:b/>
                <w:bCs/>
                <w:color w:val="000000"/>
              </w:rPr>
              <w:t>28</w:t>
            </w:r>
          </w:p>
        </w:tc>
      </w:tr>
      <w:tr w:rsidR="00E719B2" w:rsidRPr="00E719B2" w:rsidTr="00F76705">
        <w:trPr>
          <w:trHeight w:val="60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t>1</w:t>
            </w:r>
          </w:p>
        </w:tc>
        <w:tc>
          <w:tcPr>
            <w:tcW w:w="6662"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r w:rsidRPr="00E719B2">
              <w:t>Развитие на интегрирана система на градския транспорт на Добрич, договор № BG16RFOP001-1.011-0007</w:t>
            </w:r>
            <w:r w:rsidRPr="00E719B2">
              <w:rPr>
                <w:i/>
                <w:iCs/>
              </w:rPr>
              <w:t xml:space="preserve"> (преходен) </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2 318 993</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2 318 993</w:t>
            </w:r>
          </w:p>
        </w:tc>
      </w:tr>
      <w:tr w:rsidR="00E719B2" w:rsidRPr="00E719B2" w:rsidTr="008A516F">
        <w:trPr>
          <w:trHeight w:val="416"/>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 xml:space="preserve">Реконструкция на сграда за приют за бездомни лица и семейства, рег. №BG16RFOP001-1.011-0008 (преходен)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163 280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163 280</w:t>
            </w:r>
          </w:p>
        </w:tc>
      </w:tr>
      <w:tr w:rsidR="00E719B2" w:rsidRPr="00E719B2" w:rsidTr="008A516F">
        <w:trPr>
          <w:trHeight w:val="552"/>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3</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pPr>
              <w:rPr>
                <w:color w:val="000000"/>
              </w:rPr>
            </w:pPr>
            <w:r w:rsidRPr="00E719B2">
              <w:rPr>
                <w:color w:val="000000"/>
              </w:rPr>
              <w:t xml:space="preserve">Обновяване на културна инфраструктура - зала „Добрич” договор №BG16RFOP001-1.011-0009 (преходен)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1 765 894</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1 765 894</w:t>
            </w:r>
          </w:p>
        </w:tc>
      </w:tr>
      <w:tr w:rsidR="00E719B2" w:rsidRPr="00E719B2" w:rsidTr="008A516F">
        <w:trPr>
          <w:trHeight w:val="56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4</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pPr>
              <w:rPr>
                <w:color w:val="000000"/>
              </w:rPr>
            </w:pPr>
            <w:r w:rsidRPr="00E719B2">
              <w:rPr>
                <w:color w:val="000000"/>
              </w:rPr>
              <w:t>Обновяване на културна инфраструктура - огледална зала „Нели Божкова” договор № BG16RFOP001-1.011-0010</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1 610 669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1 610 669</w:t>
            </w:r>
          </w:p>
        </w:tc>
      </w:tr>
      <w:tr w:rsidR="00E719B2" w:rsidRPr="00E719B2" w:rsidTr="008A516F">
        <w:trPr>
          <w:trHeight w:val="33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Младежки център Добрич – Вашето днес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379 793</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379 793</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Областен информационен център – Добрич 2022-2023 договор №BG05SFOP001-4.007-0004-C01</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Проект "Патронажна грижа+"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58 120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58 120</w:t>
            </w:r>
          </w:p>
        </w:tc>
      </w:tr>
      <w:tr w:rsidR="00E719B2" w:rsidRPr="00E719B2" w:rsidTr="008A516F">
        <w:trPr>
          <w:trHeight w:val="96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8</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pPr>
              <w:rPr>
                <w:color w:val="000000"/>
              </w:rPr>
            </w:pPr>
            <w:r w:rsidRPr="00E719B2">
              <w:rPr>
                <w:color w:val="000000"/>
              </w:rPr>
              <w:t>Къща многофукционална за деца със СОП (специални образователни потребности) за ДГ №25 - Проект "Подкрепа за приобщаващо образование"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2 950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2 950</w:t>
            </w:r>
          </w:p>
        </w:tc>
      </w:tr>
      <w:tr w:rsidR="00E719B2" w:rsidRPr="00E719B2" w:rsidTr="008A516F">
        <w:trPr>
          <w:trHeight w:val="544"/>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9</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pPr>
              <w:rPr>
                <w:color w:val="000000"/>
              </w:rPr>
            </w:pPr>
            <w:r w:rsidRPr="00E719B2">
              <w:rPr>
                <w:color w:val="000000"/>
              </w:rPr>
              <w:t>Овощарски трактор за Професионална гимназия по аграрно стопанство по Проект "Подкрепа за дуална система обучение"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24 000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24 000</w:t>
            </w:r>
          </w:p>
        </w:tc>
      </w:tr>
      <w:tr w:rsidR="00E719B2" w:rsidRPr="00E719B2" w:rsidTr="008A516F">
        <w:trPr>
          <w:trHeight w:val="63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10</w:t>
            </w:r>
          </w:p>
        </w:tc>
        <w:tc>
          <w:tcPr>
            <w:tcW w:w="6662" w:type="dxa"/>
            <w:tcBorders>
              <w:top w:val="nil"/>
              <w:left w:val="nil"/>
              <w:bottom w:val="single" w:sz="4" w:space="0" w:color="auto"/>
              <w:right w:val="single" w:sz="4" w:space="0" w:color="auto"/>
            </w:tcBorders>
            <w:shd w:val="clear" w:color="000000" w:fill="FFFFFF"/>
            <w:vAlign w:val="bottom"/>
            <w:hideMark/>
          </w:tcPr>
          <w:p w:rsidR="00E719B2" w:rsidRPr="00E719B2" w:rsidRDefault="00E719B2" w:rsidP="00F76705">
            <w:pPr>
              <w:rPr>
                <w:color w:val="000000"/>
              </w:rPr>
            </w:pPr>
            <w:r w:rsidRPr="00E719B2">
              <w:rPr>
                <w:color w:val="000000"/>
              </w:rPr>
              <w:t>Програма Еразъм +,  фотоапарат и камера за СУ "Димитър Талев"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4 500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4 500</w:t>
            </w:r>
          </w:p>
        </w:tc>
      </w:tr>
      <w:tr w:rsidR="00E719B2" w:rsidRPr="00E719B2" w:rsidTr="00F76705">
        <w:trPr>
          <w:trHeight w:val="630"/>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lastRenderedPageBreak/>
              <w:t>11</w:t>
            </w:r>
          </w:p>
        </w:tc>
        <w:tc>
          <w:tcPr>
            <w:tcW w:w="6662" w:type="dxa"/>
            <w:tcBorders>
              <w:top w:val="single" w:sz="4" w:space="0" w:color="auto"/>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Програма Еразъм +,  компютърна техника за СУ "Любен Каравелов"</w:t>
            </w:r>
          </w:p>
        </w:tc>
        <w:tc>
          <w:tcPr>
            <w:tcW w:w="1265"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1 930</w:t>
            </w:r>
          </w:p>
        </w:tc>
      </w:tr>
      <w:tr w:rsidR="00E719B2" w:rsidRPr="00E719B2" w:rsidTr="00F7670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t>12</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Програма Еразъм +,  компютърна техника за ДГ №8</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3 888</w:t>
            </w:r>
          </w:p>
        </w:tc>
      </w:tr>
      <w:tr w:rsidR="00E719B2"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E719B2" w:rsidRPr="00E719B2" w:rsidRDefault="00E719B2" w:rsidP="00F76705">
            <w:pPr>
              <w:jc w:val="center"/>
            </w:pPr>
            <w:r w:rsidRPr="00E719B2">
              <w:t>13</w:t>
            </w:r>
          </w:p>
        </w:tc>
        <w:tc>
          <w:tcPr>
            <w:tcW w:w="6662" w:type="dxa"/>
            <w:tcBorders>
              <w:top w:val="nil"/>
              <w:left w:val="nil"/>
              <w:bottom w:val="single" w:sz="4" w:space="0" w:color="auto"/>
              <w:right w:val="single" w:sz="4" w:space="0" w:color="auto"/>
            </w:tcBorders>
            <w:shd w:val="clear" w:color="auto" w:fill="auto"/>
            <w:vAlign w:val="bottom"/>
            <w:hideMark/>
          </w:tcPr>
          <w:p w:rsidR="00E719B2" w:rsidRPr="00E719B2" w:rsidRDefault="00E719B2" w:rsidP="00F76705">
            <w:pPr>
              <w:rPr>
                <w:color w:val="000000"/>
              </w:rPr>
            </w:pPr>
            <w:r w:rsidRPr="00E719B2">
              <w:rPr>
                <w:color w:val="000000"/>
              </w:rPr>
              <w:t>Компютърна техника за ДГ №23 - Проект "Подкрепа за приобщаващо образование"</w:t>
            </w:r>
          </w:p>
        </w:tc>
        <w:tc>
          <w:tcPr>
            <w:tcW w:w="1265"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0</w:t>
            </w:r>
          </w:p>
        </w:tc>
        <w:tc>
          <w:tcPr>
            <w:tcW w:w="1379" w:type="dxa"/>
            <w:tcBorders>
              <w:top w:val="nil"/>
              <w:left w:val="nil"/>
              <w:bottom w:val="single" w:sz="4" w:space="0" w:color="auto"/>
              <w:right w:val="single" w:sz="4" w:space="0" w:color="auto"/>
            </w:tcBorders>
            <w:shd w:val="clear" w:color="auto" w:fill="auto"/>
            <w:noWrap/>
            <w:vAlign w:val="bottom"/>
            <w:hideMark/>
          </w:tcPr>
          <w:p w:rsidR="00E719B2" w:rsidRPr="00E719B2" w:rsidRDefault="00E719B2" w:rsidP="00F76705">
            <w:pPr>
              <w:jc w:val="right"/>
              <w:rPr>
                <w:color w:val="000000"/>
              </w:rPr>
            </w:pPr>
            <w:r w:rsidRPr="00E719B2">
              <w:rPr>
                <w:color w:val="000000"/>
              </w:rPr>
              <w:t>1 535</w:t>
            </w:r>
          </w:p>
        </w:tc>
      </w:tr>
      <w:tr w:rsidR="008E5CB6" w:rsidRPr="00E719B2" w:rsidTr="00F76705">
        <w:trPr>
          <w:trHeight w:val="630"/>
        </w:trPr>
        <w:tc>
          <w:tcPr>
            <w:tcW w:w="852" w:type="dxa"/>
            <w:tcBorders>
              <w:top w:val="nil"/>
              <w:left w:val="single" w:sz="4" w:space="0" w:color="auto"/>
              <w:bottom w:val="single" w:sz="4" w:space="0" w:color="auto"/>
              <w:right w:val="single" w:sz="4" w:space="0" w:color="auto"/>
            </w:tcBorders>
            <w:shd w:val="clear" w:color="auto" w:fill="auto"/>
            <w:noWrap/>
            <w:vAlign w:val="center"/>
          </w:tcPr>
          <w:p w:rsidR="008E5CB6" w:rsidRPr="008E5CB6" w:rsidRDefault="008E5CB6" w:rsidP="00F76705">
            <w:pPr>
              <w:jc w:val="center"/>
              <w:rPr>
                <w:lang w:val="en-US"/>
              </w:rPr>
            </w:pPr>
            <w:r>
              <w:rPr>
                <w:lang w:val="en-US"/>
              </w:rPr>
              <w:t>14</w:t>
            </w:r>
          </w:p>
        </w:tc>
        <w:tc>
          <w:tcPr>
            <w:tcW w:w="6662" w:type="dxa"/>
            <w:tcBorders>
              <w:top w:val="nil"/>
              <w:left w:val="nil"/>
              <w:bottom w:val="single" w:sz="4" w:space="0" w:color="auto"/>
              <w:right w:val="single" w:sz="4" w:space="0" w:color="auto"/>
            </w:tcBorders>
            <w:shd w:val="clear" w:color="auto" w:fill="auto"/>
            <w:vAlign w:val="bottom"/>
          </w:tcPr>
          <w:p w:rsidR="008E5CB6" w:rsidRPr="00E719B2" w:rsidRDefault="008E5CB6" w:rsidP="008E5CB6">
            <w:pPr>
              <w:rPr>
                <w:color w:val="000000"/>
              </w:rPr>
            </w:pPr>
            <w:r w:rsidRPr="00E719B2">
              <w:rPr>
                <w:color w:val="000000"/>
              </w:rPr>
              <w:t xml:space="preserve">Компютърна техника за </w:t>
            </w:r>
            <w:r>
              <w:rPr>
                <w:color w:val="000000"/>
              </w:rPr>
              <w:t>ОУ "Стефан Караджа</w:t>
            </w:r>
            <w:r w:rsidRPr="00E719B2">
              <w:rPr>
                <w:color w:val="000000"/>
              </w:rPr>
              <w:t>" - Проект "Подкрепа за приобщаващо образование</w:t>
            </w:r>
          </w:p>
        </w:tc>
        <w:tc>
          <w:tcPr>
            <w:tcW w:w="1265" w:type="dxa"/>
            <w:tcBorders>
              <w:top w:val="nil"/>
              <w:left w:val="nil"/>
              <w:bottom w:val="single" w:sz="4" w:space="0" w:color="auto"/>
              <w:right w:val="single" w:sz="4" w:space="0" w:color="auto"/>
            </w:tcBorders>
            <w:shd w:val="clear" w:color="auto" w:fill="auto"/>
            <w:noWrap/>
            <w:vAlign w:val="bottom"/>
          </w:tcPr>
          <w:p w:rsidR="008E5CB6" w:rsidRPr="008E5CB6" w:rsidRDefault="008E5CB6" w:rsidP="00F76705">
            <w:pPr>
              <w:jc w:val="right"/>
              <w:rPr>
                <w:color w:val="000000"/>
                <w:lang w:val="en-US"/>
              </w:rPr>
            </w:pPr>
            <w:r>
              <w:rPr>
                <w:color w:val="000000"/>
                <w:lang w:val="en-US"/>
              </w:rPr>
              <w:t>0</w:t>
            </w:r>
          </w:p>
        </w:tc>
        <w:tc>
          <w:tcPr>
            <w:tcW w:w="1379" w:type="dxa"/>
            <w:tcBorders>
              <w:top w:val="nil"/>
              <w:left w:val="nil"/>
              <w:bottom w:val="single" w:sz="4" w:space="0" w:color="auto"/>
              <w:right w:val="single" w:sz="4" w:space="0" w:color="auto"/>
            </w:tcBorders>
            <w:shd w:val="clear" w:color="auto" w:fill="auto"/>
            <w:noWrap/>
            <w:vAlign w:val="bottom"/>
          </w:tcPr>
          <w:p w:rsidR="008E5CB6" w:rsidRPr="00E719B2" w:rsidRDefault="008E5CB6" w:rsidP="00F76705">
            <w:pPr>
              <w:jc w:val="right"/>
              <w:rPr>
                <w:color w:val="000000"/>
              </w:rPr>
            </w:pPr>
            <w:r>
              <w:rPr>
                <w:color w:val="000000"/>
              </w:rPr>
              <w:t>2 976</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rPr>
                <w:color w:val="000000"/>
              </w:rPr>
            </w:pPr>
            <w:r w:rsidRPr="00E719B2">
              <w:rPr>
                <w:color w:val="000000"/>
              </w:rPr>
              <w:t> </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b/>
                <w:bCs/>
                <w:u w:val="single"/>
              </w:rPr>
            </w:pPr>
            <w:r w:rsidRPr="00E719B2">
              <w:rPr>
                <w:b/>
                <w:bCs/>
                <w:u w:val="single"/>
              </w:rPr>
              <w:t>IV. Дългосрочен дълг</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color w:val="000000"/>
              </w:rPr>
            </w:pPr>
            <w:r w:rsidRPr="00E719B2">
              <w:rPr>
                <w:b/>
                <w:bCs/>
                <w:color w:val="000000"/>
              </w:rPr>
              <w:t>9 987 347</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color w:val="000000"/>
              </w:rPr>
            </w:pPr>
            <w:r w:rsidRPr="00E719B2">
              <w:rPr>
                <w:b/>
                <w:bCs/>
                <w:color w:val="000000"/>
              </w:rPr>
              <w:t>9 987 347</w:t>
            </w:r>
          </w:p>
        </w:tc>
      </w:tr>
      <w:tr w:rsidR="00E719B2" w:rsidRPr="00E719B2" w:rsidTr="008A516F">
        <w:trPr>
          <w:trHeight w:val="33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Основен ремонт на ул. Захари Стоянов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405 029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405 029</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Основен ремонт на ул. Ген. Колев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202 369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202 369</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Основен ремонт на ул. Каменица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523 339</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523 339</w:t>
            </w:r>
          </w:p>
        </w:tc>
      </w:tr>
      <w:tr w:rsidR="00E719B2" w:rsidRPr="00E719B2" w:rsidTr="008A516F">
        <w:trPr>
          <w:trHeight w:val="360"/>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r w:rsidRPr="00E719B2">
              <w:t>Основен ремонт на ул. Бойчо Огнянов   (преходен)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350 858</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350 858</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Хан Крум</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Цар Шишман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Тимок</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пл. Цар Борис III</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Руен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Райко Даскалов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Радецки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Основен ремонт на ул. Люлин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Младост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Брацигово</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Капитан Андреев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Майор Г. Векилски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Райко Цончев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ул.Ален Мак</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19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Бачо Киро</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265 000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265 000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Янтра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П. Р. Славейков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Ерма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Суха река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Росица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550 000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550 000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Вардар</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Гривица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Ясна поляна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370 000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Теменуга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29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 Основен ремонт на ул. Тополите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Орфей</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Горски извор</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Надежда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110 000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110 000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Емона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Ружа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Цар Освободител</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400 000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Първомайска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r>
      <w:tr w:rsidR="00E719B2" w:rsidRPr="00E719B2" w:rsidTr="00697C0C">
        <w:trPr>
          <w:trHeight w:val="315"/>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lastRenderedPageBreak/>
              <w:t>37</w:t>
            </w:r>
          </w:p>
        </w:tc>
        <w:tc>
          <w:tcPr>
            <w:tcW w:w="6662"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Тунджа</w:t>
            </w:r>
          </w:p>
        </w:tc>
        <w:tc>
          <w:tcPr>
            <w:tcW w:w="1265"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125 000</w:t>
            </w:r>
          </w:p>
        </w:tc>
        <w:tc>
          <w:tcPr>
            <w:tcW w:w="1379"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Арда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120 000</w:t>
            </w:r>
          </w:p>
        </w:tc>
      </w:tr>
      <w:tr w:rsidR="00E719B2" w:rsidRPr="00E719B2" w:rsidTr="008A516F">
        <w:trPr>
          <w:trHeight w:val="315"/>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39</w:t>
            </w:r>
          </w:p>
        </w:tc>
        <w:tc>
          <w:tcPr>
            <w:tcW w:w="6662"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Ивайло</w:t>
            </w:r>
          </w:p>
        </w:tc>
        <w:tc>
          <w:tcPr>
            <w:tcW w:w="1265"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single" w:sz="4" w:space="0" w:color="auto"/>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Войнишка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530 752</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530 752</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Железничарска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95 000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Любимец</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Драва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Силистра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bookmarkStart w:id="0" w:name="_GoBack"/>
            <w:bookmarkEnd w:id="0"/>
            <w:r w:rsidRPr="00E719B2">
              <w:rPr>
                <w:color w:val="000000"/>
              </w:rPr>
              <w:t>160 000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160 000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Крайовски договор</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Пробуда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Хан Тервел</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287 000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287 000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Основен ремонт на ул. Армейска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270 000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49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 xml:space="preserve">Основен ремонт на ул. Катюша </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Велико Търново</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51</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Оборище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141 000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141 000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52</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Ген. Столетов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53</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Вежен</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54</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Загоре</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200 000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55</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Димитър Списаревски</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65 000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56</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Кубрат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57</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Бузлуджа</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75 000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58</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Ген. К. Манзей</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59</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Ал. Кръстев</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80 000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rPr>
                <w:color w:val="000000"/>
              </w:rPr>
            </w:pPr>
            <w:r w:rsidRPr="00E719B2">
              <w:rPr>
                <w:color w:val="000000"/>
              </w:rPr>
              <w:t>60</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rPr>
                <w:color w:val="000000"/>
              </w:rPr>
            </w:pPr>
            <w:r w:rsidRPr="00E719B2">
              <w:rPr>
                <w:color w:val="000000"/>
              </w:rPr>
              <w:t>Основен ремонт на ул. Трети път</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160 000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color w:val="000000"/>
              </w:rPr>
            </w:pPr>
            <w:r w:rsidRPr="00E719B2">
              <w:rPr>
                <w:color w:val="000000"/>
              </w:rPr>
              <w:t>160 000</w:t>
            </w:r>
          </w:p>
        </w:tc>
      </w:tr>
      <w:tr w:rsidR="00E719B2" w:rsidRPr="00E719B2" w:rsidTr="008A516F">
        <w:trPr>
          <w:trHeight w:val="315"/>
        </w:trPr>
        <w:tc>
          <w:tcPr>
            <w:tcW w:w="852" w:type="dxa"/>
            <w:tcBorders>
              <w:top w:val="nil"/>
              <w:left w:val="single" w:sz="4" w:space="0" w:color="auto"/>
              <w:bottom w:val="single" w:sz="4" w:space="0" w:color="auto"/>
              <w:right w:val="single" w:sz="4" w:space="0" w:color="auto"/>
            </w:tcBorders>
            <w:shd w:val="clear" w:color="000000" w:fill="FFFFFF"/>
            <w:noWrap/>
            <w:vAlign w:val="center"/>
            <w:hideMark/>
          </w:tcPr>
          <w:p w:rsidR="00E719B2" w:rsidRPr="00E719B2" w:rsidRDefault="00E719B2" w:rsidP="00F76705">
            <w:pPr>
              <w:jc w:val="center"/>
            </w:pPr>
            <w:r w:rsidRPr="00E719B2">
              <w:t> </w:t>
            </w:r>
          </w:p>
        </w:tc>
        <w:tc>
          <w:tcPr>
            <w:tcW w:w="6662"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rPr>
            </w:pPr>
            <w:r w:rsidRPr="00E719B2">
              <w:rPr>
                <w:b/>
                <w:bCs/>
              </w:rPr>
              <w:t>ОБЩО:</w:t>
            </w:r>
          </w:p>
        </w:tc>
        <w:tc>
          <w:tcPr>
            <w:tcW w:w="1265"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F76705">
            <w:pPr>
              <w:jc w:val="right"/>
              <w:rPr>
                <w:b/>
                <w:bCs/>
                <w:color w:val="000000"/>
              </w:rPr>
            </w:pPr>
            <w:r w:rsidRPr="00E719B2">
              <w:rPr>
                <w:b/>
                <w:bCs/>
                <w:color w:val="000000"/>
              </w:rPr>
              <w:t>21 786 150</w:t>
            </w:r>
          </w:p>
        </w:tc>
        <w:tc>
          <w:tcPr>
            <w:tcW w:w="1379" w:type="dxa"/>
            <w:tcBorders>
              <w:top w:val="nil"/>
              <w:left w:val="nil"/>
              <w:bottom w:val="single" w:sz="4" w:space="0" w:color="auto"/>
              <w:right w:val="single" w:sz="4" w:space="0" w:color="auto"/>
            </w:tcBorders>
            <w:shd w:val="clear" w:color="000000" w:fill="FFFFFF"/>
            <w:noWrap/>
            <w:vAlign w:val="bottom"/>
            <w:hideMark/>
          </w:tcPr>
          <w:p w:rsidR="00E719B2" w:rsidRPr="00E719B2" w:rsidRDefault="00E719B2" w:rsidP="005C643B">
            <w:pPr>
              <w:jc w:val="right"/>
              <w:rPr>
                <w:b/>
                <w:bCs/>
                <w:color w:val="000000"/>
              </w:rPr>
            </w:pPr>
            <w:r w:rsidRPr="00E719B2">
              <w:rPr>
                <w:b/>
                <w:bCs/>
                <w:color w:val="000000"/>
              </w:rPr>
              <w:t>27</w:t>
            </w:r>
            <w:r w:rsidR="00B30784">
              <w:rPr>
                <w:b/>
                <w:bCs/>
                <w:color w:val="000000"/>
              </w:rPr>
              <w:t> 42</w:t>
            </w:r>
            <w:r w:rsidR="005C643B">
              <w:rPr>
                <w:b/>
                <w:bCs/>
                <w:color w:val="000000"/>
              </w:rPr>
              <w:t>5</w:t>
            </w:r>
            <w:r w:rsidR="00B30784">
              <w:rPr>
                <w:b/>
                <w:bCs/>
                <w:color w:val="000000"/>
              </w:rPr>
              <w:t xml:space="preserve"> 4</w:t>
            </w:r>
            <w:r w:rsidR="005C643B">
              <w:rPr>
                <w:b/>
                <w:bCs/>
                <w:color w:val="000000"/>
              </w:rPr>
              <w:t>52</w:t>
            </w:r>
          </w:p>
        </w:tc>
      </w:tr>
    </w:tbl>
    <w:p w:rsidR="003C1564" w:rsidRPr="003C1564" w:rsidRDefault="003C1564" w:rsidP="00F76705"/>
    <w:sectPr w:rsidR="003C1564" w:rsidRPr="003C1564" w:rsidSect="00814B84">
      <w:footerReference w:type="default" r:id="rId7"/>
      <w:pgSz w:w="11906" w:h="16838"/>
      <w:pgMar w:top="1135" w:right="1417" w:bottom="1276" w:left="1418"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6E0" w:rsidRDefault="005D26E0" w:rsidP="007368AD">
      <w:r>
        <w:separator/>
      </w:r>
    </w:p>
  </w:endnote>
  <w:endnote w:type="continuationSeparator" w:id="0">
    <w:p w:rsidR="005D26E0" w:rsidRDefault="005D26E0" w:rsidP="00736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okU">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7691862"/>
      <w:docPartObj>
        <w:docPartGallery w:val="Page Numbers (Bottom of Page)"/>
        <w:docPartUnique/>
      </w:docPartObj>
    </w:sdtPr>
    <w:sdtEndPr/>
    <w:sdtContent>
      <w:p w:rsidR="00E719B2" w:rsidRDefault="00E719B2">
        <w:pPr>
          <w:pStyle w:val="a6"/>
          <w:jc w:val="center"/>
        </w:pPr>
        <w:r>
          <w:fldChar w:fldCharType="begin"/>
        </w:r>
        <w:r>
          <w:instrText>PAGE   \* MERGEFORMAT</w:instrText>
        </w:r>
        <w:r>
          <w:fldChar w:fldCharType="separate"/>
        </w:r>
        <w:r w:rsidR="00697C0C">
          <w:rPr>
            <w:noProof/>
          </w:rPr>
          <w:t>10</w:t>
        </w:r>
        <w:r>
          <w:fldChar w:fldCharType="end"/>
        </w:r>
      </w:p>
    </w:sdtContent>
  </w:sdt>
  <w:p w:rsidR="00E719B2" w:rsidRDefault="00E719B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6E0" w:rsidRDefault="005D26E0" w:rsidP="007368AD">
      <w:r>
        <w:separator/>
      </w:r>
    </w:p>
  </w:footnote>
  <w:footnote w:type="continuationSeparator" w:id="0">
    <w:p w:rsidR="005D26E0" w:rsidRDefault="005D26E0" w:rsidP="007368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C2563"/>
    <w:multiLevelType w:val="hybridMultilevel"/>
    <w:tmpl w:val="DF3234AE"/>
    <w:lvl w:ilvl="0" w:tplc="8052668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15:restartNumberingAfterBreak="0">
    <w:nsid w:val="05B1075C"/>
    <w:multiLevelType w:val="hybridMultilevel"/>
    <w:tmpl w:val="D61A2F36"/>
    <w:lvl w:ilvl="0" w:tplc="C06A3C5A">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 w15:restartNumberingAfterBreak="0">
    <w:nsid w:val="105A12E2"/>
    <w:multiLevelType w:val="hybridMultilevel"/>
    <w:tmpl w:val="10FCE408"/>
    <w:lvl w:ilvl="0" w:tplc="75CA2DDE">
      <w:start w:val="1"/>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 w15:restartNumberingAfterBreak="0">
    <w:nsid w:val="2BB27D5F"/>
    <w:multiLevelType w:val="hybridMultilevel"/>
    <w:tmpl w:val="8F0EA2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04D4012"/>
    <w:multiLevelType w:val="hybridMultilevel"/>
    <w:tmpl w:val="B3289DBC"/>
    <w:lvl w:ilvl="0" w:tplc="FF54DA0C">
      <w:numFmt w:val="bullet"/>
      <w:lvlText w:val="-"/>
      <w:lvlJc w:val="left"/>
      <w:pPr>
        <w:ind w:left="1428" w:hanging="360"/>
      </w:pPr>
      <w:rPr>
        <w:rFonts w:ascii="Times New Roman" w:eastAsia="Times New Roman"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40D4524D"/>
    <w:multiLevelType w:val="hybridMultilevel"/>
    <w:tmpl w:val="5F9A11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3F845FA"/>
    <w:multiLevelType w:val="hybridMultilevel"/>
    <w:tmpl w:val="E6C253F0"/>
    <w:lvl w:ilvl="0" w:tplc="7D0E273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49631E03"/>
    <w:multiLevelType w:val="hybridMultilevel"/>
    <w:tmpl w:val="CB10CF90"/>
    <w:lvl w:ilvl="0" w:tplc="1BA02C4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58F743F4"/>
    <w:multiLevelType w:val="hybridMultilevel"/>
    <w:tmpl w:val="03AA0FE0"/>
    <w:lvl w:ilvl="0" w:tplc="E9DEA798">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9" w15:restartNumberingAfterBreak="0">
    <w:nsid w:val="7BB77369"/>
    <w:multiLevelType w:val="hybridMultilevel"/>
    <w:tmpl w:val="DD56D7EE"/>
    <w:lvl w:ilvl="0" w:tplc="B47099B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num w:numId="1">
    <w:abstractNumId w:val="2"/>
  </w:num>
  <w:num w:numId="2">
    <w:abstractNumId w:val="6"/>
  </w:num>
  <w:num w:numId="3">
    <w:abstractNumId w:val="5"/>
  </w:num>
  <w:num w:numId="4">
    <w:abstractNumId w:val="9"/>
  </w:num>
  <w:num w:numId="5">
    <w:abstractNumId w:val="3"/>
  </w:num>
  <w:num w:numId="6">
    <w:abstractNumId w:val="8"/>
  </w:num>
  <w:num w:numId="7">
    <w:abstractNumId w:val="0"/>
  </w:num>
  <w:num w:numId="8">
    <w:abstractNumId w:val="4"/>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AAA"/>
    <w:rsid w:val="0000287A"/>
    <w:rsid w:val="00004F12"/>
    <w:rsid w:val="00004F69"/>
    <w:rsid w:val="00005631"/>
    <w:rsid w:val="0000740D"/>
    <w:rsid w:val="00026EDA"/>
    <w:rsid w:val="000355C5"/>
    <w:rsid w:val="000422CC"/>
    <w:rsid w:val="00047559"/>
    <w:rsid w:val="000475F7"/>
    <w:rsid w:val="00080ECB"/>
    <w:rsid w:val="00092076"/>
    <w:rsid w:val="000C0625"/>
    <w:rsid w:val="000C33EC"/>
    <w:rsid w:val="000D185A"/>
    <w:rsid w:val="000D7C37"/>
    <w:rsid w:val="000D7C8D"/>
    <w:rsid w:val="000E68FF"/>
    <w:rsid w:val="000E7035"/>
    <w:rsid w:val="000F24F4"/>
    <w:rsid w:val="001071BC"/>
    <w:rsid w:val="00112BF6"/>
    <w:rsid w:val="001254DE"/>
    <w:rsid w:val="001332D0"/>
    <w:rsid w:val="00146A27"/>
    <w:rsid w:val="00166C60"/>
    <w:rsid w:val="001733C9"/>
    <w:rsid w:val="00177C46"/>
    <w:rsid w:val="001874A0"/>
    <w:rsid w:val="00194D8F"/>
    <w:rsid w:val="001964F3"/>
    <w:rsid w:val="001B7F61"/>
    <w:rsid w:val="001F1300"/>
    <w:rsid w:val="00222AA5"/>
    <w:rsid w:val="00225B43"/>
    <w:rsid w:val="002261F1"/>
    <w:rsid w:val="002372A1"/>
    <w:rsid w:val="002517CF"/>
    <w:rsid w:val="00264243"/>
    <w:rsid w:val="00284473"/>
    <w:rsid w:val="0029289F"/>
    <w:rsid w:val="002B011D"/>
    <w:rsid w:val="002C58AD"/>
    <w:rsid w:val="002E0284"/>
    <w:rsid w:val="003115BE"/>
    <w:rsid w:val="003417D7"/>
    <w:rsid w:val="003759CE"/>
    <w:rsid w:val="003902C0"/>
    <w:rsid w:val="0039437D"/>
    <w:rsid w:val="003948A8"/>
    <w:rsid w:val="003A36FE"/>
    <w:rsid w:val="003C1564"/>
    <w:rsid w:val="003C7540"/>
    <w:rsid w:val="00414C71"/>
    <w:rsid w:val="0042331C"/>
    <w:rsid w:val="004256A1"/>
    <w:rsid w:val="004274AB"/>
    <w:rsid w:val="00441579"/>
    <w:rsid w:val="00447523"/>
    <w:rsid w:val="00492836"/>
    <w:rsid w:val="004B4F7C"/>
    <w:rsid w:val="004B5837"/>
    <w:rsid w:val="004D3443"/>
    <w:rsid w:val="004D6940"/>
    <w:rsid w:val="005044B8"/>
    <w:rsid w:val="00516E5B"/>
    <w:rsid w:val="00522A80"/>
    <w:rsid w:val="005237AA"/>
    <w:rsid w:val="005274D3"/>
    <w:rsid w:val="0053651B"/>
    <w:rsid w:val="005374DC"/>
    <w:rsid w:val="00543A13"/>
    <w:rsid w:val="00556005"/>
    <w:rsid w:val="00556F6F"/>
    <w:rsid w:val="00586959"/>
    <w:rsid w:val="00587AB2"/>
    <w:rsid w:val="005B734E"/>
    <w:rsid w:val="005C643B"/>
    <w:rsid w:val="005D26E0"/>
    <w:rsid w:val="005E4A44"/>
    <w:rsid w:val="005F20D5"/>
    <w:rsid w:val="005F34D4"/>
    <w:rsid w:val="006058BE"/>
    <w:rsid w:val="006172EF"/>
    <w:rsid w:val="00632AD4"/>
    <w:rsid w:val="00636BC9"/>
    <w:rsid w:val="00637E5F"/>
    <w:rsid w:val="00640487"/>
    <w:rsid w:val="00645E8C"/>
    <w:rsid w:val="0065042B"/>
    <w:rsid w:val="00651F02"/>
    <w:rsid w:val="00657439"/>
    <w:rsid w:val="00683080"/>
    <w:rsid w:val="00697C0C"/>
    <w:rsid w:val="006A4847"/>
    <w:rsid w:val="006C3B49"/>
    <w:rsid w:val="006C727F"/>
    <w:rsid w:val="006D58ED"/>
    <w:rsid w:val="006E3F00"/>
    <w:rsid w:val="00717A0A"/>
    <w:rsid w:val="007368AD"/>
    <w:rsid w:val="00741E43"/>
    <w:rsid w:val="007479D3"/>
    <w:rsid w:val="00750E0E"/>
    <w:rsid w:val="007709B2"/>
    <w:rsid w:val="00785EF2"/>
    <w:rsid w:val="00790861"/>
    <w:rsid w:val="007943B9"/>
    <w:rsid w:val="00794D4A"/>
    <w:rsid w:val="007B6E70"/>
    <w:rsid w:val="007D3D02"/>
    <w:rsid w:val="007D7DE6"/>
    <w:rsid w:val="00814B84"/>
    <w:rsid w:val="00814FBB"/>
    <w:rsid w:val="0081754C"/>
    <w:rsid w:val="008560B9"/>
    <w:rsid w:val="0085766A"/>
    <w:rsid w:val="00881712"/>
    <w:rsid w:val="008948D6"/>
    <w:rsid w:val="008A516F"/>
    <w:rsid w:val="008B04C7"/>
    <w:rsid w:val="008B2A78"/>
    <w:rsid w:val="008B2C61"/>
    <w:rsid w:val="008C20AD"/>
    <w:rsid w:val="008D2E79"/>
    <w:rsid w:val="008E5CB6"/>
    <w:rsid w:val="008E6FFC"/>
    <w:rsid w:val="008F634A"/>
    <w:rsid w:val="009066D9"/>
    <w:rsid w:val="0092007A"/>
    <w:rsid w:val="00920B26"/>
    <w:rsid w:val="009436F9"/>
    <w:rsid w:val="0095797E"/>
    <w:rsid w:val="009765D6"/>
    <w:rsid w:val="00996D22"/>
    <w:rsid w:val="009B7F52"/>
    <w:rsid w:val="009D0B8A"/>
    <w:rsid w:val="00A14F90"/>
    <w:rsid w:val="00A26E7C"/>
    <w:rsid w:val="00A3670D"/>
    <w:rsid w:val="00A417A0"/>
    <w:rsid w:val="00A601F8"/>
    <w:rsid w:val="00A70A4A"/>
    <w:rsid w:val="00A71E95"/>
    <w:rsid w:val="00A80101"/>
    <w:rsid w:val="00A8225F"/>
    <w:rsid w:val="00A83A32"/>
    <w:rsid w:val="00A874A7"/>
    <w:rsid w:val="00AA6254"/>
    <w:rsid w:val="00AC4225"/>
    <w:rsid w:val="00AE7CD6"/>
    <w:rsid w:val="00AF33B5"/>
    <w:rsid w:val="00AF4285"/>
    <w:rsid w:val="00B01D4E"/>
    <w:rsid w:val="00B02F90"/>
    <w:rsid w:val="00B24CD6"/>
    <w:rsid w:val="00B30784"/>
    <w:rsid w:val="00B72765"/>
    <w:rsid w:val="00BC37B7"/>
    <w:rsid w:val="00BE6A46"/>
    <w:rsid w:val="00BF6E53"/>
    <w:rsid w:val="00C00433"/>
    <w:rsid w:val="00C00EBC"/>
    <w:rsid w:val="00C01072"/>
    <w:rsid w:val="00C3425C"/>
    <w:rsid w:val="00C45D52"/>
    <w:rsid w:val="00C54A0B"/>
    <w:rsid w:val="00C71B47"/>
    <w:rsid w:val="00C74100"/>
    <w:rsid w:val="00C91CE1"/>
    <w:rsid w:val="00C93DAF"/>
    <w:rsid w:val="00CA3C13"/>
    <w:rsid w:val="00CA556E"/>
    <w:rsid w:val="00CB30C7"/>
    <w:rsid w:val="00CF092D"/>
    <w:rsid w:val="00CF34AC"/>
    <w:rsid w:val="00D00F75"/>
    <w:rsid w:val="00D01458"/>
    <w:rsid w:val="00D025B1"/>
    <w:rsid w:val="00D23AAA"/>
    <w:rsid w:val="00D509B7"/>
    <w:rsid w:val="00D5168E"/>
    <w:rsid w:val="00D64263"/>
    <w:rsid w:val="00D83EE9"/>
    <w:rsid w:val="00D90865"/>
    <w:rsid w:val="00DB4B3E"/>
    <w:rsid w:val="00DC0CBB"/>
    <w:rsid w:val="00DE5832"/>
    <w:rsid w:val="00DE70BE"/>
    <w:rsid w:val="00DE7ED2"/>
    <w:rsid w:val="00DF4E3B"/>
    <w:rsid w:val="00E0788A"/>
    <w:rsid w:val="00E106D3"/>
    <w:rsid w:val="00E168DC"/>
    <w:rsid w:val="00E33BF3"/>
    <w:rsid w:val="00E510D4"/>
    <w:rsid w:val="00E55268"/>
    <w:rsid w:val="00E557F8"/>
    <w:rsid w:val="00E57675"/>
    <w:rsid w:val="00E60105"/>
    <w:rsid w:val="00E719B2"/>
    <w:rsid w:val="00E8202D"/>
    <w:rsid w:val="00EA0A76"/>
    <w:rsid w:val="00EA302D"/>
    <w:rsid w:val="00EA45C9"/>
    <w:rsid w:val="00EE004D"/>
    <w:rsid w:val="00F02762"/>
    <w:rsid w:val="00F115A0"/>
    <w:rsid w:val="00F30B1D"/>
    <w:rsid w:val="00F311AC"/>
    <w:rsid w:val="00F71879"/>
    <w:rsid w:val="00F75525"/>
    <w:rsid w:val="00F76705"/>
    <w:rsid w:val="00F92CCB"/>
    <w:rsid w:val="00FA3C81"/>
    <w:rsid w:val="00FB2555"/>
    <w:rsid w:val="00FB78AE"/>
    <w:rsid w:val="00FC0B90"/>
    <w:rsid w:val="00FC73B1"/>
    <w:rsid w:val="00FD7AEE"/>
    <w:rsid w:val="00FE58CA"/>
    <w:rsid w:val="00FF189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49644-76DC-4A4D-BD29-B132769E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AAA"/>
    <w:pPr>
      <w:spacing w:after="0" w:line="240" w:lineRule="auto"/>
    </w:pPr>
    <w:rPr>
      <w:rFonts w:eastAsia="Times New Roman"/>
      <w:lang w:eastAsia="bg-BG"/>
    </w:rPr>
  </w:style>
  <w:style w:type="paragraph" w:styleId="3">
    <w:name w:val="heading 3"/>
    <w:basedOn w:val="a"/>
    <w:next w:val="a"/>
    <w:link w:val="30"/>
    <w:qFormat/>
    <w:rsid w:val="00D23AAA"/>
    <w:pPr>
      <w:keepNext/>
      <w:ind w:left="2880" w:firstLine="720"/>
      <w:outlineLvl w:val="2"/>
    </w:pPr>
    <w:rPr>
      <w:rFonts w:ascii="TimokU" w:hAnsi="TimokU"/>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лавие 3 Знак"/>
    <w:basedOn w:val="a0"/>
    <w:link w:val="3"/>
    <w:rsid w:val="00D23AAA"/>
    <w:rPr>
      <w:rFonts w:ascii="TimokU" w:eastAsia="Times New Roman" w:hAnsi="TimokU"/>
      <w:sz w:val="28"/>
      <w:szCs w:val="20"/>
      <w:lang w:eastAsia="bg-BG"/>
    </w:rPr>
  </w:style>
  <w:style w:type="paragraph" w:styleId="a3">
    <w:name w:val="List Paragraph"/>
    <w:basedOn w:val="a"/>
    <w:uiPriority w:val="34"/>
    <w:qFormat/>
    <w:rsid w:val="00D5168E"/>
    <w:pPr>
      <w:ind w:left="720"/>
      <w:contextualSpacing/>
    </w:pPr>
  </w:style>
  <w:style w:type="paragraph" w:styleId="a4">
    <w:name w:val="header"/>
    <w:basedOn w:val="a"/>
    <w:link w:val="a5"/>
    <w:uiPriority w:val="99"/>
    <w:unhideWhenUsed/>
    <w:rsid w:val="007368AD"/>
    <w:pPr>
      <w:tabs>
        <w:tab w:val="center" w:pos="4536"/>
        <w:tab w:val="right" w:pos="9072"/>
      </w:tabs>
    </w:pPr>
  </w:style>
  <w:style w:type="character" w:customStyle="1" w:styleId="a5">
    <w:name w:val="Горен колонтитул Знак"/>
    <w:basedOn w:val="a0"/>
    <w:link w:val="a4"/>
    <w:uiPriority w:val="99"/>
    <w:rsid w:val="007368AD"/>
    <w:rPr>
      <w:rFonts w:eastAsia="Times New Roman"/>
      <w:lang w:eastAsia="bg-BG"/>
    </w:rPr>
  </w:style>
  <w:style w:type="paragraph" w:styleId="a6">
    <w:name w:val="footer"/>
    <w:basedOn w:val="a"/>
    <w:link w:val="a7"/>
    <w:uiPriority w:val="99"/>
    <w:unhideWhenUsed/>
    <w:rsid w:val="007368AD"/>
    <w:pPr>
      <w:tabs>
        <w:tab w:val="center" w:pos="4536"/>
        <w:tab w:val="right" w:pos="9072"/>
      </w:tabs>
    </w:pPr>
  </w:style>
  <w:style w:type="character" w:customStyle="1" w:styleId="a7">
    <w:name w:val="Долен колонтитул Знак"/>
    <w:basedOn w:val="a0"/>
    <w:link w:val="a6"/>
    <w:uiPriority w:val="99"/>
    <w:rsid w:val="007368AD"/>
    <w:rPr>
      <w:rFonts w:eastAsia="Times New Roman"/>
      <w:lang w:eastAsia="bg-BG"/>
    </w:rPr>
  </w:style>
  <w:style w:type="paragraph" w:styleId="a8">
    <w:name w:val="Balloon Text"/>
    <w:basedOn w:val="a"/>
    <w:link w:val="a9"/>
    <w:uiPriority w:val="99"/>
    <w:semiHidden/>
    <w:unhideWhenUsed/>
    <w:rsid w:val="000E68FF"/>
    <w:rPr>
      <w:rFonts w:ascii="Segoe UI" w:hAnsi="Segoe UI" w:cs="Segoe UI"/>
      <w:sz w:val="18"/>
      <w:szCs w:val="18"/>
    </w:rPr>
  </w:style>
  <w:style w:type="character" w:customStyle="1" w:styleId="a9">
    <w:name w:val="Изнесен текст Знак"/>
    <w:basedOn w:val="a0"/>
    <w:link w:val="a8"/>
    <w:uiPriority w:val="99"/>
    <w:semiHidden/>
    <w:rsid w:val="000E68FF"/>
    <w:rPr>
      <w:rFonts w:ascii="Segoe UI" w:eastAsia="Times New Roman" w:hAnsi="Segoe UI" w:cs="Segoe UI"/>
      <w:sz w:val="18"/>
      <w:szCs w:val="18"/>
      <w:lang w:eastAsia="bg-BG"/>
    </w:rPr>
  </w:style>
  <w:style w:type="character" w:styleId="aa">
    <w:name w:val="Hyperlink"/>
    <w:basedOn w:val="a0"/>
    <w:uiPriority w:val="99"/>
    <w:semiHidden/>
    <w:unhideWhenUsed/>
    <w:rsid w:val="006C727F"/>
    <w:rPr>
      <w:color w:val="0563C1"/>
      <w:u w:val="single"/>
    </w:rPr>
  </w:style>
  <w:style w:type="character" w:styleId="ab">
    <w:name w:val="FollowedHyperlink"/>
    <w:basedOn w:val="a0"/>
    <w:uiPriority w:val="99"/>
    <w:semiHidden/>
    <w:unhideWhenUsed/>
    <w:rsid w:val="006C727F"/>
    <w:rPr>
      <w:color w:val="954F72"/>
      <w:u w:val="single"/>
    </w:rPr>
  </w:style>
  <w:style w:type="paragraph" w:customStyle="1" w:styleId="font5">
    <w:name w:val="font5"/>
    <w:basedOn w:val="a"/>
    <w:rsid w:val="006C727F"/>
    <w:pPr>
      <w:spacing w:before="100" w:beforeAutospacing="1" w:after="100" w:afterAutospacing="1"/>
    </w:pPr>
    <w:rPr>
      <w:color w:val="000000"/>
    </w:rPr>
  </w:style>
  <w:style w:type="paragraph" w:customStyle="1" w:styleId="font6">
    <w:name w:val="font6"/>
    <w:basedOn w:val="a"/>
    <w:rsid w:val="006C727F"/>
    <w:pPr>
      <w:spacing w:before="100" w:beforeAutospacing="1" w:after="100" w:afterAutospacing="1"/>
    </w:pPr>
    <w:rPr>
      <w:i/>
      <w:iCs/>
      <w:color w:val="000000"/>
    </w:rPr>
  </w:style>
  <w:style w:type="paragraph" w:customStyle="1" w:styleId="font7">
    <w:name w:val="font7"/>
    <w:basedOn w:val="a"/>
    <w:rsid w:val="006C727F"/>
    <w:pPr>
      <w:spacing w:before="100" w:beforeAutospacing="1" w:after="100" w:afterAutospacing="1"/>
    </w:pPr>
    <w:rPr>
      <w:i/>
      <w:iCs/>
    </w:rPr>
  </w:style>
  <w:style w:type="paragraph" w:customStyle="1" w:styleId="xl66">
    <w:name w:val="xl66"/>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7">
    <w:name w:val="xl67"/>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68">
    <w:name w:val="xl68"/>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
    <w:name w:val="xl69"/>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rPr>
  </w:style>
  <w:style w:type="paragraph" w:customStyle="1" w:styleId="xl70">
    <w:name w:val="xl70"/>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1">
    <w:name w:val="xl71"/>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2">
    <w:name w:val="xl72"/>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3">
    <w:name w:val="xl73"/>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4">
    <w:name w:val="xl74"/>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5">
    <w:name w:val="xl75"/>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jc w:val="right"/>
    </w:pPr>
  </w:style>
  <w:style w:type="paragraph" w:customStyle="1" w:styleId="xl76">
    <w:name w:val="xl76"/>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7">
    <w:name w:val="xl77"/>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u w:val="single"/>
    </w:rPr>
  </w:style>
  <w:style w:type="paragraph" w:customStyle="1" w:styleId="xl78">
    <w:name w:val="xl78"/>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79">
    <w:name w:val="xl79"/>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80">
    <w:name w:val="xl80"/>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81">
    <w:name w:val="xl81"/>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2">
    <w:name w:val="xl82"/>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83">
    <w:name w:val="xl83"/>
    <w:basedOn w:val="a"/>
    <w:rsid w:val="006C727F"/>
    <w:pPr>
      <w:shd w:val="clear" w:color="000000" w:fill="FFFFFF"/>
      <w:spacing w:before="100" w:beforeAutospacing="1" w:after="100" w:afterAutospacing="1"/>
    </w:pPr>
  </w:style>
  <w:style w:type="paragraph" w:customStyle="1" w:styleId="xl84">
    <w:name w:val="xl84"/>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5">
    <w:name w:val="xl85"/>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86">
    <w:name w:val="xl86"/>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87">
    <w:name w:val="xl87"/>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8">
    <w:name w:val="xl88"/>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pPr>
    <w:rPr>
      <w:b/>
      <w:bCs/>
      <w:u w:val="single"/>
    </w:rPr>
  </w:style>
  <w:style w:type="paragraph" w:customStyle="1" w:styleId="xl89">
    <w:name w:val="xl89"/>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jc w:val="right"/>
    </w:pPr>
    <w:rPr>
      <w:b/>
      <w:bCs/>
    </w:rPr>
  </w:style>
  <w:style w:type="paragraph" w:customStyle="1" w:styleId="xl90">
    <w:name w:val="xl90"/>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2">
    <w:name w:val="xl92"/>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4">
    <w:name w:val="xl94"/>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i/>
      <w:iCs/>
    </w:rPr>
  </w:style>
  <w:style w:type="paragraph" w:customStyle="1" w:styleId="xl95">
    <w:name w:val="xl95"/>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rPr>
  </w:style>
  <w:style w:type="paragraph" w:customStyle="1" w:styleId="xl96">
    <w:name w:val="xl96"/>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7">
    <w:name w:val="xl97"/>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8">
    <w:name w:val="xl98"/>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9">
    <w:name w:val="xl99"/>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00">
    <w:name w:val="xl100"/>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pPr>
    <w:rPr>
      <w:b/>
      <w:bCs/>
    </w:rPr>
  </w:style>
  <w:style w:type="paragraph" w:customStyle="1" w:styleId="xl102">
    <w:name w:val="xl102"/>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04">
    <w:name w:val="xl104"/>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5">
    <w:name w:val="xl105"/>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6">
    <w:name w:val="xl106"/>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style>
  <w:style w:type="paragraph" w:customStyle="1" w:styleId="xl107">
    <w:name w:val="xl107"/>
    <w:basedOn w:val="a"/>
    <w:rsid w:val="006C727F"/>
    <w:pPr>
      <w:pBdr>
        <w:bottom w:val="single" w:sz="4" w:space="0" w:color="auto"/>
      </w:pBdr>
      <w:shd w:val="clear" w:color="000000" w:fill="FFFFFF"/>
      <w:spacing w:before="100" w:beforeAutospacing="1" w:after="100" w:afterAutospacing="1"/>
      <w:jc w:val="center"/>
    </w:pPr>
    <w:rPr>
      <w:b/>
      <w:bCs/>
    </w:rPr>
  </w:style>
  <w:style w:type="paragraph" w:customStyle="1" w:styleId="xl108">
    <w:name w:val="xl108"/>
    <w:basedOn w:val="a"/>
    <w:rsid w:val="006C727F"/>
    <w:pPr>
      <w:pBdr>
        <w:bottom w:val="single" w:sz="4" w:space="0" w:color="auto"/>
      </w:pBdr>
      <w:shd w:val="clear" w:color="000000" w:fill="FFFFFF"/>
      <w:spacing w:before="100" w:beforeAutospacing="1" w:after="100" w:afterAutospacing="1"/>
      <w:jc w:val="center"/>
    </w:pPr>
  </w:style>
  <w:style w:type="paragraph" w:customStyle="1" w:styleId="xl109">
    <w:name w:val="xl109"/>
    <w:basedOn w:val="a"/>
    <w:rsid w:val="006C727F"/>
    <w:pPr>
      <w:pBdr>
        <w:bottom w:val="single" w:sz="4" w:space="0" w:color="auto"/>
      </w:pBdr>
      <w:shd w:val="clear" w:color="000000" w:fill="FFFFFF"/>
      <w:spacing w:before="100" w:beforeAutospacing="1" w:after="100" w:afterAutospacing="1"/>
    </w:pPr>
  </w:style>
  <w:style w:type="paragraph" w:customStyle="1" w:styleId="xl110">
    <w:name w:val="xl110"/>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rPr>
  </w:style>
  <w:style w:type="paragraph" w:customStyle="1" w:styleId="xl111">
    <w:name w:val="xl111"/>
    <w:basedOn w:val="a"/>
    <w:rsid w:val="006C7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112">
    <w:name w:val="xl112"/>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13">
    <w:name w:val="xl113"/>
    <w:basedOn w:val="a"/>
    <w:rsid w:val="006C727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65">
    <w:name w:val="xl65"/>
    <w:basedOn w:val="a"/>
    <w:rsid w:val="00C00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14">
    <w:name w:val="xl114"/>
    <w:basedOn w:val="a"/>
    <w:rsid w:val="00C00433"/>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15">
    <w:name w:val="xl115"/>
    <w:basedOn w:val="a"/>
    <w:rsid w:val="00C0043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table" w:styleId="ac">
    <w:name w:val="Table Grid"/>
    <w:basedOn w:val="a1"/>
    <w:uiPriority w:val="39"/>
    <w:rsid w:val="004D6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79467">
      <w:bodyDiv w:val="1"/>
      <w:marLeft w:val="0"/>
      <w:marRight w:val="0"/>
      <w:marTop w:val="0"/>
      <w:marBottom w:val="0"/>
      <w:divBdr>
        <w:top w:val="none" w:sz="0" w:space="0" w:color="auto"/>
        <w:left w:val="none" w:sz="0" w:space="0" w:color="auto"/>
        <w:bottom w:val="none" w:sz="0" w:space="0" w:color="auto"/>
        <w:right w:val="none" w:sz="0" w:space="0" w:color="auto"/>
      </w:divBdr>
    </w:div>
    <w:div w:id="194659842">
      <w:bodyDiv w:val="1"/>
      <w:marLeft w:val="0"/>
      <w:marRight w:val="0"/>
      <w:marTop w:val="0"/>
      <w:marBottom w:val="0"/>
      <w:divBdr>
        <w:top w:val="none" w:sz="0" w:space="0" w:color="auto"/>
        <w:left w:val="none" w:sz="0" w:space="0" w:color="auto"/>
        <w:bottom w:val="none" w:sz="0" w:space="0" w:color="auto"/>
        <w:right w:val="none" w:sz="0" w:space="0" w:color="auto"/>
      </w:divBdr>
    </w:div>
    <w:div w:id="395712344">
      <w:bodyDiv w:val="1"/>
      <w:marLeft w:val="0"/>
      <w:marRight w:val="0"/>
      <w:marTop w:val="0"/>
      <w:marBottom w:val="0"/>
      <w:divBdr>
        <w:top w:val="none" w:sz="0" w:space="0" w:color="auto"/>
        <w:left w:val="none" w:sz="0" w:space="0" w:color="auto"/>
        <w:bottom w:val="none" w:sz="0" w:space="0" w:color="auto"/>
        <w:right w:val="none" w:sz="0" w:space="0" w:color="auto"/>
      </w:divBdr>
    </w:div>
    <w:div w:id="461197706">
      <w:bodyDiv w:val="1"/>
      <w:marLeft w:val="0"/>
      <w:marRight w:val="0"/>
      <w:marTop w:val="0"/>
      <w:marBottom w:val="0"/>
      <w:divBdr>
        <w:top w:val="none" w:sz="0" w:space="0" w:color="auto"/>
        <w:left w:val="none" w:sz="0" w:space="0" w:color="auto"/>
        <w:bottom w:val="none" w:sz="0" w:space="0" w:color="auto"/>
        <w:right w:val="none" w:sz="0" w:space="0" w:color="auto"/>
      </w:divBdr>
    </w:div>
    <w:div w:id="466582197">
      <w:bodyDiv w:val="1"/>
      <w:marLeft w:val="0"/>
      <w:marRight w:val="0"/>
      <w:marTop w:val="0"/>
      <w:marBottom w:val="0"/>
      <w:divBdr>
        <w:top w:val="none" w:sz="0" w:space="0" w:color="auto"/>
        <w:left w:val="none" w:sz="0" w:space="0" w:color="auto"/>
        <w:bottom w:val="none" w:sz="0" w:space="0" w:color="auto"/>
        <w:right w:val="none" w:sz="0" w:space="0" w:color="auto"/>
      </w:divBdr>
    </w:div>
    <w:div w:id="733892628">
      <w:bodyDiv w:val="1"/>
      <w:marLeft w:val="0"/>
      <w:marRight w:val="0"/>
      <w:marTop w:val="0"/>
      <w:marBottom w:val="0"/>
      <w:divBdr>
        <w:top w:val="none" w:sz="0" w:space="0" w:color="auto"/>
        <w:left w:val="none" w:sz="0" w:space="0" w:color="auto"/>
        <w:bottom w:val="none" w:sz="0" w:space="0" w:color="auto"/>
        <w:right w:val="none" w:sz="0" w:space="0" w:color="auto"/>
      </w:divBdr>
    </w:div>
    <w:div w:id="794567994">
      <w:bodyDiv w:val="1"/>
      <w:marLeft w:val="0"/>
      <w:marRight w:val="0"/>
      <w:marTop w:val="0"/>
      <w:marBottom w:val="0"/>
      <w:divBdr>
        <w:top w:val="none" w:sz="0" w:space="0" w:color="auto"/>
        <w:left w:val="none" w:sz="0" w:space="0" w:color="auto"/>
        <w:bottom w:val="none" w:sz="0" w:space="0" w:color="auto"/>
        <w:right w:val="none" w:sz="0" w:space="0" w:color="auto"/>
      </w:divBdr>
    </w:div>
    <w:div w:id="1197739598">
      <w:bodyDiv w:val="1"/>
      <w:marLeft w:val="0"/>
      <w:marRight w:val="0"/>
      <w:marTop w:val="0"/>
      <w:marBottom w:val="0"/>
      <w:divBdr>
        <w:top w:val="none" w:sz="0" w:space="0" w:color="auto"/>
        <w:left w:val="none" w:sz="0" w:space="0" w:color="auto"/>
        <w:bottom w:val="none" w:sz="0" w:space="0" w:color="auto"/>
        <w:right w:val="none" w:sz="0" w:space="0" w:color="auto"/>
      </w:divBdr>
    </w:div>
    <w:div w:id="1211305242">
      <w:bodyDiv w:val="1"/>
      <w:marLeft w:val="0"/>
      <w:marRight w:val="0"/>
      <w:marTop w:val="0"/>
      <w:marBottom w:val="0"/>
      <w:divBdr>
        <w:top w:val="none" w:sz="0" w:space="0" w:color="auto"/>
        <w:left w:val="none" w:sz="0" w:space="0" w:color="auto"/>
        <w:bottom w:val="none" w:sz="0" w:space="0" w:color="auto"/>
        <w:right w:val="none" w:sz="0" w:space="0" w:color="auto"/>
      </w:divBdr>
    </w:div>
    <w:div w:id="1312055508">
      <w:bodyDiv w:val="1"/>
      <w:marLeft w:val="0"/>
      <w:marRight w:val="0"/>
      <w:marTop w:val="0"/>
      <w:marBottom w:val="0"/>
      <w:divBdr>
        <w:top w:val="none" w:sz="0" w:space="0" w:color="auto"/>
        <w:left w:val="none" w:sz="0" w:space="0" w:color="auto"/>
        <w:bottom w:val="none" w:sz="0" w:space="0" w:color="auto"/>
        <w:right w:val="none" w:sz="0" w:space="0" w:color="auto"/>
      </w:divBdr>
    </w:div>
    <w:div w:id="1327318348">
      <w:bodyDiv w:val="1"/>
      <w:marLeft w:val="0"/>
      <w:marRight w:val="0"/>
      <w:marTop w:val="0"/>
      <w:marBottom w:val="0"/>
      <w:divBdr>
        <w:top w:val="none" w:sz="0" w:space="0" w:color="auto"/>
        <w:left w:val="none" w:sz="0" w:space="0" w:color="auto"/>
        <w:bottom w:val="none" w:sz="0" w:space="0" w:color="auto"/>
        <w:right w:val="none" w:sz="0" w:space="0" w:color="auto"/>
      </w:divBdr>
    </w:div>
    <w:div w:id="1355882998">
      <w:bodyDiv w:val="1"/>
      <w:marLeft w:val="0"/>
      <w:marRight w:val="0"/>
      <w:marTop w:val="0"/>
      <w:marBottom w:val="0"/>
      <w:divBdr>
        <w:top w:val="none" w:sz="0" w:space="0" w:color="auto"/>
        <w:left w:val="none" w:sz="0" w:space="0" w:color="auto"/>
        <w:bottom w:val="none" w:sz="0" w:space="0" w:color="auto"/>
        <w:right w:val="none" w:sz="0" w:space="0" w:color="auto"/>
      </w:divBdr>
    </w:div>
    <w:div w:id="1358190848">
      <w:bodyDiv w:val="1"/>
      <w:marLeft w:val="0"/>
      <w:marRight w:val="0"/>
      <w:marTop w:val="0"/>
      <w:marBottom w:val="0"/>
      <w:divBdr>
        <w:top w:val="none" w:sz="0" w:space="0" w:color="auto"/>
        <w:left w:val="none" w:sz="0" w:space="0" w:color="auto"/>
        <w:bottom w:val="none" w:sz="0" w:space="0" w:color="auto"/>
        <w:right w:val="none" w:sz="0" w:space="0" w:color="auto"/>
      </w:divBdr>
    </w:div>
    <w:div w:id="1402098289">
      <w:bodyDiv w:val="1"/>
      <w:marLeft w:val="0"/>
      <w:marRight w:val="0"/>
      <w:marTop w:val="0"/>
      <w:marBottom w:val="0"/>
      <w:divBdr>
        <w:top w:val="none" w:sz="0" w:space="0" w:color="auto"/>
        <w:left w:val="none" w:sz="0" w:space="0" w:color="auto"/>
        <w:bottom w:val="none" w:sz="0" w:space="0" w:color="auto"/>
        <w:right w:val="none" w:sz="0" w:space="0" w:color="auto"/>
      </w:divBdr>
    </w:div>
    <w:div w:id="1615745431">
      <w:bodyDiv w:val="1"/>
      <w:marLeft w:val="0"/>
      <w:marRight w:val="0"/>
      <w:marTop w:val="0"/>
      <w:marBottom w:val="0"/>
      <w:divBdr>
        <w:top w:val="none" w:sz="0" w:space="0" w:color="auto"/>
        <w:left w:val="none" w:sz="0" w:space="0" w:color="auto"/>
        <w:bottom w:val="none" w:sz="0" w:space="0" w:color="auto"/>
        <w:right w:val="none" w:sz="0" w:space="0" w:color="auto"/>
      </w:divBdr>
    </w:div>
    <w:div w:id="1674603916">
      <w:bodyDiv w:val="1"/>
      <w:marLeft w:val="0"/>
      <w:marRight w:val="0"/>
      <w:marTop w:val="0"/>
      <w:marBottom w:val="0"/>
      <w:divBdr>
        <w:top w:val="none" w:sz="0" w:space="0" w:color="auto"/>
        <w:left w:val="none" w:sz="0" w:space="0" w:color="auto"/>
        <w:bottom w:val="none" w:sz="0" w:space="0" w:color="auto"/>
        <w:right w:val="none" w:sz="0" w:space="0" w:color="auto"/>
      </w:divBdr>
    </w:div>
    <w:div w:id="1792555125">
      <w:bodyDiv w:val="1"/>
      <w:marLeft w:val="0"/>
      <w:marRight w:val="0"/>
      <w:marTop w:val="0"/>
      <w:marBottom w:val="0"/>
      <w:divBdr>
        <w:top w:val="none" w:sz="0" w:space="0" w:color="auto"/>
        <w:left w:val="none" w:sz="0" w:space="0" w:color="auto"/>
        <w:bottom w:val="none" w:sz="0" w:space="0" w:color="auto"/>
        <w:right w:val="none" w:sz="0" w:space="0" w:color="auto"/>
      </w:divBdr>
    </w:div>
    <w:div w:id="1989896649">
      <w:bodyDiv w:val="1"/>
      <w:marLeft w:val="0"/>
      <w:marRight w:val="0"/>
      <w:marTop w:val="0"/>
      <w:marBottom w:val="0"/>
      <w:divBdr>
        <w:top w:val="none" w:sz="0" w:space="0" w:color="auto"/>
        <w:left w:val="none" w:sz="0" w:space="0" w:color="auto"/>
        <w:bottom w:val="none" w:sz="0" w:space="0" w:color="auto"/>
        <w:right w:val="none" w:sz="0" w:space="0" w:color="auto"/>
      </w:divBdr>
    </w:div>
    <w:div w:id="2027825916">
      <w:bodyDiv w:val="1"/>
      <w:marLeft w:val="0"/>
      <w:marRight w:val="0"/>
      <w:marTop w:val="0"/>
      <w:marBottom w:val="0"/>
      <w:divBdr>
        <w:top w:val="none" w:sz="0" w:space="0" w:color="auto"/>
        <w:left w:val="none" w:sz="0" w:space="0" w:color="auto"/>
        <w:bottom w:val="none" w:sz="0" w:space="0" w:color="auto"/>
        <w:right w:val="none" w:sz="0" w:space="0" w:color="auto"/>
      </w:divBdr>
    </w:div>
    <w:div w:id="204906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1060</TotalTime>
  <Pages>11</Pages>
  <Words>3481</Words>
  <Characters>19843</Characters>
  <Application>Microsoft Office Word</Application>
  <DocSecurity>0</DocSecurity>
  <Lines>165</Lines>
  <Paragraphs>46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Ивайло Христов</dc:creator>
  <cp:keywords/>
  <dc:description/>
  <cp:lastModifiedBy>Ивайло Христов</cp:lastModifiedBy>
  <cp:revision>173</cp:revision>
  <cp:lastPrinted>2022-12-09T06:58:00Z</cp:lastPrinted>
  <dcterms:created xsi:type="dcterms:W3CDTF">2021-07-14T06:46:00Z</dcterms:created>
  <dcterms:modified xsi:type="dcterms:W3CDTF">2022-12-09T07:00:00Z</dcterms:modified>
</cp:coreProperties>
</file>